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23331" w14:textId="77777777" w:rsidR="00196365" w:rsidRDefault="00196365" w:rsidP="002C344B">
      <w:pPr>
        <w:jc w:val="right"/>
        <w:rPr>
          <w:b/>
          <w:bCs/>
          <w:sz w:val="22"/>
          <w:szCs w:val="22"/>
        </w:rPr>
      </w:pPr>
    </w:p>
    <w:p w14:paraId="24E2CD06" w14:textId="77777777" w:rsidR="002C344B" w:rsidRDefault="002C344B" w:rsidP="002C344B">
      <w:pPr>
        <w:jc w:val="right"/>
        <w:rPr>
          <w:b/>
          <w:bCs/>
          <w:sz w:val="22"/>
          <w:szCs w:val="22"/>
        </w:rPr>
      </w:pPr>
      <w:r>
        <w:rPr>
          <w:b/>
          <w:bCs/>
          <w:sz w:val="22"/>
          <w:szCs w:val="22"/>
        </w:rPr>
        <w:t xml:space="preserve">Załącznik </w:t>
      </w:r>
      <w:r w:rsidR="00246323">
        <w:rPr>
          <w:b/>
          <w:bCs/>
          <w:sz w:val="22"/>
          <w:szCs w:val="22"/>
        </w:rPr>
        <w:t xml:space="preserve">nr do 5 do </w:t>
      </w:r>
      <w:proofErr w:type="spellStart"/>
      <w:r w:rsidR="00246323">
        <w:rPr>
          <w:b/>
          <w:bCs/>
          <w:sz w:val="22"/>
          <w:szCs w:val="22"/>
        </w:rPr>
        <w:t>siwz</w:t>
      </w:r>
      <w:proofErr w:type="spellEnd"/>
    </w:p>
    <w:p w14:paraId="2BE01A13" w14:textId="77777777" w:rsidR="00246323" w:rsidRDefault="00246323" w:rsidP="0042768E">
      <w:pPr>
        <w:jc w:val="center"/>
        <w:rPr>
          <w:b/>
          <w:bCs/>
          <w:sz w:val="22"/>
          <w:szCs w:val="22"/>
        </w:rPr>
      </w:pPr>
    </w:p>
    <w:p w14:paraId="4F551BE6" w14:textId="77777777" w:rsidR="0042768E" w:rsidRDefault="0042768E" w:rsidP="00246323">
      <w:pPr>
        <w:jc w:val="center"/>
        <w:rPr>
          <w:b/>
          <w:bCs/>
        </w:rPr>
      </w:pPr>
      <w:r>
        <w:rPr>
          <w:b/>
          <w:bCs/>
          <w:sz w:val="26"/>
          <w:szCs w:val="26"/>
        </w:rPr>
        <w:t>SZCZEGÓŁOWY OPIS PRZEDMIOTU ZAMÓWIENIA</w:t>
      </w:r>
    </w:p>
    <w:p w14:paraId="0F1C2DF6" w14:textId="77777777" w:rsidR="0042768E" w:rsidRDefault="0042768E" w:rsidP="0042768E">
      <w:pPr>
        <w:jc w:val="center"/>
        <w:rPr>
          <w:b/>
          <w:bCs/>
        </w:rPr>
      </w:pPr>
    </w:p>
    <w:p w14:paraId="471BDCF5" w14:textId="77777777" w:rsidR="0042768E" w:rsidRDefault="0042768E" w:rsidP="0042768E">
      <w:r>
        <w:rPr>
          <w:b/>
          <w:bCs/>
          <w:sz w:val="26"/>
          <w:szCs w:val="26"/>
        </w:rPr>
        <w:t>I. Przedmiot zamówienia</w:t>
      </w:r>
    </w:p>
    <w:p w14:paraId="12F86B63" w14:textId="50C1E71E" w:rsidR="0042768E" w:rsidRDefault="0042768E" w:rsidP="0042768E">
      <w:pPr>
        <w:jc w:val="both"/>
      </w:pPr>
      <w:r>
        <w:t xml:space="preserve">Zgodnie z przepisami Ustawy z dnia 13 września 1996 r. o utrzymaniu czystości i porządku w gminach (Dz. U. </w:t>
      </w:r>
      <w:r w:rsidR="0006653E">
        <w:t>20</w:t>
      </w:r>
      <w:r w:rsidR="00814DCC">
        <w:t>20</w:t>
      </w:r>
      <w:r w:rsidR="0006653E">
        <w:t xml:space="preserve"> r. poz. 1</w:t>
      </w:r>
      <w:r w:rsidR="0011611A">
        <w:t>4</w:t>
      </w:r>
      <w:r w:rsidR="00814DCC">
        <w:t>39</w:t>
      </w:r>
      <w:r>
        <w:t xml:space="preserve">), zapisami Regulaminu utrzymania czystości i porządku na terenie Gminy Długosiodło oraz postanowieniami uchwały Rady Gminy Długosiodło w sprawie szczegółowego sposobu i zakresu świadczenia usług w zakresie odbierania i zagospodarowania odpadów komunalnych zakres  </w:t>
      </w:r>
      <w:r>
        <w:rPr>
          <w:color w:val="000000"/>
        </w:rPr>
        <w:t>zamówienia</w:t>
      </w:r>
      <w:r>
        <w:t xml:space="preserve"> obejmuje:</w:t>
      </w:r>
    </w:p>
    <w:p w14:paraId="5F3C7A46" w14:textId="77777777" w:rsidR="0042768E" w:rsidRDefault="0042768E" w:rsidP="0042768E">
      <w:pPr>
        <w:jc w:val="both"/>
      </w:pPr>
    </w:p>
    <w:p w14:paraId="2E2BA9F2" w14:textId="77777777" w:rsidR="0042768E" w:rsidRDefault="0042768E" w:rsidP="0042768E">
      <w:pPr>
        <w:jc w:val="both"/>
        <w:rPr>
          <w:color w:val="000000"/>
        </w:rPr>
      </w:pPr>
      <w:r>
        <w:rPr>
          <w:color w:val="000000"/>
        </w:rPr>
        <w:t>1) odbiór i zagospodarowanie odpadów komunalnych z terenu Gminy Długosiodło                                z nieruchomości, na których zamieszkują mieszkańcy</w:t>
      </w:r>
      <w:r w:rsidR="0006653E">
        <w:rPr>
          <w:color w:val="000000"/>
        </w:rPr>
        <w:t xml:space="preserve"> oraz z nieruchomości zabudowanych budynkami letniskowymi lub wykorzystywanych na cele </w:t>
      </w:r>
      <w:proofErr w:type="spellStart"/>
      <w:r w:rsidR="0006653E">
        <w:rPr>
          <w:color w:val="000000"/>
        </w:rPr>
        <w:t>rekreacyjno</w:t>
      </w:r>
      <w:proofErr w:type="spellEnd"/>
      <w:r w:rsidR="0006653E">
        <w:rPr>
          <w:color w:val="000000"/>
        </w:rPr>
        <w:t xml:space="preserve"> – wypoczynkowe</w:t>
      </w:r>
      <w:r>
        <w:rPr>
          <w:color w:val="000000"/>
        </w:rPr>
        <w:t>;</w:t>
      </w:r>
    </w:p>
    <w:p w14:paraId="5C236C93" w14:textId="77777777" w:rsidR="0042768E" w:rsidRDefault="0042768E" w:rsidP="0042768E">
      <w:pPr>
        <w:jc w:val="both"/>
        <w:rPr>
          <w:color w:val="000000"/>
        </w:rPr>
      </w:pPr>
      <w:r>
        <w:rPr>
          <w:color w:val="000000"/>
        </w:rPr>
        <w:t xml:space="preserve">2) odbiór i zagospodarowanie odpadów dostarczanych przez mieszkańców do punktu selektywnego zbierania odpadów komunalnych w Długosiodle, ul. </w:t>
      </w:r>
      <w:r w:rsidR="00EB1E3F">
        <w:rPr>
          <w:color w:val="000000"/>
        </w:rPr>
        <w:t>Polna 21</w:t>
      </w:r>
      <w:r>
        <w:rPr>
          <w:color w:val="000000"/>
        </w:rPr>
        <w:t>, takich jak:</w:t>
      </w:r>
    </w:p>
    <w:p w14:paraId="56091E11" w14:textId="77777777" w:rsidR="0042768E" w:rsidRDefault="0042768E" w:rsidP="0042768E">
      <w:pPr>
        <w:jc w:val="both"/>
        <w:rPr>
          <w:color w:val="000000"/>
        </w:rPr>
      </w:pPr>
      <w:bookmarkStart w:id="0" w:name="_Hlk21078384"/>
      <w:r>
        <w:rPr>
          <w:color w:val="000000"/>
        </w:rPr>
        <w:t>- papier, tektura,</w:t>
      </w:r>
    </w:p>
    <w:p w14:paraId="36D343C6" w14:textId="77777777" w:rsidR="0042768E" w:rsidRDefault="0042768E" w:rsidP="0042768E">
      <w:pPr>
        <w:jc w:val="both"/>
        <w:rPr>
          <w:color w:val="000000"/>
        </w:rPr>
      </w:pPr>
      <w:r>
        <w:rPr>
          <w:color w:val="000000"/>
        </w:rPr>
        <w:t>- odpady wielkogabarytowe,</w:t>
      </w:r>
    </w:p>
    <w:p w14:paraId="61DBD559" w14:textId="77777777" w:rsidR="0042768E" w:rsidRDefault="0042768E" w:rsidP="0042768E">
      <w:pPr>
        <w:jc w:val="both"/>
        <w:rPr>
          <w:color w:val="000000"/>
        </w:rPr>
      </w:pPr>
      <w:r>
        <w:rPr>
          <w:color w:val="000000"/>
        </w:rPr>
        <w:t>- metal,</w:t>
      </w:r>
    </w:p>
    <w:p w14:paraId="4994B00B" w14:textId="77777777" w:rsidR="0042768E" w:rsidRDefault="0042768E" w:rsidP="0042768E">
      <w:pPr>
        <w:jc w:val="both"/>
        <w:rPr>
          <w:color w:val="000000"/>
        </w:rPr>
      </w:pPr>
      <w:r>
        <w:rPr>
          <w:color w:val="000000"/>
        </w:rPr>
        <w:t>- tworzywo sztuczne,</w:t>
      </w:r>
    </w:p>
    <w:p w14:paraId="6832615F" w14:textId="77777777" w:rsidR="0042768E" w:rsidRDefault="0042768E" w:rsidP="0042768E">
      <w:pPr>
        <w:jc w:val="both"/>
        <w:rPr>
          <w:color w:val="000000"/>
        </w:rPr>
      </w:pPr>
      <w:r>
        <w:rPr>
          <w:color w:val="000000"/>
        </w:rPr>
        <w:t xml:space="preserve">- szkło, </w:t>
      </w:r>
    </w:p>
    <w:p w14:paraId="6FCE6F5F" w14:textId="77777777" w:rsidR="0042768E" w:rsidRDefault="0042768E" w:rsidP="0042768E">
      <w:pPr>
        <w:jc w:val="both"/>
        <w:rPr>
          <w:color w:val="000000"/>
        </w:rPr>
      </w:pPr>
      <w:r>
        <w:rPr>
          <w:color w:val="000000"/>
        </w:rPr>
        <w:t>- opakowania wielomateriałowe,</w:t>
      </w:r>
    </w:p>
    <w:p w14:paraId="5D9384FF" w14:textId="77777777" w:rsidR="0042768E" w:rsidRDefault="0042768E" w:rsidP="0042768E">
      <w:pPr>
        <w:jc w:val="both"/>
        <w:rPr>
          <w:color w:val="000000"/>
        </w:rPr>
      </w:pPr>
      <w:r>
        <w:rPr>
          <w:color w:val="000000"/>
        </w:rPr>
        <w:t>- odpady budowlane i rozbiórkowe,</w:t>
      </w:r>
    </w:p>
    <w:p w14:paraId="7F6223A4" w14:textId="77777777" w:rsidR="0042768E" w:rsidRDefault="0042768E" w:rsidP="0042768E">
      <w:pPr>
        <w:jc w:val="both"/>
        <w:rPr>
          <w:color w:val="000000"/>
        </w:rPr>
      </w:pPr>
      <w:r>
        <w:rPr>
          <w:color w:val="000000"/>
        </w:rPr>
        <w:t>- odzież i tekstylia,</w:t>
      </w:r>
    </w:p>
    <w:p w14:paraId="72FE5831" w14:textId="5F876A06" w:rsidR="0042768E" w:rsidRDefault="0042768E" w:rsidP="0042768E">
      <w:pPr>
        <w:jc w:val="both"/>
        <w:rPr>
          <w:color w:val="000000"/>
        </w:rPr>
      </w:pPr>
      <w:r>
        <w:rPr>
          <w:color w:val="000000"/>
        </w:rPr>
        <w:t>- przeterminowane leki</w:t>
      </w:r>
      <w:r w:rsidR="008A780E">
        <w:rPr>
          <w:color w:val="000000"/>
        </w:rPr>
        <w:t xml:space="preserve"> i chemikalia</w:t>
      </w:r>
      <w:r>
        <w:rPr>
          <w:color w:val="000000"/>
        </w:rPr>
        <w:t>,</w:t>
      </w:r>
    </w:p>
    <w:p w14:paraId="228A3555" w14:textId="77777777" w:rsidR="0042768E" w:rsidRDefault="0042768E" w:rsidP="0042768E">
      <w:pPr>
        <w:jc w:val="both"/>
        <w:rPr>
          <w:color w:val="000000"/>
        </w:rPr>
      </w:pPr>
      <w:r>
        <w:rPr>
          <w:color w:val="000000"/>
        </w:rPr>
        <w:t>- niebezpieczne odpady komunalne (rozpuszczalniki, kwasy, alkalia, oleje, tłuszcze, farby, tusze),</w:t>
      </w:r>
    </w:p>
    <w:p w14:paraId="2B2CB627" w14:textId="6057AF8F" w:rsidR="00DE2D9B" w:rsidRDefault="00DE2D9B" w:rsidP="0042768E">
      <w:pPr>
        <w:jc w:val="both"/>
        <w:rPr>
          <w:color w:val="000000"/>
        </w:rPr>
      </w:pPr>
      <w:r>
        <w:rPr>
          <w:color w:val="000000"/>
        </w:rPr>
        <w:t>- bioodpady</w:t>
      </w:r>
      <w:r w:rsidR="00711DB8">
        <w:rPr>
          <w:color w:val="000000"/>
        </w:rPr>
        <w:t xml:space="preserve"> w tym odpady zielone</w:t>
      </w:r>
      <w:r>
        <w:rPr>
          <w:color w:val="000000"/>
        </w:rPr>
        <w:t>,</w:t>
      </w:r>
    </w:p>
    <w:p w14:paraId="6D54B973" w14:textId="77777777" w:rsidR="00DE2D9B" w:rsidRDefault="00DE2D9B" w:rsidP="0042768E">
      <w:pPr>
        <w:jc w:val="both"/>
        <w:rPr>
          <w:color w:val="000000"/>
        </w:rPr>
      </w:pPr>
      <w:r>
        <w:rPr>
          <w:color w:val="000000"/>
        </w:rPr>
        <w:t>- zużyte baterie i akumulatory, zużyty sprzęt elektryczny i elektroniczny,</w:t>
      </w:r>
    </w:p>
    <w:p w14:paraId="665B7553" w14:textId="77777777" w:rsidR="00DE2D9B" w:rsidRDefault="00DE2D9B" w:rsidP="0042768E">
      <w:pPr>
        <w:jc w:val="both"/>
        <w:rPr>
          <w:color w:val="000000"/>
        </w:rPr>
      </w:pPr>
      <w:r>
        <w:rPr>
          <w:color w:val="000000"/>
        </w:rPr>
        <w:t>- zużyte opony,</w:t>
      </w:r>
    </w:p>
    <w:p w14:paraId="5DB0D76E" w14:textId="77777777" w:rsidR="00DE2D9B" w:rsidRDefault="00DE2D9B" w:rsidP="0042768E">
      <w:pPr>
        <w:jc w:val="both"/>
        <w:rPr>
          <w:color w:val="000000"/>
        </w:rPr>
      </w:pPr>
      <w:r>
        <w:rPr>
          <w:color w:val="000000"/>
        </w:rPr>
        <w:t>- odpady niekwalifikujące się do odpadów medycznych powstałych w gospodarstwie domowym w wyniku przyjmowania produktów leczniczych w formie iniekcji i prowadzenia monitoringu poziomu substancji we krwi, w szczególności igieł i strzykawek</w:t>
      </w:r>
      <w:r w:rsidR="0065660E">
        <w:rPr>
          <w:color w:val="000000"/>
        </w:rPr>
        <w:t>,</w:t>
      </w:r>
    </w:p>
    <w:p w14:paraId="64456E7A" w14:textId="77777777" w:rsidR="0065660E" w:rsidRDefault="0065660E" w:rsidP="0042768E">
      <w:pPr>
        <w:jc w:val="both"/>
        <w:rPr>
          <w:strike/>
        </w:rPr>
      </w:pPr>
      <w:r>
        <w:rPr>
          <w:color w:val="000000"/>
        </w:rPr>
        <w:t>- popiół.</w:t>
      </w:r>
    </w:p>
    <w:bookmarkEnd w:id="0"/>
    <w:p w14:paraId="56AC1E27" w14:textId="77777777" w:rsidR="0042768E" w:rsidRDefault="0042768E" w:rsidP="0042768E">
      <w:pPr>
        <w:jc w:val="both"/>
        <w:rPr>
          <w:b/>
          <w:bCs/>
        </w:rPr>
      </w:pPr>
    </w:p>
    <w:p w14:paraId="240DA439" w14:textId="77777777" w:rsidR="0042768E" w:rsidRDefault="0042768E" w:rsidP="0042768E">
      <w:pPr>
        <w:jc w:val="both"/>
      </w:pPr>
      <w:r>
        <w:rPr>
          <w:b/>
          <w:bCs/>
          <w:sz w:val="26"/>
          <w:szCs w:val="26"/>
        </w:rPr>
        <w:t>II. Charakterystyka Gminy Długosiodło</w:t>
      </w:r>
    </w:p>
    <w:p w14:paraId="3A61E152" w14:textId="77777777" w:rsidR="0042768E" w:rsidRDefault="0042768E" w:rsidP="0042768E">
      <w:pPr>
        <w:jc w:val="both"/>
      </w:pPr>
      <w:r>
        <w:t>Gmina Długosiodło jest gminą typowo wiejską.</w:t>
      </w:r>
    </w:p>
    <w:p w14:paraId="580DCC9F" w14:textId="77777777" w:rsidR="0042768E" w:rsidRDefault="0042768E" w:rsidP="0042768E">
      <w:pPr>
        <w:jc w:val="both"/>
      </w:pPr>
    </w:p>
    <w:p w14:paraId="246FD4B1" w14:textId="77777777" w:rsidR="0042768E" w:rsidRDefault="0042768E" w:rsidP="0042768E">
      <w:pPr>
        <w:jc w:val="both"/>
        <w:rPr>
          <w:strike/>
        </w:rPr>
      </w:pPr>
      <w:r>
        <w:t>Powierzchnia gminy – 16 745 km.</w:t>
      </w:r>
    </w:p>
    <w:p w14:paraId="713F5779" w14:textId="77777777" w:rsidR="0042768E" w:rsidRDefault="0042768E" w:rsidP="0042768E">
      <w:pPr>
        <w:jc w:val="both"/>
        <w:rPr>
          <w:strike/>
        </w:rPr>
      </w:pPr>
    </w:p>
    <w:p w14:paraId="260BC09C" w14:textId="3CD15312" w:rsidR="0042768E" w:rsidRDefault="0042768E" w:rsidP="0042768E">
      <w:pPr>
        <w:jc w:val="both"/>
      </w:pPr>
      <w:r>
        <w:t xml:space="preserve">Liczba osób zameldowanych na terenie gminy </w:t>
      </w:r>
      <w:r w:rsidR="0006653E">
        <w:t xml:space="preserve">Długosiodło (stan na dzień </w:t>
      </w:r>
      <w:r w:rsidR="00246323">
        <w:t>3</w:t>
      </w:r>
      <w:r w:rsidR="00DE2D9B">
        <w:t>0</w:t>
      </w:r>
      <w:r w:rsidR="00246323">
        <w:t>.0</w:t>
      </w:r>
      <w:r w:rsidR="00DE2D9B">
        <w:t>9</w:t>
      </w:r>
      <w:r w:rsidR="00246323">
        <w:t>.20</w:t>
      </w:r>
      <w:r w:rsidR="008A780E">
        <w:t>20</w:t>
      </w:r>
      <w:r w:rsidR="00745FED">
        <w:t xml:space="preserve"> r.) </w:t>
      </w:r>
      <w:r w:rsidR="00246323">
        <w:t>–</w:t>
      </w:r>
      <w:r w:rsidR="00745FED">
        <w:t xml:space="preserve"> </w:t>
      </w:r>
      <w:r w:rsidR="00DE2D9B">
        <w:t>77</w:t>
      </w:r>
      <w:r w:rsidR="008A780E">
        <w:t xml:space="preserve">18 </w:t>
      </w:r>
      <w:r w:rsidR="00745FED">
        <w:t>osób</w:t>
      </w:r>
      <w:r>
        <w:t>.</w:t>
      </w:r>
    </w:p>
    <w:p w14:paraId="2BE8D9B2" w14:textId="77777777" w:rsidR="00E01401" w:rsidRDefault="00E01401" w:rsidP="0042768E">
      <w:pPr>
        <w:jc w:val="both"/>
      </w:pPr>
    </w:p>
    <w:p w14:paraId="1EF43DE9" w14:textId="77777777" w:rsidR="0042768E" w:rsidRDefault="0042768E" w:rsidP="0042768E">
      <w:pPr>
        <w:jc w:val="both"/>
      </w:pPr>
      <w:r>
        <w:t xml:space="preserve">Szacunkowa liczba nieruchomości na których zamieszkują mieszkańcy – </w:t>
      </w:r>
      <w:r w:rsidR="00DE2D9B">
        <w:t>2200</w:t>
      </w:r>
      <w:r>
        <w:t>.</w:t>
      </w:r>
    </w:p>
    <w:p w14:paraId="1AF7C89F" w14:textId="77777777" w:rsidR="00E01401" w:rsidRDefault="00E01401" w:rsidP="0042768E">
      <w:pPr>
        <w:jc w:val="both"/>
      </w:pPr>
    </w:p>
    <w:p w14:paraId="2ED83F59" w14:textId="77777777" w:rsidR="0042768E" w:rsidRDefault="00745FED" w:rsidP="0042768E">
      <w:pPr>
        <w:jc w:val="both"/>
      </w:pPr>
      <w:r>
        <w:t xml:space="preserve">Szacunkowa liczba nieruchomości </w:t>
      </w:r>
      <w:r w:rsidR="00E01401">
        <w:t xml:space="preserve">na których znajdują się budynki letniskowe lub nieruchomości wykorzystywane na cele </w:t>
      </w:r>
      <w:proofErr w:type="spellStart"/>
      <w:r w:rsidR="00E01401">
        <w:t>rekreacyjno</w:t>
      </w:r>
      <w:proofErr w:type="spellEnd"/>
      <w:r w:rsidR="00E01401">
        <w:t xml:space="preserve"> – wypoczynkowe </w:t>
      </w:r>
      <w:r w:rsidR="004D5155">
        <w:t>–</w:t>
      </w:r>
      <w:r w:rsidR="00E01401">
        <w:t xml:space="preserve"> </w:t>
      </w:r>
      <w:r w:rsidR="004D5155">
        <w:t>200.</w:t>
      </w:r>
    </w:p>
    <w:p w14:paraId="39030D07" w14:textId="77777777" w:rsidR="00745FED" w:rsidRDefault="00745FED" w:rsidP="0042768E">
      <w:pPr>
        <w:jc w:val="both"/>
      </w:pPr>
    </w:p>
    <w:p w14:paraId="45179B43" w14:textId="77777777" w:rsidR="0042768E" w:rsidRDefault="0042768E" w:rsidP="0042768E">
      <w:pPr>
        <w:jc w:val="both"/>
      </w:pPr>
      <w:r>
        <w:t>Liczba nieruchomości podczas realizacji zamówienia może ulec zmianie o około 10%.</w:t>
      </w:r>
    </w:p>
    <w:p w14:paraId="35AC2B63" w14:textId="77777777" w:rsidR="0042768E" w:rsidRDefault="0042768E" w:rsidP="0042768E">
      <w:pPr>
        <w:jc w:val="both"/>
      </w:pPr>
    </w:p>
    <w:p w14:paraId="29094AD6" w14:textId="77777777" w:rsidR="0042768E" w:rsidRDefault="0042768E" w:rsidP="0042768E">
      <w:pPr>
        <w:jc w:val="both"/>
      </w:pPr>
      <w:r>
        <w:rPr>
          <w:b/>
          <w:bCs/>
        </w:rPr>
        <w:t>Długość dróg:</w:t>
      </w:r>
    </w:p>
    <w:p w14:paraId="6488AD5C" w14:textId="06BE5A52" w:rsidR="0042768E" w:rsidRDefault="0042768E" w:rsidP="0042768E">
      <w:pPr>
        <w:jc w:val="both"/>
      </w:pPr>
      <w:r>
        <w:t xml:space="preserve">-asfaltowych – </w:t>
      </w:r>
      <w:r w:rsidR="008A780E">
        <w:t>50,70</w:t>
      </w:r>
      <w:r>
        <w:rPr>
          <w:color w:val="FF0000"/>
        </w:rPr>
        <w:t xml:space="preserve"> </w:t>
      </w:r>
      <w:r>
        <w:rPr>
          <w:color w:val="000000"/>
        </w:rPr>
        <w:t>km;</w:t>
      </w:r>
    </w:p>
    <w:p w14:paraId="6A6F9669" w14:textId="219FC0E3" w:rsidR="0042768E" w:rsidRDefault="0042768E" w:rsidP="0042768E">
      <w:pPr>
        <w:jc w:val="both"/>
      </w:pPr>
      <w:r>
        <w:t>-żwirowych – 10</w:t>
      </w:r>
      <w:r w:rsidR="008A780E">
        <w:t>4</w:t>
      </w:r>
      <w:r>
        <w:t>,50</w:t>
      </w:r>
      <w:r>
        <w:rPr>
          <w:color w:val="FF0000"/>
        </w:rPr>
        <w:t xml:space="preserve"> </w:t>
      </w:r>
      <w:r>
        <w:rPr>
          <w:color w:val="000000"/>
        </w:rPr>
        <w:t>km.</w:t>
      </w:r>
    </w:p>
    <w:p w14:paraId="55EA1AE0" w14:textId="77777777" w:rsidR="00E42133" w:rsidRDefault="00E42133" w:rsidP="0042768E">
      <w:pPr>
        <w:jc w:val="both"/>
        <w:rPr>
          <w:b/>
          <w:bCs/>
        </w:rPr>
      </w:pPr>
    </w:p>
    <w:p w14:paraId="1115F053" w14:textId="04A8E5E3" w:rsidR="0042768E" w:rsidRDefault="0042768E" w:rsidP="0042768E">
      <w:pPr>
        <w:jc w:val="both"/>
        <w:rPr>
          <w:b/>
          <w:bCs/>
        </w:rPr>
      </w:pPr>
      <w:r>
        <w:rPr>
          <w:b/>
          <w:bCs/>
        </w:rPr>
        <w:t xml:space="preserve">Ilość odpadów odebranych z </w:t>
      </w:r>
      <w:r w:rsidR="00E01401">
        <w:rPr>
          <w:b/>
          <w:bCs/>
        </w:rPr>
        <w:t>terenu gminy Długosiodło w 201</w:t>
      </w:r>
      <w:r w:rsidR="008A780E">
        <w:rPr>
          <w:b/>
          <w:bCs/>
        </w:rPr>
        <w:t>9</w:t>
      </w:r>
      <w:r>
        <w:rPr>
          <w:b/>
          <w:bCs/>
        </w:rPr>
        <w:t xml:space="preserve"> roku.</w:t>
      </w:r>
    </w:p>
    <w:p w14:paraId="11B157AD" w14:textId="77777777" w:rsidR="0042768E" w:rsidRDefault="0042768E" w:rsidP="0042768E">
      <w:pPr>
        <w:jc w:val="both"/>
        <w:rPr>
          <w:b/>
          <w:bCs/>
        </w:rPr>
      </w:pPr>
      <w:r>
        <w:rPr>
          <w:b/>
          <w:bCs/>
        </w:rPr>
        <w:t xml:space="preserve"> </w:t>
      </w:r>
    </w:p>
    <w:tbl>
      <w:tblPr>
        <w:tblW w:w="9715" w:type="dxa"/>
        <w:tblInd w:w="55" w:type="dxa"/>
        <w:tblLayout w:type="fixed"/>
        <w:tblCellMar>
          <w:top w:w="55" w:type="dxa"/>
          <w:left w:w="55" w:type="dxa"/>
          <w:bottom w:w="55" w:type="dxa"/>
          <w:right w:w="55" w:type="dxa"/>
        </w:tblCellMar>
        <w:tblLook w:val="04A0" w:firstRow="1" w:lastRow="0" w:firstColumn="1" w:lastColumn="0" w:noHBand="0" w:noVBand="1"/>
      </w:tblPr>
      <w:tblGrid>
        <w:gridCol w:w="5710"/>
        <w:gridCol w:w="4005"/>
      </w:tblGrid>
      <w:tr w:rsidR="0042768E" w14:paraId="63C590B1" w14:textId="77777777" w:rsidTr="00A73470">
        <w:tc>
          <w:tcPr>
            <w:tcW w:w="5710" w:type="dxa"/>
            <w:tcBorders>
              <w:top w:val="single" w:sz="2" w:space="0" w:color="000000"/>
              <w:left w:val="single" w:sz="2" w:space="0" w:color="000000"/>
              <w:bottom w:val="single" w:sz="2" w:space="0" w:color="000000"/>
              <w:right w:val="nil"/>
            </w:tcBorders>
            <w:hideMark/>
          </w:tcPr>
          <w:p w14:paraId="5B7D522D" w14:textId="77777777" w:rsidR="0042768E" w:rsidRDefault="0042768E">
            <w:pPr>
              <w:pStyle w:val="Zawartotabeli"/>
              <w:snapToGrid w:val="0"/>
              <w:rPr>
                <w:b/>
                <w:bCs/>
              </w:rPr>
            </w:pPr>
            <w:r>
              <w:rPr>
                <w:b/>
                <w:bCs/>
              </w:rPr>
              <w:t>Rodzaj odpadu</w:t>
            </w:r>
          </w:p>
        </w:tc>
        <w:tc>
          <w:tcPr>
            <w:tcW w:w="4005" w:type="dxa"/>
            <w:tcBorders>
              <w:top w:val="single" w:sz="2" w:space="0" w:color="000000"/>
              <w:left w:val="single" w:sz="2" w:space="0" w:color="000000"/>
              <w:bottom w:val="single" w:sz="2" w:space="0" w:color="000000"/>
              <w:right w:val="single" w:sz="2" w:space="0" w:color="000000"/>
            </w:tcBorders>
            <w:hideMark/>
          </w:tcPr>
          <w:p w14:paraId="71C66961" w14:textId="535313EF" w:rsidR="0042768E" w:rsidRDefault="00E01401">
            <w:pPr>
              <w:pStyle w:val="Zawartotabeli"/>
              <w:snapToGrid w:val="0"/>
              <w:jc w:val="center"/>
            </w:pPr>
            <w:r>
              <w:rPr>
                <w:b/>
                <w:bCs/>
              </w:rPr>
              <w:t>Ilość Mg / 201</w:t>
            </w:r>
            <w:r w:rsidR="0007247D">
              <w:rPr>
                <w:b/>
                <w:bCs/>
              </w:rPr>
              <w:t>9</w:t>
            </w:r>
            <w:r w:rsidR="0042768E">
              <w:rPr>
                <w:b/>
                <w:bCs/>
              </w:rPr>
              <w:t xml:space="preserve"> r.</w:t>
            </w:r>
          </w:p>
        </w:tc>
      </w:tr>
      <w:tr w:rsidR="0042768E" w14:paraId="7BB1D2F0" w14:textId="77777777" w:rsidTr="00A73470">
        <w:tc>
          <w:tcPr>
            <w:tcW w:w="5710" w:type="dxa"/>
            <w:tcBorders>
              <w:top w:val="nil"/>
              <w:left w:val="single" w:sz="2" w:space="0" w:color="000000"/>
              <w:bottom w:val="single" w:sz="2" w:space="0" w:color="000000"/>
              <w:right w:val="nil"/>
            </w:tcBorders>
            <w:hideMark/>
          </w:tcPr>
          <w:p w14:paraId="2D4CCA37" w14:textId="77777777" w:rsidR="0042768E" w:rsidRDefault="0042768E">
            <w:pPr>
              <w:pStyle w:val="Zawartotabeli"/>
              <w:snapToGrid w:val="0"/>
            </w:pPr>
            <w:r>
              <w:t xml:space="preserve">20 03 01 </w:t>
            </w:r>
          </w:p>
          <w:p w14:paraId="75F679BE" w14:textId="77777777" w:rsidR="0042768E" w:rsidRDefault="0042768E">
            <w:pPr>
              <w:pStyle w:val="Zawartotabeli"/>
              <w:rPr>
                <w:sz w:val="26"/>
                <w:szCs w:val="26"/>
              </w:rPr>
            </w:pPr>
            <w:r>
              <w:t>zmieszane odpady komunalne</w:t>
            </w:r>
          </w:p>
        </w:tc>
        <w:tc>
          <w:tcPr>
            <w:tcW w:w="4005" w:type="dxa"/>
            <w:tcBorders>
              <w:top w:val="nil"/>
              <w:left w:val="single" w:sz="2" w:space="0" w:color="000000"/>
              <w:bottom w:val="single" w:sz="2" w:space="0" w:color="000000"/>
              <w:right w:val="single" w:sz="2" w:space="0" w:color="000000"/>
            </w:tcBorders>
            <w:hideMark/>
          </w:tcPr>
          <w:p w14:paraId="0BA95F18" w14:textId="2E8B13A7" w:rsidR="0042768E" w:rsidRDefault="00F363DC">
            <w:pPr>
              <w:pStyle w:val="Zawartotabeli"/>
              <w:snapToGrid w:val="0"/>
              <w:jc w:val="center"/>
            </w:pPr>
            <w:r>
              <w:rPr>
                <w:sz w:val="26"/>
                <w:szCs w:val="26"/>
              </w:rPr>
              <w:t>62</w:t>
            </w:r>
            <w:r w:rsidR="0007247D">
              <w:rPr>
                <w:sz w:val="26"/>
                <w:szCs w:val="26"/>
              </w:rPr>
              <w:t>6,20</w:t>
            </w:r>
          </w:p>
        </w:tc>
      </w:tr>
      <w:tr w:rsidR="0042768E" w14:paraId="218884D7" w14:textId="77777777" w:rsidTr="00A73470">
        <w:tc>
          <w:tcPr>
            <w:tcW w:w="5710" w:type="dxa"/>
            <w:tcBorders>
              <w:top w:val="nil"/>
              <w:left w:val="single" w:sz="2" w:space="0" w:color="000000"/>
              <w:bottom w:val="single" w:sz="2" w:space="0" w:color="000000"/>
              <w:right w:val="nil"/>
            </w:tcBorders>
            <w:hideMark/>
          </w:tcPr>
          <w:p w14:paraId="6FF63C5E" w14:textId="77777777" w:rsidR="0042768E" w:rsidRDefault="00246323">
            <w:pPr>
              <w:pStyle w:val="Zawartotabeli"/>
              <w:snapToGrid w:val="0"/>
            </w:pPr>
            <w:r>
              <w:t>15 01 02</w:t>
            </w:r>
          </w:p>
          <w:p w14:paraId="5476D3AA" w14:textId="77777777" w:rsidR="0042768E" w:rsidRDefault="00246323">
            <w:pPr>
              <w:pStyle w:val="Zawartotabeli"/>
              <w:rPr>
                <w:sz w:val="26"/>
                <w:szCs w:val="26"/>
              </w:rPr>
            </w:pPr>
            <w:r>
              <w:t>opakowania z tworzyw sztucznych</w:t>
            </w:r>
          </w:p>
        </w:tc>
        <w:tc>
          <w:tcPr>
            <w:tcW w:w="4005" w:type="dxa"/>
            <w:tcBorders>
              <w:top w:val="nil"/>
              <w:left w:val="single" w:sz="2" w:space="0" w:color="000000"/>
              <w:bottom w:val="single" w:sz="2" w:space="0" w:color="000000"/>
              <w:right w:val="single" w:sz="2" w:space="0" w:color="000000"/>
            </w:tcBorders>
            <w:hideMark/>
          </w:tcPr>
          <w:p w14:paraId="6DA301CA" w14:textId="2B7EAD16" w:rsidR="0042768E" w:rsidRDefault="0007247D">
            <w:pPr>
              <w:pStyle w:val="Zawartotabeli"/>
              <w:snapToGrid w:val="0"/>
              <w:jc w:val="center"/>
            </w:pPr>
            <w:r>
              <w:rPr>
                <w:sz w:val="26"/>
                <w:szCs w:val="26"/>
              </w:rPr>
              <w:t>74,96</w:t>
            </w:r>
          </w:p>
        </w:tc>
      </w:tr>
      <w:tr w:rsidR="0042768E" w14:paraId="67360812" w14:textId="77777777" w:rsidTr="00A73470">
        <w:tc>
          <w:tcPr>
            <w:tcW w:w="5710" w:type="dxa"/>
            <w:tcBorders>
              <w:top w:val="nil"/>
              <w:left w:val="single" w:sz="2" w:space="0" w:color="000000"/>
              <w:bottom w:val="single" w:sz="2" w:space="0" w:color="000000"/>
              <w:right w:val="nil"/>
            </w:tcBorders>
            <w:hideMark/>
          </w:tcPr>
          <w:p w14:paraId="0D5CF9A9" w14:textId="77777777" w:rsidR="0042768E" w:rsidRDefault="00246323">
            <w:pPr>
              <w:pStyle w:val="Zawartotabeli"/>
              <w:snapToGrid w:val="0"/>
            </w:pPr>
            <w:r>
              <w:t>15 01 07</w:t>
            </w:r>
          </w:p>
          <w:p w14:paraId="42E27BCC" w14:textId="77777777" w:rsidR="0042768E" w:rsidRDefault="00246323">
            <w:pPr>
              <w:pStyle w:val="Zawartotabeli"/>
              <w:rPr>
                <w:sz w:val="26"/>
                <w:szCs w:val="26"/>
              </w:rPr>
            </w:pPr>
            <w:r>
              <w:t xml:space="preserve">opakowania ze </w:t>
            </w:r>
            <w:r w:rsidR="0042768E">
              <w:t>szkł</w:t>
            </w:r>
            <w:r>
              <w:t>a</w:t>
            </w:r>
          </w:p>
        </w:tc>
        <w:tc>
          <w:tcPr>
            <w:tcW w:w="4005" w:type="dxa"/>
            <w:tcBorders>
              <w:top w:val="nil"/>
              <w:left w:val="single" w:sz="2" w:space="0" w:color="000000"/>
              <w:bottom w:val="single" w:sz="2" w:space="0" w:color="000000"/>
              <w:right w:val="single" w:sz="2" w:space="0" w:color="000000"/>
            </w:tcBorders>
            <w:hideMark/>
          </w:tcPr>
          <w:p w14:paraId="05B40BD1" w14:textId="5031DD6C" w:rsidR="0042768E" w:rsidRDefault="0007247D">
            <w:pPr>
              <w:pStyle w:val="Zawartotabeli"/>
              <w:snapToGrid w:val="0"/>
              <w:jc w:val="center"/>
            </w:pPr>
            <w:r>
              <w:rPr>
                <w:sz w:val="26"/>
                <w:szCs w:val="26"/>
              </w:rPr>
              <w:t>138,80</w:t>
            </w:r>
          </w:p>
        </w:tc>
      </w:tr>
      <w:tr w:rsidR="0042768E" w14:paraId="4C5C90DE" w14:textId="77777777" w:rsidTr="00A73470">
        <w:tc>
          <w:tcPr>
            <w:tcW w:w="5710" w:type="dxa"/>
            <w:tcBorders>
              <w:top w:val="nil"/>
              <w:left w:val="single" w:sz="2" w:space="0" w:color="000000"/>
              <w:bottom w:val="single" w:sz="2" w:space="0" w:color="000000"/>
              <w:right w:val="nil"/>
            </w:tcBorders>
            <w:hideMark/>
          </w:tcPr>
          <w:p w14:paraId="1EE08EC1" w14:textId="77777777" w:rsidR="0042768E" w:rsidRDefault="00246323">
            <w:pPr>
              <w:pStyle w:val="Zawartotabeli"/>
              <w:snapToGrid w:val="0"/>
            </w:pPr>
            <w:r>
              <w:t>15 01 01</w:t>
            </w:r>
          </w:p>
          <w:p w14:paraId="27D15164" w14:textId="77777777" w:rsidR="0042768E" w:rsidRDefault="0042768E">
            <w:pPr>
              <w:pStyle w:val="Zawartotabeli"/>
              <w:rPr>
                <w:sz w:val="26"/>
                <w:szCs w:val="26"/>
              </w:rPr>
            </w:pPr>
            <w:r>
              <w:t>papier i tektura</w:t>
            </w:r>
          </w:p>
        </w:tc>
        <w:tc>
          <w:tcPr>
            <w:tcW w:w="4005" w:type="dxa"/>
            <w:tcBorders>
              <w:top w:val="nil"/>
              <w:left w:val="single" w:sz="2" w:space="0" w:color="000000"/>
              <w:bottom w:val="single" w:sz="2" w:space="0" w:color="000000"/>
              <w:right w:val="single" w:sz="2" w:space="0" w:color="000000"/>
            </w:tcBorders>
            <w:hideMark/>
          </w:tcPr>
          <w:p w14:paraId="242C238D" w14:textId="1C30083C" w:rsidR="0042768E" w:rsidRDefault="0007247D">
            <w:pPr>
              <w:pStyle w:val="Zawartotabeli"/>
              <w:snapToGrid w:val="0"/>
              <w:jc w:val="center"/>
            </w:pPr>
            <w:r>
              <w:rPr>
                <w:sz w:val="26"/>
                <w:szCs w:val="26"/>
              </w:rPr>
              <w:t>43,37</w:t>
            </w:r>
          </w:p>
        </w:tc>
      </w:tr>
      <w:tr w:rsidR="0042768E" w14:paraId="15516D4C" w14:textId="77777777" w:rsidTr="00A73470">
        <w:tc>
          <w:tcPr>
            <w:tcW w:w="5710" w:type="dxa"/>
            <w:tcBorders>
              <w:top w:val="nil"/>
              <w:left w:val="single" w:sz="2" w:space="0" w:color="000000"/>
              <w:bottom w:val="single" w:sz="2" w:space="0" w:color="000000"/>
              <w:right w:val="nil"/>
            </w:tcBorders>
            <w:hideMark/>
          </w:tcPr>
          <w:p w14:paraId="162E7AC7" w14:textId="77777777" w:rsidR="0042768E" w:rsidRDefault="00246323">
            <w:pPr>
              <w:pStyle w:val="Zawartotabeli"/>
              <w:snapToGrid w:val="0"/>
            </w:pPr>
            <w:r>
              <w:t>15 01 04</w:t>
            </w:r>
          </w:p>
          <w:p w14:paraId="1028EDE0" w14:textId="77777777" w:rsidR="0042768E" w:rsidRDefault="00A73470">
            <w:pPr>
              <w:pStyle w:val="Zawartotabeli"/>
              <w:rPr>
                <w:sz w:val="26"/>
                <w:szCs w:val="26"/>
              </w:rPr>
            </w:pPr>
            <w:r>
              <w:t>o</w:t>
            </w:r>
            <w:r w:rsidR="00246323">
              <w:t xml:space="preserve">pakowania z </w:t>
            </w:r>
            <w:r w:rsidR="0042768E">
              <w:t>metal</w:t>
            </w:r>
            <w:r w:rsidR="00246323">
              <w:t>u</w:t>
            </w:r>
          </w:p>
        </w:tc>
        <w:tc>
          <w:tcPr>
            <w:tcW w:w="4005" w:type="dxa"/>
            <w:tcBorders>
              <w:top w:val="nil"/>
              <w:left w:val="single" w:sz="2" w:space="0" w:color="000000"/>
              <w:bottom w:val="single" w:sz="2" w:space="0" w:color="000000"/>
              <w:right w:val="single" w:sz="2" w:space="0" w:color="000000"/>
            </w:tcBorders>
            <w:hideMark/>
          </w:tcPr>
          <w:p w14:paraId="0D3A6C17" w14:textId="790AD901" w:rsidR="0042768E" w:rsidRDefault="0007247D">
            <w:pPr>
              <w:pStyle w:val="Zawartotabeli"/>
              <w:snapToGrid w:val="0"/>
              <w:jc w:val="center"/>
            </w:pPr>
            <w:r>
              <w:rPr>
                <w:sz w:val="26"/>
                <w:szCs w:val="26"/>
              </w:rPr>
              <w:t>2,94</w:t>
            </w:r>
          </w:p>
        </w:tc>
      </w:tr>
      <w:tr w:rsidR="0042768E" w14:paraId="596857CA" w14:textId="77777777" w:rsidTr="00A73470">
        <w:tc>
          <w:tcPr>
            <w:tcW w:w="5710" w:type="dxa"/>
            <w:tcBorders>
              <w:top w:val="nil"/>
              <w:left w:val="single" w:sz="2" w:space="0" w:color="000000"/>
              <w:bottom w:val="single" w:sz="4" w:space="0" w:color="auto"/>
              <w:right w:val="nil"/>
            </w:tcBorders>
            <w:hideMark/>
          </w:tcPr>
          <w:p w14:paraId="6FDAC643" w14:textId="77777777" w:rsidR="0042768E" w:rsidRDefault="0042768E">
            <w:pPr>
              <w:pStyle w:val="Zawartotabeli"/>
              <w:snapToGrid w:val="0"/>
            </w:pPr>
            <w:r>
              <w:t>20 03 07</w:t>
            </w:r>
          </w:p>
          <w:p w14:paraId="36F4E762" w14:textId="77777777" w:rsidR="0042768E" w:rsidRDefault="0042768E">
            <w:pPr>
              <w:pStyle w:val="Zawartotabeli"/>
              <w:rPr>
                <w:sz w:val="26"/>
                <w:szCs w:val="26"/>
              </w:rPr>
            </w:pPr>
            <w:r>
              <w:t>odpady wielkogabarytowe</w:t>
            </w:r>
          </w:p>
        </w:tc>
        <w:tc>
          <w:tcPr>
            <w:tcW w:w="4005" w:type="dxa"/>
            <w:tcBorders>
              <w:top w:val="nil"/>
              <w:left w:val="single" w:sz="2" w:space="0" w:color="000000"/>
              <w:bottom w:val="single" w:sz="4" w:space="0" w:color="auto"/>
              <w:right w:val="single" w:sz="2" w:space="0" w:color="000000"/>
            </w:tcBorders>
            <w:hideMark/>
          </w:tcPr>
          <w:p w14:paraId="6C5D7BEE" w14:textId="2B1B59AD" w:rsidR="0042768E" w:rsidRDefault="0007247D">
            <w:pPr>
              <w:pStyle w:val="Zawartotabeli"/>
              <w:snapToGrid w:val="0"/>
              <w:jc w:val="center"/>
            </w:pPr>
            <w:r>
              <w:rPr>
                <w:sz w:val="26"/>
                <w:szCs w:val="26"/>
              </w:rPr>
              <w:t>23,36</w:t>
            </w:r>
          </w:p>
        </w:tc>
      </w:tr>
      <w:tr w:rsidR="0042768E" w14:paraId="75BC80AA" w14:textId="77777777" w:rsidTr="00A73470">
        <w:tc>
          <w:tcPr>
            <w:tcW w:w="5710" w:type="dxa"/>
            <w:tcBorders>
              <w:top w:val="single" w:sz="4" w:space="0" w:color="auto"/>
              <w:left w:val="single" w:sz="4" w:space="0" w:color="auto"/>
              <w:bottom w:val="single" w:sz="4" w:space="0" w:color="auto"/>
              <w:right w:val="single" w:sz="4" w:space="0" w:color="auto"/>
            </w:tcBorders>
            <w:hideMark/>
          </w:tcPr>
          <w:p w14:paraId="12FCC3D1" w14:textId="77777777" w:rsidR="0042768E" w:rsidRDefault="0042768E">
            <w:pPr>
              <w:pStyle w:val="Zawartotabeli"/>
              <w:snapToGrid w:val="0"/>
            </w:pPr>
            <w:r>
              <w:t>20 03 99</w:t>
            </w:r>
          </w:p>
          <w:p w14:paraId="05F0DDD4" w14:textId="77777777" w:rsidR="0042768E" w:rsidRDefault="00A73470">
            <w:pPr>
              <w:pStyle w:val="Zawartotabeli"/>
              <w:snapToGrid w:val="0"/>
              <w:rPr>
                <w:sz w:val="26"/>
                <w:szCs w:val="26"/>
              </w:rPr>
            </w:pPr>
            <w:r>
              <w:t xml:space="preserve">popiół, </w:t>
            </w:r>
            <w:r w:rsidR="0042768E">
              <w:t>odpady komunalne niewymienione w innych podgrupach</w:t>
            </w:r>
          </w:p>
        </w:tc>
        <w:tc>
          <w:tcPr>
            <w:tcW w:w="4005" w:type="dxa"/>
            <w:tcBorders>
              <w:top w:val="single" w:sz="4" w:space="0" w:color="auto"/>
              <w:left w:val="single" w:sz="4" w:space="0" w:color="auto"/>
              <w:bottom w:val="single" w:sz="4" w:space="0" w:color="auto"/>
              <w:right w:val="single" w:sz="4" w:space="0" w:color="auto"/>
            </w:tcBorders>
            <w:hideMark/>
          </w:tcPr>
          <w:p w14:paraId="047ACAA3" w14:textId="0B11392D" w:rsidR="0042768E" w:rsidRDefault="0007247D">
            <w:pPr>
              <w:pStyle w:val="Zawartotabeli"/>
              <w:snapToGrid w:val="0"/>
              <w:jc w:val="center"/>
            </w:pPr>
            <w:r>
              <w:rPr>
                <w:sz w:val="26"/>
                <w:szCs w:val="26"/>
              </w:rPr>
              <w:t>109,82</w:t>
            </w:r>
          </w:p>
        </w:tc>
      </w:tr>
      <w:tr w:rsidR="00246323" w14:paraId="19BFEB22" w14:textId="77777777" w:rsidTr="00A73470">
        <w:tc>
          <w:tcPr>
            <w:tcW w:w="5710" w:type="dxa"/>
            <w:tcBorders>
              <w:top w:val="single" w:sz="4" w:space="0" w:color="auto"/>
              <w:left w:val="single" w:sz="4" w:space="0" w:color="auto"/>
              <w:bottom w:val="single" w:sz="4" w:space="0" w:color="auto"/>
              <w:right w:val="single" w:sz="4" w:space="0" w:color="auto"/>
            </w:tcBorders>
          </w:tcPr>
          <w:p w14:paraId="5BA0F577" w14:textId="77777777" w:rsidR="00246323" w:rsidRDefault="00246323">
            <w:pPr>
              <w:pStyle w:val="Zawartotabeli"/>
              <w:snapToGrid w:val="0"/>
            </w:pPr>
            <w:r>
              <w:t xml:space="preserve">15 01 06 </w:t>
            </w:r>
          </w:p>
          <w:p w14:paraId="48F5ABE0" w14:textId="77777777" w:rsidR="00246323" w:rsidRDefault="00246323">
            <w:pPr>
              <w:pStyle w:val="Zawartotabeli"/>
              <w:snapToGrid w:val="0"/>
            </w:pPr>
            <w:r>
              <w:t>zmieszane odpady opakowaniowe</w:t>
            </w:r>
          </w:p>
        </w:tc>
        <w:tc>
          <w:tcPr>
            <w:tcW w:w="4005" w:type="dxa"/>
            <w:tcBorders>
              <w:top w:val="single" w:sz="4" w:space="0" w:color="auto"/>
              <w:left w:val="single" w:sz="4" w:space="0" w:color="auto"/>
              <w:bottom w:val="single" w:sz="4" w:space="0" w:color="auto"/>
              <w:right w:val="single" w:sz="4" w:space="0" w:color="auto"/>
            </w:tcBorders>
          </w:tcPr>
          <w:p w14:paraId="13CF7B75" w14:textId="0F6D5CC3" w:rsidR="00246323" w:rsidRDefault="0007247D">
            <w:pPr>
              <w:pStyle w:val="Zawartotabeli"/>
              <w:snapToGrid w:val="0"/>
              <w:jc w:val="center"/>
              <w:rPr>
                <w:sz w:val="26"/>
                <w:szCs w:val="26"/>
              </w:rPr>
            </w:pPr>
            <w:r>
              <w:rPr>
                <w:sz w:val="26"/>
                <w:szCs w:val="26"/>
              </w:rPr>
              <w:t>34,80</w:t>
            </w:r>
          </w:p>
        </w:tc>
      </w:tr>
      <w:tr w:rsidR="00A73470" w14:paraId="4FB2B139" w14:textId="77777777" w:rsidTr="00A73470">
        <w:tc>
          <w:tcPr>
            <w:tcW w:w="5710" w:type="dxa"/>
            <w:tcBorders>
              <w:top w:val="single" w:sz="4" w:space="0" w:color="auto"/>
              <w:left w:val="single" w:sz="4" w:space="0" w:color="auto"/>
              <w:bottom w:val="single" w:sz="4" w:space="0" w:color="auto"/>
              <w:right w:val="single" w:sz="4" w:space="0" w:color="auto"/>
            </w:tcBorders>
          </w:tcPr>
          <w:p w14:paraId="72AC3098" w14:textId="77777777" w:rsidR="000D1E97" w:rsidRDefault="000D1E97">
            <w:pPr>
              <w:pStyle w:val="Zawartotabeli"/>
              <w:snapToGrid w:val="0"/>
            </w:pPr>
            <w:r>
              <w:t>20 02 01</w:t>
            </w:r>
          </w:p>
          <w:p w14:paraId="52D12EBB" w14:textId="77777777" w:rsidR="00A73470" w:rsidRDefault="00A73470">
            <w:pPr>
              <w:pStyle w:val="Zawartotabeli"/>
              <w:snapToGrid w:val="0"/>
            </w:pPr>
            <w:r>
              <w:t>odpady ulegające biodegradacji + zielone</w:t>
            </w:r>
          </w:p>
        </w:tc>
        <w:tc>
          <w:tcPr>
            <w:tcW w:w="4005" w:type="dxa"/>
            <w:tcBorders>
              <w:top w:val="single" w:sz="4" w:space="0" w:color="auto"/>
              <w:left w:val="single" w:sz="4" w:space="0" w:color="auto"/>
              <w:bottom w:val="single" w:sz="4" w:space="0" w:color="auto"/>
              <w:right w:val="single" w:sz="4" w:space="0" w:color="auto"/>
            </w:tcBorders>
          </w:tcPr>
          <w:p w14:paraId="3DFA8AFC" w14:textId="54C8A974" w:rsidR="00A73470" w:rsidRDefault="0007247D">
            <w:pPr>
              <w:pStyle w:val="Zawartotabeli"/>
              <w:snapToGrid w:val="0"/>
              <w:jc w:val="center"/>
              <w:rPr>
                <w:sz w:val="26"/>
                <w:szCs w:val="26"/>
              </w:rPr>
            </w:pPr>
            <w:bookmarkStart w:id="1" w:name="_GoBack"/>
            <w:bookmarkEnd w:id="1"/>
            <w:r>
              <w:rPr>
                <w:sz w:val="26"/>
                <w:szCs w:val="26"/>
              </w:rPr>
              <w:t>53,77</w:t>
            </w:r>
          </w:p>
        </w:tc>
      </w:tr>
    </w:tbl>
    <w:p w14:paraId="1545C315" w14:textId="77777777" w:rsidR="0042768E" w:rsidRDefault="0042768E" w:rsidP="0042768E"/>
    <w:p w14:paraId="3059BB45" w14:textId="77777777" w:rsidR="0042768E" w:rsidRDefault="0042768E" w:rsidP="0042768E">
      <w:pPr>
        <w:jc w:val="both"/>
      </w:pPr>
      <w:r>
        <w:t>W/w dane mają charakter orientacyjny, nie mogą być bezpośrednią podstawą do wyliczenia przez Wykonawcę ceny za wykonanie przedmiotu zamówienia.</w:t>
      </w:r>
    </w:p>
    <w:p w14:paraId="7D721A35" w14:textId="77777777" w:rsidR="0042768E" w:rsidRDefault="0042768E" w:rsidP="0042768E"/>
    <w:p w14:paraId="1D6462C9" w14:textId="77777777" w:rsidR="0042768E" w:rsidRDefault="0042768E" w:rsidP="0042768E">
      <w:pPr>
        <w:rPr>
          <w:b/>
          <w:bCs/>
          <w:color w:val="000000"/>
          <w:sz w:val="26"/>
          <w:szCs w:val="26"/>
        </w:rPr>
      </w:pPr>
      <w:r>
        <w:rPr>
          <w:b/>
          <w:bCs/>
          <w:color w:val="000000"/>
          <w:sz w:val="26"/>
          <w:szCs w:val="26"/>
        </w:rPr>
        <w:t>III. Szczegółowy zakres przedmiotu zamówienia.</w:t>
      </w:r>
    </w:p>
    <w:p w14:paraId="2F2E727E" w14:textId="77777777" w:rsidR="0042768E" w:rsidRDefault="0042768E" w:rsidP="0042768E">
      <w:pPr>
        <w:jc w:val="both"/>
        <w:rPr>
          <w:b/>
          <w:bCs/>
          <w:color w:val="000000"/>
          <w:sz w:val="26"/>
          <w:szCs w:val="26"/>
        </w:rPr>
      </w:pPr>
    </w:p>
    <w:p w14:paraId="23EB0B77" w14:textId="5A586BD4" w:rsidR="0042768E" w:rsidRDefault="0042768E" w:rsidP="0042768E">
      <w:pPr>
        <w:jc w:val="both"/>
        <w:rPr>
          <w:color w:val="000000"/>
        </w:rPr>
      </w:pPr>
      <w:r>
        <w:rPr>
          <w:b/>
          <w:bCs/>
          <w:color w:val="000000"/>
        </w:rPr>
        <w:t>1</w:t>
      </w:r>
      <w:r>
        <w:rPr>
          <w:color w:val="000000"/>
        </w:rPr>
        <w:t>. Termin r</w:t>
      </w:r>
      <w:r w:rsidR="00E01401">
        <w:rPr>
          <w:color w:val="000000"/>
        </w:rPr>
        <w:t>ealizacji zamówienia: 01.01.20</w:t>
      </w:r>
      <w:r w:rsidR="00D203A0">
        <w:rPr>
          <w:color w:val="000000"/>
        </w:rPr>
        <w:t>2</w:t>
      </w:r>
      <w:r w:rsidR="008A780E">
        <w:rPr>
          <w:color w:val="000000"/>
        </w:rPr>
        <w:t>1</w:t>
      </w:r>
      <w:r w:rsidR="00E01401">
        <w:rPr>
          <w:color w:val="000000"/>
        </w:rPr>
        <w:t xml:space="preserve"> r. - 31.12.20</w:t>
      </w:r>
      <w:r w:rsidR="00D203A0">
        <w:rPr>
          <w:color w:val="000000"/>
        </w:rPr>
        <w:t>2</w:t>
      </w:r>
      <w:r w:rsidR="008A780E">
        <w:rPr>
          <w:color w:val="000000"/>
        </w:rPr>
        <w:t>1</w:t>
      </w:r>
      <w:r>
        <w:rPr>
          <w:color w:val="000000"/>
        </w:rPr>
        <w:t xml:space="preserve"> r. </w:t>
      </w:r>
    </w:p>
    <w:p w14:paraId="0B2396D8" w14:textId="77777777" w:rsidR="0042768E" w:rsidRDefault="0042768E" w:rsidP="0042768E">
      <w:pPr>
        <w:jc w:val="both"/>
        <w:rPr>
          <w:color w:val="000000"/>
        </w:rPr>
      </w:pPr>
    </w:p>
    <w:p w14:paraId="6F5EA24D" w14:textId="77777777" w:rsidR="0042768E" w:rsidRDefault="0042768E" w:rsidP="0042768E">
      <w:pPr>
        <w:jc w:val="both"/>
        <w:rPr>
          <w:b/>
          <w:bCs/>
          <w:color w:val="000000"/>
        </w:rPr>
      </w:pPr>
      <w:r>
        <w:rPr>
          <w:b/>
          <w:bCs/>
          <w:u w:val="single"/>
        </w:rPr>
        <w:t xml:space="preserve">2. </w:t>
      </w:r>
      <w:r>
        <w:rPr>
          <w:u w:val="single"/>
        </w:rPr>
        <w:t>Właściciele i</w:t>
      </w:r>
      <w:r>
        <w:rPr>
          <w:color w:val="FF3300"/>
          <w:u w:val="single"/>
        </w:rPr>
        <w:t xml:space="preserve"> </w:t>
      </w:r>
      <w:r>
        <w:rPr>
          <w:color w:val="000000"/>
          <w:u w:val="single"/>
        </w:rPr>
        <w:t>użytkownicy</w:t>
      </w:r>
      <w:r>
        <w:rPr>
          <w:u w:val="single"/>
        </w:rPr>
        <w:t xml:space="preserve"> nieruchomości we własnym zakresie wyposażają nieruchomość w urządzenie (pojemnik) służące do gromadzenia odpadów komunalnych oraz utrzymują te urządzenie w odpowiednim stanie sanitarnym, porządkowym i technicznym.</w:t>
      </w:r>
    </w:p>
    <w:p w14:paraId="1C8548E7" w14:textId="77777777" w:rsidR="0042768E" w:rsidRDefault="0042768E" w:rsidP="0042768E">
      <w:pPr>
        <w:jc w:val="both"/>
        <w:rPr>
          <w:b/>
          <w:bCs/>
          <w:color w:val="000000"/>
        </w:rPr>
      </w:pPr>
    </w:p>
    <w:p w14:paraId="404A932B" w14:textId="77777777" w:rsidR="0042768E" w:rsidRDefault="0042768E" w:rsidP="0042768E">
      <w:pPr>
        <w:jc w:val="both"/>
        <w:rPr>
          <w:color w:val="000000"/>
        </w:rPr>
      </w:pPr>
      <w:r>
        <w:rPr>
          <w:b/>
          <w:bCs/>
          <w:color w:val="000000"/>
        </w:rPr>
        <w:t>3. Odbiór odpadów z nieruchomości, na których zamieszkują mieszkańcy</w:t>
      </w:r>
      <w:r w:rsidR="00E01401">
        <w:rPr>
          <w:b/>
          <w:bCs/>
          <w:color w:val="000000"/>
        </w:rPr>
        <w:t xml:space="preserve"> oraz z nieruchomości na których znajdują się domki letniskowe lub nieruchomości wykorzystywane na cele </w:t>
      </w:r>
      <w:proofErr w:type="spellStart"/>
      <w:r w:rsidR="00E01401">
        <w:rPr>
          <w:b/>
          <w:bCs/>
          <w:color w:val="000000"/>
        </w:rPr>
        <w:t>rekreacyjno</w:t>
      </w:r>
      <w:proofErr w:type="spellEnd"/>
      <w:r w:rsidR="00E01401">
        <w:rPr>
          <w:b/>
          <w:bCs/>
          <w:color w:val="000000"/>
        </w:rPr>
        <w:t xml:space="preserve"> - wypoczynkowe</w:t>
      </w:r>
      <w:r>
        <w:rPr>
          <w:b/>
          <w:bCs/>
          <w:color w:val="000000"/>
        </w:rPr>
        <w:t>.</w:t>
      </w:r>
    </w:p>
    <w:p w14:paraId="07FCBCE1" w14:textId="77777777" w:rsidR="0042768E" w:rsidRDefault="0042768E" w:rsidP="0042768E">
      <w:pPr>
        <w:jc w:val="both"/>
        <w:rPr>
          <w:color w:val="000000"/>
        </w:rPr>
      </w:pPr>
      <w:r>
        <w:rPr>
          <w:color w:val="000000"/>
        </w:rPr>
        <w:t>Na terenie gminy Długosiodło obowiązywać będzie odbiór odpadów komunalnych w systemie mieszanym: pojemnikowo – workowym.</w:t>
      </w:r>
    </w:p>
    <w:p w14:paraId="7D3D16AC" w14:textId="545F6B52" w:rsidR="0011663C" w:rsidRPr="0011663C" w:rsidRDefault="0042768E" w:rsidP="0011663C">
      <w:pPr>
        <w:autoSpaceDN w:val="0"/>
        <w:jc w:val="both"/>
        <w:rPr>
          <w:color w:val="000000"/>
          <w:kern w:val="3"/>
        </w:rPr>
      </w:pPr>
      <w:r w:rsidRPr="0011663C">
        <w:rPr>
          <w:color w:val="000000"/>
        </w:rPr>
        <w:t xml:space="preserve">a) </w:t>
      </w:r>
      <w:r w:rsidR="0011663C" w:rsidRPr="0011663C">
        <w:rPr>
          <w:color w:val="000000"/>
          <w:kern w:val="3"/>
        </w:rPr>
        <w:t xml:space="preserve">niesegregowane (zmieszane) odpady komunalne gromadzone będą w pojemnikach 120 litrów, 240 litrów. Częstotliwość odbioru odpadów niesegregowanych oraz bioodpadów w tym </w:t>
      </w:r>
      <w:r w:rsidR="0011663C" w:rsidRPr="0011663C">
        <w:rPr>
          <w:color w:val="000000"/>
          <w:kern w:val="3"/>
        </w:rPr>
        <w:lastRenderedPageBreak/>
        <w:t>odpadów zielonych – od dnia 01.01.202</w:t>
      </w:r>
      <w:r w:rsidR="00711DB8">
        <w:rPr>
          <w:color w:val="000000"/>
          <w:kern w:val="3"/>
        </w:rPr>
        <w:t>1</w:t>
      </w:r>
      <w:r w:rsidR="0011663C" w:rsidRPr="0011663C">
        <w:rPr>
          <w:color w:val="000000"/>
          <w:kern w:val="3"/>
        </w:rPr>
        <w:t xml:space="preserve"> r. do dnia 31.03.202</w:t>
      </w:r>
      <w:r w:rsidR="00711DB8">
        <w:rPr>
          <w:color w:val="000000"/>
          <w:kern w:val="3"/>
        </w:rPr>
        <w:t>1</w:t>
      </w:r>
      <w:r w:rsidR="0011663C" w:rsidRPr="0011663C">
        <w:rPr>
          <w:color w:val="000000"/>
          <w:kern w:val="3"/>
        </w:rPr>
        <w:t xml:space="preserve"> r. oraz od dnia 01.11.202</w:t>
      </w:r>
      <w:r w:rsidR="00711DB8">
        <w:rPr>
          <w:color w:val="000000"/>
          <w:kern w:val="3"/>
        </w:rPr>
        <w:t>1</w:t>
      </w:r>
      <w:r w:rsidR="0011663C" w:rsidRPr="0011663C">
        <w:rPr>
          <w:color w:val="000000"/>
          <w:kern w:val="3"/>
        </w:rPr>
        <w:t xml:space="preserve"> r. do dnia 31.12.202</w:t>
      </w:r>
      <w:r w:rsidR="00711DB8">
        <w:rPr>
          <w:color w:val="000000"/>
          <w:kern w:val="3"/>
        </w:rPr>
        <w:t>1</w:t>
      </w:r>
      <w:r w:rsidR="0011663C" w:rsidRPr="0011663C">
        <w:rPr>
          <w:color w:val="000000"/>
          <w:kern w:val="3"/>
        </w:rPr>
        <w:t xml:space="preserve"> r. – 1 raz w miesiącu (nie rzadziej niż raz na 34 dni). W dniach od 01.04.202</w:t>
      </w:r>
      <w:r w:rsidR="00711DB8">
        <w:rPr>
          <w:color w:val="000000"/>
          <w:kern w:val="3"/>
        </w:rPr>
        <w:t>1</w:t>
      </w:r>
      <w:r w:rsidR="0011663C" w:rsidRPr="0011663C">
        <w:rPr>
          <w:color w:val="000000"/>
          <w:kern w:val="3"/>
        </w:rPr>
        <w:t xml:space="preserve"> r. do dnia 31.10.202</w:t>
      </w:r>
      <w:r w:rsidR="00711DB8">
        <w:rPr>
          <w:color w:val="000000"/>
          <w:kern w:val="3"/>
        </w:rPr>
        <w:t>1</w:t>
      </w:r>
      <w:r w:rsidR="0011663C" w:rsidRPr="0011663C">
        <w:rPr>
          <w:color w:val="000000"/>
          <w:kern w:val="3"/>
        </w:rPr>
        <w:t xml:space="preserve"> r. - 2 razy w miesiącu jednak nie rzadziej niż co 14 dni.</w:t>
      </w:r>
    </w:p>
    <w:p w14:paraId="2B9BB182" w14:textId="70DB0AF9" w:rsidR="0011663C" w:rsidRPr="00711DB8" w:rsidRDefault="0011663C" w:rsidP="00711DB8">
      <w:pPr>
        <w:pStyle w:val="Akapitzlist"/>
        <w:numPr>
          <w:ilvl w:val="0"/>
          <w:numId w:val="6"/>
        </w:numPr>
        <w:autoSpaceDN w:val="0"/>
        <w:jc w:val="both"/>
        <w:textAlignment w:val="baseline"/>
        <w:rPr>
          <w:color w:val="000000"/>
          <w:kern w:val="3"/>
        </w:rPr>
      </w:pPr>
      <w:r w:rsidRPr="00711DB8">
        <w:rPr>
          <w:color w:val="000000"/>
          <w:kern w:val="3"/>
        </w:rPr>
        <w:t>odpady selektywne zbierane będą w systemie workowym. Częstotliwość odbioru odpadów przez Wykonawcę – 1 raz w miesiącu (nie rzadziej niż raz na 34 dni).</w:t>
      </w:r>
    </w:p>
    <w:p w14:paraId="0EF586CC" w14:textId="77777777" w:rsidR="0011663C" w:rsidRPr="0011663C" w:rsidRDefault="0011663C" w:rsidP="00711DB8">
      <w:pPr>
        <w:autoSpaceDN w:val="0"/>
        <w:jc w:val="both"/>
        <w:rPr>
          <w:color w:val="000000"/>
          <w:kern w:val="3"/>
        </w:rPr>
      </w:pPr>
      <w:r w:rsidRPr="0011663C">
        <w:rPr>
          <w:color w:val="000000"/>
          <w:kern w:val="3"/>
        </w:rPr>
        <w:t>Wykonawca zobowiązany jest odebrać każdą ilość odpadów wytworzonych i wystawionych            w miejscach gromadzenia odpadów oraz z terenów nieruchomości.</w:t>
      </w:r>
    </w:p>
    <w:p w14:paraId="7C40E6EB" w14:textId="77777777" w:rsidR="0011663C" w:rsidRPr="0011663C" w:rsidRDefault="0011663C" w:rsidP="00711DB8">
      <w:pPr>
        <w:autoSpaceDN w:val="0"/>
        <w:jc w:val="both"/>
        <w:rPr>
          <w:color w:val="000000"/>
          <w:kern w:val="3"/>
        </w:rPr>
      </w:pPr>
      <w:r w:rsidRPr="0011663C">
        <w:rPr>
          <w:color w:val="000000"/>
          <w:kern w:val="3"/>
        </w:rPr>
        <w:t>Obowiązkiem Wykonawcy jest również odebranie dostawionych worków z odpadami zmieszanymi oraz posprzątanie wokół pojemników gdy zajdzie taka potrzeba.</w:t>
      </w:r>
    </w:p>
    <w:p w14:paraId="6719081C" w14:textId="60E7C905" w:rsidR="0042768E" w:rsidRDefault="0042768E" w:rsidP="0011663C">
      <w:pPr>
        <w:jc w:val="both"/>
        <w:rPr>
          <w:color w:val="FF3300"/>
        </w:rPr>
      </w:pPr>
    </w:p>
    <w:p w14:paraId="46591521" w14:textId="4B5323CB" w:rsidR="0042768E" w:rsidRDefault="0042768E" w:rsidP="0042768E">
      <w:pPr>
        <w:jc w:val="both"/>
      </w:pPr>
      <w:r>
        <w:rPr>
          <w:b/>
          <w:bCs/>
        </w:rPr>
        <w:t xml:space="preserve">4. </w:t>
      </w:r>
      <w:r>
        <w:t>Obowiązkiem wykonawcy jest dostarczenie worków do selektywnej zbiórki odpadów,                 w nieprzekraczalnym t</w:t>
      </w:r>
      <w:r w:rsidR="00BD7BE4">
        <w:t>erminie do dnia 01 stycznia 20</w:t>
      </w:r>
      <w:r w:rsidR="00AA3FAA">
        <w:t>2</w:t>
      </w:r>
      <w:r w:rsidR="008A780E">
        <w:t>1</w:t>
      </w:r>
      <w:r>
        <w:t xml:space="preserve"> r., a następnie przy każdym odbiorze odpadów, w następujących kolorach i ilościach:</w:t>
      </w:r>
    </w:p>
    <w:p w14:paraId="628C6F99" w14:textId="77777777" w:rsidR="0042768E" w:rsidRDefault="0042768E" w:rsidP="0042768E">
      <w:pPr>
        <w:numPr>
          <w:ilvl w:val="0"/>
          <w:numId w:val="1"/>
        </w:numPr>
        <w:jc w:val="both"/>
      </w:pPr>
      <w:r>
        <w:t>worki żółte z napisem „</w:t>
      </w:r>
      <w:r w:rsidR="00473BCE">
        <w:t>METALE I TWORZYWA SZTUCZNE</w:t>
      </w:r>
      <w:r>
        <w:t>” - 100 000 sztuk (ilość worków przeznaczona na cały okres realizacji zamówienia);</w:t>
      </w:r>
    </w:p>
    <w:p w14:paraId="40A22DE7" w14:textId="77777777" w:rsidR="0042768E" w:rsidRDefault="0042768E" w:rsidP="0042768E">
      <w:pPr>
        <w:numPr>
          <w:ilvl w:val="0"/>
          <w:numId w:val="1"/>
        </w:numPr>
        <w:jc w:val="both"/>
      </w:pPr>
      <w:r>
        <w:t xml:space="preserve">worki </w:t>
      </w:r>
      <w:r w:rsidR="00326D29">
        <w:t>zielone</w:t>
      </w:r>
      <w:r>
        <w:t xml:space="preserve"> z napisem „SZKŁO</w:t>
      </w:r>
      <w:r w:rsidR="00326D29">
        <w:t xml:space="preserve"> OPAKOWANIOWE</w:t>
      </w:r>
      <w:r w:rsidR="004D5155">
        <w:t>” - 33</w:t>
      </w:r>
      <w:r>
        <w:t xml:space="preserve"> 000 sztuk (ilość worków przeznaczona na cały okres realizacji zamówienia);</w:t>
      </w:r>
    </w:p>
    <w:p w14:paraId="28C7D149" w14:textId="77777777" w:rsidR="00326D29" w:rsidRDefault="00326D29" w:rsidP="0042768E">
      <w:pPr>
        <w:numPr>
          <w:ilvl w:val="0"/>
          <w:numId w:val="1"/>
        </w:numPr>
        <w:jc w:val="both"/>
      </w:pPr>
      <w:r>
        <w:t>worki niebi</w:t>
      </w:r>
      <w:r w:rsidR="004D5155">
        <w:t>eskie z napisem „PAPIER” -  1</w:t>
      </w:r>
      <w:r w:rsidR="00A73470">
        <w:t>0</w:t>
      </w:r>
      <w:r w:rsidR="004D5155">
        <w:t xml:space="preserve"> 0</w:t>
      </w:r>
      <w:r>
        <w:t>00 sztuk (ilość worków przeznaczona na cały okres realizacji zamówienia);</w:t>
      </w:r>
    </w:p>
    <w:p w14:paraId="14B4933F" w14:textId="77777777" w:rsidR="00326D29" w:rsidRDefault="00326D29" w:rsidP="0042768E">
      <w:pPr>
        <w:numPr>
          <w:ilvl w:val="0"/>
          <w:numId w:val="1"/>
        </w:numPr>
        <w:jc w:val="both"/>
      </w:pPr>
      <w:r>
        <w:t xml:space="preserve">worki brązowe z napisem „BIOODPADY” </w:t>
      </w:r>
      <w:r w:rsidR="00AA3FAA">
        <w:t>–</w:t>
      </w:r>
      <w:r>
        <w:t xml:space="preserve"> </w:t>
      </w:r>
      <w:r w:rsidR="00AA3FAA">
        <w:t xml:space="preserve">5 </w:t>
      </w:r>
      <w:r w:rsidR="004D5155">
        <w:t>000</w:t>
      </w:r>
      <w:r>
        <w:t>;</w:t>
      </w:r>
    </w:p>
    <w:p w14:paraId="6E81946D" w14:textId="77777777" w:rsidR="00326D29" w:rsidRDefault="00326D29" w:rsidP="0042768E">
      <w:pPr>
        <w:numPr>
          <w:ilvl w:val="0"/>
          <w:numId w:val="1"/>
        </w:numPr>
        <w:jc w:val="both"/>
      </w:pPr>
      <w:r>
        <w:t xml:space="preserve">worki szare z napisem „POPIÓŁ” </w:t>
      </w:r>
      <w:r w:rsidR="00A8651F">
        <w:t>–</w:t>
      </w:r>
      <w:r>
        <w:t xml:space="preserve"> </w:t>
      </w:r>
      <w:r w:rsidR="00AA3FAA">
        <w:t xml:space="preserve">5 </w:t>
      </w:r>
      <w:r w:rsidR="00A73470">
        <w:t>000.</w:t>
      </w:r>
      <w:r w:rsidR="00A8651F">
        <w:t xml:space="preserve"> </w:t>
      </w:r>
    </w:p>
    <w:p w14:paraId="7C2810CE" w14:textId="77777777" w:rsidR="0042768E" w:rsidRDefault="0042768E" w:rsidP="0042768E">
      <w:pPr>
        <w:jc w:val="both"/>
      </w:pPr>
      <w:r>
        <w:t>Dostarczone worki powinny odpowiadać następującym wymaganiom:</w:t>
      </w:r>
    </w:p>
    <w:p w14:paraId="2819AEBE" w14:textId="77777777" w:rsidR="0042768E" w:rsidRDefault="0042768E" w:rsidP="0042768E">
      <w:pPr>
        <w:numPr>
          <w:ilvl w:val="0"/>
          <w:numId w:val="2"/>
        </w:numPr>
        <w:jc w:val="both"/>
      </w:pPr>
      <w:r>
        <w:t>materiał – półprzezroczysta folia zabarwiona na wskazany wyżej kolor odpowiadający rodzajowi gromadzonych odpadów komunalnych;</w:t>
      </w:r>
    </w:p>
    <w:p w14:paraId="7C5164E5" w14:textId="77777777" w:rsidR="0042768E" w:rsidRDefault="0042768E" w:rsidP="0042768E">
      <w:pPr>
        <w:numPr>
          <w:ilvl w:val="0"/>
          <w:numId w:val="2"/>
        </w:numPr>
        <w:jc w:val="both"/>
      </w:pPr>
      <w:r>
        <w:t>worki powinny być oznakowane nazwą i danymi kontaktowymi Wykonawcy                               i Zamawiającego;</w:t>
      </w:r>
    </w:p>
    <w:p w14:paraId="59989608" w14:textId="77777777" w:rsidR="0042768E" w:rsidRDefault="0042768E" w:rsidP="0042768E">
      <w:pPr>
        <w:numPr>
          <w:ilvl w:val="0"/>
          <w:numId w:val="2"/>
        </w:numPr>
        <w:jc w:val="both"/>
      </w:pPr>
      <w:r>
        <w:t>worki powinny być oznaczone informacją o rodzaju odpadów, które należy w nich gromadzić oraz informacją o rodzaju odpadów, których w nich gromadzić nie wolno</w:t>
      </w:r>
    </w:p>
    <w:p w14:paraId="4DC0A006" w14:textId="77777777" w:rsidR="0042768E" w:rsidRDefault="0042768E" w:rsidP="0042768E">
      <w:pPr>
        <w:jc w:val="both"/>
        <w:rPr>
          <w:b/>
          <w:bCs/>
        </w:rPr>
      </w:pPr>
      <w:r>
        <w:t xml:space="preserve">Czytelna instrukcja umieszczona na workach ma za zadanie ułatwić właścicielom nieruchomości prowadzenie selektywnej zbiórki odpadów </w:t>
      </w:r>
      <w:r>
        <w:rPr>
          <w:color w:val="000000"/>
        </w:rPr>
        <w:t>a także przyczynić się do osiągnięcia poziomów odzysku odpadów komunalnych przez Gminę Długosiodło.</w:t>
      </w:r>
      <w:r>
        <w:t xml:space="preserve"> Wykonawca dostarcza właścicielom nieruchomości przy każdym odbiorze odpadów selektywnie zebranych worki na tworzywa sztuczne</w:t>
      </w:r>
      <w:r w:rsidR="00BD7BE4">
        <w:t xml:space="preserve"> i metal (żółte), szkło (zielone</w:t>
      </w:r>
      <w:r>
        <w:t>)</w:t>
      </w:r>
      <w:r w:rsidR="00BD7BE4">
        <w:t>, papier (niebieskie), bioodpady (brązowe), popiół (szare)</w:t>
      </w:r>
      <w:r>
        <w:t xml:space="preserve"> w ilości równej liczbie wystawionych w dniu odbioru zapełnionych worków na poszczególne frakcje odpadów.</w:t>
      </w:r>
    </w:p>
    <w:p w14:paraId="71C7EE54" w14:textId="77777777" w:rsidR="0042768E" w:rsidRDefault="0042768E" w:rsidP="0042768E">
      <w:pPr>
        <w:jc w:val="both"/>
      </w:pPr>
      <w:r>
        <w:rPr>
          <w:b/>
          <w:bCs/>
        </w:rPr>
        <w:t xml:space="preserve">5. </w:t>
      </w:r>
      <w:r>
        <w:t>Wykonawca jest zobowiązany do odbierania odpadów komunalnych:</w:t>
      </w:r>
    </w:p>
    <w:p w14:paraId="1E0EF8CA" w14:textId="77777777" w:rsidR="0042768E" w:rsidRDefault="0042768E" w:rsidP="0042768E">
      <w:pPr>
        <w:jc w:val="both"/>
      </w:pPr>
      <w:r>
        <w:t>w terminach wynikających z harmonogramu odbioru;</w:t>
      </w:r>
    </w:p>
    <w:p w14:paraId="3F6B22FE" w14:textId="77777777" w:rsidR="0042768E" w:rsidRDefault="0042768E" w:rsidP="0042768E">
      <w:pPr>
        <w:numPr>
          <w:ilvl w:val="0"/>
          <w:numId w:val="3"/>
        </w:numPr>
        <w:jc w:val="both"/>
      </w:pPr>
      <w:r>
        <w:t>niezależnie od warunków atmosferycznych;</w:t>
      </w:r>
    </w:p>
    <w:p w14:paraId="0C2A3A4D" w14:textId="77777777" w:rsidR="0042768E" w:rsidRDefault="0042768E" w:rsidP="0042768E">
      <w:pPr>
        <w:numPr>
          <w:ilvl w:val="0"/>
          <w:numId w:val="3"/>
        </w:numPr>
        <w:jc w:val="both"/>
        <w:rPr>
          <w:b/>
          <w:bCs/>
        </w:rPr>
      </w:pPr>
      <w:r>
        <w:t>pojazdami przystosowanymi do odbioru poszczególnych frakcji odpadów w sposób uniemożliwiający mieszanie odpadów.</w:t>
      </w:r>
    </w:p>
    <w:p w14:paraId="4B0B4F26" w14:textId="77777777" w:rsidR="0042768E" w:rsidRDefault="0042768E" w:rsidP="0042768E">
      <w:pPr>
        <w:jc w:val="both"/>
        <w:rPr>
          <w:b/>
          <w:bCs/>
        </w:rPr>
      </w:pPr>
      <w:r>
        <w:rPr>
          <w:b/>
          <w:bCs/>
        </w:rPr>
        <w:t xml:space="preserve">6. </w:t>
      </w:r>
      <w:r>
        <w:t>Odbiór odpadów komunalnych od właścicieli nieruchomości Wykonawca powinien realizować w godzinach 7.00 – 20.00.</w:t>
      </w:r>
    </w:p>
    <w:p w14:paraId="0BE840F8" w14:textId="77777777" w:rsidR="0042768E" w:rsidRDefault="0042768E" w:rsidP="0042768E">
      <w:pPr>
        <w:jc w:val="both"/>
        <w:rPr>
          <w:b/>
          <w:bCs/>
        </w:rPr>
      </w:pPr>
      <w:r>
        <w:rPr>
          <w:b/>
          <w:bCs/>
        </w:rPr>
        <w:t>7.</w:t>
      </w:r>
      <w:r>
        <w:t xml:space="preserve"> Wykonawca ma obowiązek posprzątać wokół pojemników na odpady komunalne, gdy zajdzie taka potrzeba. </w:t>
      </w:r>
    </w:p>
    <w:p w14:paraId="68112D9A" w14:textId="77777777" w:rsidR="0042768E" w:rsidRDefault="0042768E" w:rsidP="0042768E">
      <w:pPr>
        <w:jc w:val="both"/>
        <w:rPr>
          <w:b/>
          <w:bCs/>
        </w:rPr>
      </w:pPr>
      <w:r>
        <w:rPr>
          <w:b/>
          <w:bCs/>
        </w:rPr>
        <w:t xml:space="preserve">8. </w:t>
      </w:r>
      <w:r>
        <w:t>Wykonawca ma obowiązek odebrać na telefoniczne zgłoszenie właściciela nieruchomości odpady budowlane i rozbiórkowe gromadzone w</w:t>
      </w:r>
      <w:r>
        <w:rPr>
          <w:color w:val="000000"/>
        </w:rPr>
        <w:t xml:space="preserve"> kontenerach podstawionych przez Wykonawcę, za opłatą uiszczaną przez właściciela nieruchomości na rzecz Wykonawcy.</w:t>
      </w:r>
    </w:p>
    <w:p w14:paraId="760F6008" w14:textId="77777777" w:rsidR="0042768E" w:rsidRDefault="0042768E" w:rsidP="0042768E">
      <w:pPr>
        <w:jc w:val="both"/>
        <w:rPr>
          <w:b/>
          <w:bCs/>
        </w:rPr>
      </w:pPr>
      <w:r>
        <w:rPr>
          <w:b/>
          <w:bCs/>
        </w:rPr>
        <w:t xml:space="preserve">9. </w:t>
      </w:r>
      <w:r>
        <w:t xml:space="preserve">Wykonawca ma obowiązek zagospodarować odpady zebrane w sposób selektywny i zmieszany poprzez przekazanie ich do odzysku lub unieszkodliwiania zgodnie z przepisami obowiązującego prawa oraz przedstawienie Zamawiającemu (raz w miesiącu wraz z fakturą za </w:t>
      </w:r>
      <w:r>
        <w:lastRenderedPageBreak/>
        <w:t>wykonaną usługę) dowodów potwierdzających wykonanie tych czynności,</w:t>
      </w:r>
      <w:r>
        <w:rPr>
          <w:color w:val="000000"/>
        </w:rPr>
        <w:t xml:space="preserve"> tj. karty ewidencji odpadu oraz dokumentów potwierdzających przekazanie odpadów do recyklingu (karty przekazania odpadu do odpowiednich instalacji).</w:t>
      </w:r>
    </w:p>
    <w:p w14:paraId="46E4131C" w14:textId="1A11DD76" w:rsidR="0042768E" w:rsidRDefault="0042768E" w:rsidP="0042768E">
      <w:pPr>
        <w:jc w:val="both"/>
      </w:pPr>
      <w:r>
        <w:rPr>
          <w:b/>
          <w:bCs/>
        </w:rPr>
        <w:t xml:space="preserve">10. </w:t>
      </w:r>
      <w:r>
        <w:t>Wykonawca zobowiązany jest do opracowania harmonogramów odbioru odpadów i przedstawienie ich Zamawiającemu co najmniej na 14 dni przed rozpoczęciem świadczenia usługi. Harmonogramy winny obejmować cały okres realizacji umowy oraz uwzględniać częstotliwość odbioru odpadów selektywnie zebranych</w:t>
      </w:r>
      <w:r w:rsidR="008A780E">
        <w:t>, zmieszanych</w:t>
      </w:r>
      <w:r>
        <w:t xml:space="preserve"> oraz </w:t>
      </w:r>
      <w:r w:rsidR="008A780E">
        <w:t>bioodpadów</w:t>
      </w:r>
      <w:r>
        <w:t xml:space="preserve"> wraz z określeniem kolejności miejscowości, z których będą odbierane odpady komunalne. Wykonawca jest odpowiedzialny za aktualizowanie Harmonogramu w miarę zaistniałych potrzeb.</w:t>
      </w:r>
    </w:p>
    <w:p w14:paraId="36BDEAEB" w14:textId="01EACBA3" w:rsidR="0042768E" w:rsidRDefault="0042768E" w:rsidP="0042768E">
      <w:pPr>
        <w:jc w:val="both"/>
        <w:rPr>
          <w:b/>
          <w:bCs/>
        </w:rPr>
      </w:pPr>
      <w:r>
        <w:t xml:space="preserve">Zamawiający i Wykonawca wspólnie odpowiadają za informowanie mieszkańców o zasadach i terminach odbierania poszczególnych rodzajów odpadów. W tym celu Wykonawca sporządza harmonogramy odbioru, które Zamawiający będzie akceptował i publikował na stronie internetowej Urzędu Gminy. Po akceptacji Zamawiającego Wykonawca zobowiązany jest do wydrukowania w/w harmonogramu w ilości co najmniej </w:t>
      </w:r>
      <w:r w:rsidR="00A8651F">
        <w:t>3000</w:t>
      </w:r>
      <w:r>
        <w:t xml:space="preserve"> sztuk i przekazania go właścicielom nieruchomości np. podczas wyposażania ich w worki do selektywnej zbiórki odpadów w nieprzekraczalnym t</w:t>
      </w:r>
      <w:r w:rsidR="00A8651F">
        <w:t xml:space="preserve">erminie do dnia </w:t>
      </w:r>
      <w:r w:rsidR="00246323">
        <w:t>01</w:t>
      </w:r>
      <w:r w:rsidR="00A8651F">
        <w:t xml:space="preserve"> stycznia 20</w:t>
      </w:r>
      <w:r w:rsidR="002B5C71">
        <w:t>2</w:t>
      </w:r>
      <w:r w:rsidR="008A780E">
        <w:t>1</w:t>
      </w:r>
      <w:r>
        <w:t xml:space="preserve"> r. </w:t>
      </w:r>
    </w:p>
    <w:p w14:paraId="2EEA19BB" w14:textId="77777777" w:rsidR="0042768E" w:rsidRDefault="0042768E" w:rsidP="0042768E">
      <w:pPr>
        <w:jc w:val="both"/>
      </w:pPr>
      <w:r>
        <w:rPr>
          <w:b/>
          <w:bCs/>
        </w:rPr>
        <w:t xml:space="preserve">11. </w:t>
      </w:r>
      <w:r>
        <w:t>Obowiązkiem Wykonawcy jest również kontrola właścicieli i użytkowników nieruchomości pod kątem wypełniania obowiązku w zakresie selektywnego zbierania odpadów komunalnych oraz niezwłoczne informowanie Zamawiającego o przypadkach niedopełnienia przez właścicieli tego obowiązku.</w:t>
      </w:r>
    </w:p>
    <w:p w14:paraId="65E9E509" w14:textId="77777777" w:rsidR="0042768E" w:rsidRPr="00047682" w:rsidRDefault="000B1CF2" w:rsidP="0042768E">
      <w:pPr>
        <w:jc w:val="both"/>
      </w:pPr>
      <w:r>
        <w:t>Podczas pierwszego stwierdzenia niewłaściwej segregacji Wykonawca poucza właściciela nieruchomości</w:t>
      </w:r>
      <w:r w:rsidR="007B62EA">
        <w:t xml:space="preserve"> naklejając na worek</w:t>
      </w:r>
      <w:r w:rsidR="00047682">
        <w:t xml:space="preserve"> kartkę informacyjną o niewłaściwej segregacji o treści wcześniej uzgodnionej z Zamawiającym. Ponadto </w:t>
      </w:r>
      <w:r w:rsidR="0042768E">
        <w:t>Wykonawca sporządzi protokół wraz z dokumentacją fotograficzną, która będzie stanowić dowód niewywiązania się właściciela nieruchomości z obowiązku prowadzenia selektywnej zbiórki i przekaże je zamawiającemu w ciągu 48 godzin od momentu stwierdzenia naruszenia zasad. Dokumenty powinny jednoznacznie wskazywać datę, godzinę naruszenia oraz adres nieruchomości. Zamawiający zastrzega sobie prawo do udziału w kontroli właściciela nieruchomości prowadzonej przez Wykonawcę. Uzgodnienia w tym zakresie dokonywane będą na bieżąco.</w:t>
      </w:r>
    </w:p>
    <w:p w14:paraId="59047CC2" w14:textId="77777777" w:rsidR="0042768E" w:rsidRDefault="0042768E" w:rsidP="0042768E">
      <w:pPr>
        <w:jc w:val="both"/>
        <w:rPr>
          <w:rFonts w:eastAsia="Times New Roman" w:cs="Times New Roman"/>
        </w:rPr>
      </w:pPr>
      <w:r>
        <w:rPr>
          <w:b/>
          <w:bCs/>
        </w:rPr>
        <w:t xml:space="preserve">12. </w:t>
      </w:r>
      <w:r>
        <w:t xml:space="preserve">Odbiór odpadów  będzie realizowany sprzed posesji po drogach utwardzonych lub gruntowych oraz z miejsc do tego wyznaczonych. </w:t>
      </w:r>
      <w:r>
        <w:rPr>
          <w:color w:val="000000"/>
        </w:rPr>
        <w:t xml:space="preserve">Odbiór i transport odpadów w sytuacjach, w których dojazd do punktów wywozowych będzie utrudniony z powodu prowadzonych remontów dróg, dojazdów itp. nie daje Wykonawcy możliwości wnoszenia roszczeń z tytułu wzrostu kosztów realizacji przedmiotu umowy. </w:t>
      </w:r>
    </w:p>
    <w:p w14:paraId="1C330D4C" w14:textId="77777777" w:rsidR="0042768E" w:rsidRDefault="0042768E" w:rsidP="0042768E">
      <w:pPr>
        <w:autoSpaceDE w:val="0"/>
        <w:jc w:val="both"/>
        <w:rPr>
          <w:rFonts w:eastAsia="Times New Roman" w:cs="Times New Roman"/>
        </w:rPr>
      </w:pPr>
      <w:r>
        <w:rPr>
          <w:rFonts w:eastAsia="Times New Roman" w:cs="Times New Roman"/>
        </w:rPr>
        <w:t>a)Odpady nale</w:t>
      </w:r>
      <w:r>
        <w:rPr>
          <w:rFonts w:eastAsia="TimesNewRoman" w:cs="TimesNewRoman"/>
        </w:rPr>
        <w:t>ż</w:t>
      </w:r>
      <w:r>
        <w:rPr>
          <w:rFonts w:eastAsia="Times New Roman" w:cs="Times New Roman"/>
        </w:rPr>
        <w:t>y odbiera</w:t>
      </w:r>
      <w:r>
        <w:rPr>
          <w:rFonts w:eastAsia="TimesNewRoman" w:cs="TimesNewRoman"/>
        </w:rPr>
        <w:t xml:space="preserve">ć </w:t>
      </w:r>
      <w:r>
        <w:rPr>
          <w:rFonts w:eastAsia="Times New Roman" w:cs="Times New Roman"/>
        </w:rPr>
        <w:t>specjalistycznym sprz</w:t>
      </w:r>
      <w:r>
        <w:rPr>
          <w:rFonts w:eastAsia="TimesNewRoman" w:cs="TimesNewRoman"/>
        </w:rPr>
        <w:t>ę</w:t>
      </w:r>
      <w:r>
        <w:rPr>
          <w:rFonts w:eastAsia="Times New Roman" w:cs="Times New Roman"/>
        </w:rPr>
        <w:t>tem, gdzie dla odpadów zmieszanych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w:t>
      </w:r>
      <w:r>
        <w:rPr>
          <w:rFonts w:eastAsia="TimesNewRoman" w:cs="TimesNewRoman"/>
        </w:rPr>
        <w:t>ś</w:t>
      </w:r>
      <w:r>
        <w:rPr>
          <w:rFonts w:eastAsia="Times New Roman" w:cs="Times New Roman"/>
        </w:rPr>
        <w:t>mieciarki), a dla odpadów selektywnie zbieranych 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lub skrzyniow</w:t>
      </w:r>
      <w:r>
        <w:rPr>
          <w:rFonts w:eastAsia="TimesNewRoman" w:cs="TimesNewRoman"/>
        </w:rPr>
        <w:t xml:space="preserve">ą </w:t>
      </w:r>
      <w:r>
        <w:rPr>
          <w:rFonts w:eastAsia="Times New Roman" w:cs="Times New Roman"/>
        </w:rPr>
        <w:t>zale</w:t>
      </w:r>
      <w:r>
        <w:rPr>
          <w:rFonts w:eastAsia="TimesNewRoman" w:cs="TimesNewRoman"/>
        </w:rPr>
        <w:t>ż</w:t>
      </w:r>
      <w:r>
        <w:rPr>
          <w:rFonts w:eastAsia="Times New Roman" w:cs="Times New Roman"/>
        </w:rPr>
        <w:t>nie od rodzaju urz</w:t>
      </w:r>
      <w:r>
        <w:rPr>
          <w:rFonts w:eastAsia="TimesNewRoman" w:cs="TimesNewRoman"/>
        </w:rPr>
        <w:t>ą</w:t>
      </w:r>
      <w:r>
        <w:rPr>
          <w:rFonts w:eastAsia="Times New Roman" w:cs="Times New Roman"/>
        </w:rPr>
        <w:t>dze</w:t>
      </w:r>
      <w:r>
        <w:rPr>
          <w:rFonts w:eastAsia="TimesNewRoman" w:cs="TimesNewRoman"/>
        </w:rPr>
        <w:t xml:space="preserve">ń </w:t>
      </w:r>
      <w:r>
        <w:rPr>
          <w:rFonts w:eastAsia="Times New Roman" w:cs="Times New Roman"/>
        </w:rPr>
        <w:t xml:space="preserve">do zbierania odpadów. </w:t>
      </w:r>
    </w:p>
    <w:p w14:paraId="6D91E8E2" w14:textId="77777777" w:rsidR="0042768E" w:rsidRDefault="0042768E" w:rsidP="0042768E">
      <w:pPr>
        <w:autoSpaceDE w:val="0"/>
        <w:jc w:val="both"/>
        <w:rPr>
          <w:rFonts w:eastAsia="Times New Roman" w:cs="Times New Roman"/>
        </w:rPr>
      </w:pPr>
      <w:r>
        <w:rPr>
          <w:rFonts w:eastAsia="Times New Roman" w:cs="Times New Roman"/>
        </w:rPr>
        <w:t>b) Dla frakcji szkła oraz odpadów wielkogabarytowych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samochód skrzyniowy bez funkcji kompaktuj</w:t>
      </w:r>
      <w:r>
        <w:rPr>
          <w:rFonts w:eastAsia="TimesNewRoman" w:cs="TimesNewRoman"/>
        </w:rPr>
        <w:t>ą</w:t>
      </w:r>
      <w:r>
        <w:rPr>
          <w:rFonts w:eastAsia="Times New Roman" w:cs="Times New Roman"/>
        </w:rPr>
        <w:t>cej.</w:t>
      </w:r>
    </w:p>
    <w:p w14:paraId="11A022DC" w14:textId="77777777" w:rsidR="0042768E" w:rsidRDefault="0042768E" w:rsidP="0042768E">
      <w:pPr>
        <w:autoSpaceDE w:val="0"/>
        <w:jc w:val="both"/>
        <w:rPr>
          <w:rFonts w:eastAsia="Times New Roman" w:cs="Times New Roman"/>
        </w:rPr>
      </w:pPr>
      <w:r>
        <w:rPr>
          <w:rFonts w:eastAsia="Times New Roman" w:cs="Times New Roman"/>
        </w:rPr>
        <w:t>c) Nie dopuszcza si</w:t>
      </w:r>
      <w:r>
        <w:rPr>
          <w:rFonts w:eastAsia="TimesNewRoman" w:cs="TimesNewRoman"/>
        </w:rPr>
        <w:t xml:space="preserve">ę </w:t>
      </w:r>
      <w:r>
        <w:rPr>
          <w:rFonts w:eastAsia="Times New Roman" w:cs="Times New Roman"/>
        </w:rPr>
        <w:t xml:space="preserve">stosowania </w:t>
      </w:r>
      <w:r>
        <w:rPr>
          <w:rFonts w:eastAsia="TimesNewRoman" w:cs="TimesNewRoman"/>
        </w:rPr>
        <w:t>ś</w:t>
      </w:r>
      <w:r>
        <w:rPr>
          <w:rFonts w:eastAsia="Times New Roman" w:cs="Times New Roman"/>
        </w:rPr>
        <w:t>mieciarek słu</w:t>
      </w:r>
      <w:r>
        <w:rPr>
          <w:rFonts w:eastAsia="TimesNewRoman" w:cs="TimesNewRoman"/>
        </w:rPr>
        <w:t>żą</w:t>
      </w:r>
      <w:r>
        <w:rPr>
          <w:rFonts w:eastAsia="Times New Roman" w:cs="Times New Roman"/>
        </w:rPr>
        <w:t>cych do zbierania odpadów komunalnych zmieszanych do zbierania odpadów selektywnie gromadzonych. Wymagane jest posiadanie odr</w:t>
      </w:r>
      <w:r>
        <w:rPr>
          <w:rFonts w:eastAsia="TimesNewRoman" w:cs="TimesNewRoman"/>
        </w:rPr>
        <w:t>ę</w:t>
      </w:r>
      <w:r>
        <w:rPr>
          <w:rFonts w:eastAsia="Times New Roman" w:cs="Times New Roman"/>
        </w:rPr>
        <w:t>bnego pojazdu do zbierania odpadów selektywnie gromadzonych. Pojazd musi się odró</w:t>
      </w:r>
      <w:r>
        <w:rPr>
          <w:rFonts w:eastAsia="TimesNewRoman" w:cs="TimesNewRoman"/>
        </w:rPr>
        <w:t>ż</w:t>
      </w:r>
      <w:r>
        <w:rPr>
          <w:rFonts w:eastAsia="Times New Roman" w:cs="Times New Roman"/>
        </w:rPr>
        <w:t>nia</w:t>
      </w:r>
      <w:r>
        <w:rPr>
          <w:rFonts w:eastAsia="TimesNewRoman" w:cs="TimesNewRoman"/>
        </w:rPr>
        <w:t xml:space="preserve">ć </w:t>
      </w:r>
      <w:r>
        <w:rPr>
          <w:rFonts w:eastAsia="Times New Roman" w:cs="Times New Roman"/>
        </w:rPr>
        <w:t>od pozostałego sprz</w:t>
      </w:r>
      <w:r>
        <w:rPr>
          <w:rFonts w:eastAsia="TimesNewRoman" w:cs="TimesNewRoman"/>
        </w:rPr>
        <w:t>ę</w:t>
      </w:r>
      <w:r>
        <w:rPr>
          <w:rFonts w:eastAsia="Times New Roman" w:cs="Times New Roman"/>
        </w:rPr>
        <w:t>tu zbieraj</w:t>
      </w:r>
      <w:r>
        <w:rPr>
          <w:rFonts w:eastAsia="TimesNewRoman" w:cs="TimesNewRoman"/>
        </w:rPr>
        <w:t>ą</w:t>
      </w:r>
      <w:r>
        <w:rPr>
          <w:rFonts w:eastAsia="Times New Roman" w:cs="Times New Roman"/>
        </w:rPr>
        <w:t>cego odpady zmieszane np. kolorem i by</w:t>
      </w:r>
      <w:r>
        <w:rPr>
          <w:rFonts w:eastAsia="TimesNewRoman" w:cs="TimesNewRoman"/>
        </w:rPr>
        <w:t xml:space="preserve">ć </w:t>
      </w:r>
      <w:r>
        <w:rPr>
          <w:rFonts w:eastAsia="Times New Roman" w:cs="Times New Roman"/>
        </w:rPr>
        <w:t>wyra</w:t>
      </w:r>
      <w:r>
        <w:rPr>
          <w:rFonts w:eastAsia="TimesNewRoman" w:cs="TimesNewRoman"/>
        </w:rPr>
        <w:t>ź</w:t>
      </w:r>
      <w:r>
        <w:rPr>
          <w:rFonts w:eastAsia="Times New Roman" w:cs="Times New Roman"/>
        </w:rPr>
        <w:t xml:space="preserve">nie oznaczony z przodu i z boku pojazdu </w:t>
      </w:r>
      <w:r>
        <w:rPr>
          <w:rFonts w:eastAsia="TimesNewRoman" w:cs="TimesNewRoman"/>
        </w:rPr>
        <w:t>ż</w:t>
      </w:r>
      <w:r>
        <w:rPr>
          <w:rFonts w:eastAsia="Times New Roman" w:cs="Times New Roman"/>
        </w:rPr>
        <w:t>e zbiera odpady selektywnie gromadzone („ZBIÓRKA SUROWCÓW” )</w:t>
      </w:r>
    </w:p>
    <w:p w14:paraId="47661608" w14:textId="77777777" w:rsidR="0042768E" w:rsidRDefault="0042768E" w:rsidP="0042768E">
      <w:pPr>
        <w:autoSpaceDE w:val="0"/>
        <w:jc w:val="both"/>
        <w:rPr>
          <w:rFonts w:eastAsia="Times New Roman" w:cs="Times New Roman"/>
        </w:rPr>
      </w:pPr>
      <w:r>
        <w:rPr>
          <w:rFonts w:eastAsia="Times New Roman" w:cs="Times New Roman"/>
        </w:rPr>
        <w:t>d) W razie awarii pojazdu wykonawca zapewni pojazd zast</w:t>
      </w:r>
      <w:r>
        <w:rPr>
          <w:rFonts w:eastAsia="TimesNewRoman" w:cs="TimesNewRoman"/>
        </w:rPr>
        <w:t>ę</w:t>
      </w:r>
      <w:r>
        <w:rPr>
          <w:rFonts w:eastAsia="Times New Roman" w:cs="Times New Roman"/>
        </w:rPr>
        <w:t>pczy o parametrach nie gorszych ni</w:t>
      </w:r>
      <w:r>
        <w:rPr>
          <w:rFonts w:eastAsia="TimesNewRoman" w:cs="TimesNewRoman"/>
        </w:rPr>
        <w:t xml:space="preserve">ż </w:t>
      </w:r>
      <w:r>
        <w:rPr>
          <w:rFonts w:eastAsia="Times New Roman" w:cs="Times New Roman"/>
        </w:rPr>
        <w:t>w zło</w:t>
      </w:r>
      <w:r>
        <w:rPr>
          <w:rFonts w:eastAsia="TimesNewRoman" w:cs="TimesNewRoman"/>
        </w:rPr>
        <w:t>ż</w:t>
      </w:r>
      <w:r>
        <w:rPr>
          <w:rFonts w:eastAsia="Times New Roman" w:cs="Times New Roman"/>
        </w:rPr>
        <w:t>onej ofercie.</w:t>
      </w:r>
    </w:p>
    <w:p w14:paraId="32680F04" w14:textId="77777777" w:rsidR="0042768E" w:rsidRDefault="0042768E" w:rsidP="0042768E">
      <w:pPr>
        <w:autoSpaceDE w:val="0"/>
        <w:jc w:val="both"/>
        <w:rPr>
          <w:rFonts w:eastAsia="Times New Roman" w:cs="Times New Roman"/>
        </w:rPr>
      </w:pPr>
      <w:r>
        <w:rPr>
          <w:rFonts w:eastAsia="Times New Roman" w:cs="Times New Roman"/>
        </w:rPr>
        <w:t>e)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trwale i czytelnie oznakowane, w widocznym miejscu, nazw</w:t>
      </w:r>
      <w:r>
        <w:rPr>
          <w:rFonts w:eastAsia="TimesNewRoman" w:cs="TimesNewRoman"/>
        </w:rPr>
        <w:t xml:space="preserve">ą </w:t>
      </w:r>
      <w:r>
        <w:rPr>
          <w:rFonts w:eastAsia="Times New Roman" w:cs="Times New Roman"/>
        </w:rPr>
        <w:t xml:space="preserve">firmy oraz </w:t>
      </w:r>
      <w:r>
        <w:rPr>
          <w:rFonts w:eastAsia="Times New Roman" w:cs="Times New Roman"/>
        </w:rPr>
        <w:lastRenderedPageBreak/>
        <w:t>danymi adresowymi i numerem telefonu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w:t>
      </w:r>
    </w:p>
    <w:p w14:paraId="5D14EBAF" w14:textId="77777777" w:rsidR="0042768E" w:rsidRDefault="0042768E" w:rsidP="0042768E">
      <w:pPr>
        <w:autoSpaceDE w:val="0"/>
        <w:jc w:val="both"/>
        <w:rPr>
          <w:rFonts w:eastAsia="Times New Roman" w:cs="Times New Roman"/>
        </w:rPr>
      </w:pPr>
      <w:r>
        <w:rPr>
          <w:rFonts w:eastAsia="Times New Roman" w:cs="Times New Roman"/>
        </w:rPr>
        <w:t>f)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zarejestrowane i dopuszczone do ruchu oraz posiada</w:t>
      </w:r>
      <w:r>
        <w:rPr>
          <w:rFonts w:eastAsia="TimesNewRoman" w:cs="TimesNewRoman"/>
        </w:rPr>
        <w:t xml:space="preserve">ć </w:t>
      </w:r>
      <w:r>
        <w:rPr>
          <w:rFonts w:eastAsia="Times New Roman" w:cs="Times New Roman"/>
        </w:rPr>
        <w:t xml:space="preserve">aktualne badania techniczne i </w:t>
      </w:r>
      <w:r>
        <w:rPr>
          <w:rFonts w:eastAsia="TimesNewRoman" w:cs="TimesNewRoman"/>
        </w:rPr>
        <w:t>ś</w:t>
      </w:r>
      <w:r>
        <w:rPr>
          <w:rFonts w:eastAsia="Times New Roman" w:cs="Times New Roman"/>
        </w:rPr>
        <w:t>wiadectwa dopuszczenia do ruchu zgodnie z przepisami o ruchu drogowym;</w:t>
      </w:r>
    </w:p>
    <w:p w14:paraId="06A2939C" w14:textId="77777777" w:rsidR="0042768E" w:rsidRDefault="0042768E" w:rsidP="0042768E">
      <w:pPr>
        <w:autoSpaceDE w:val="0"/>
        <w:jc w:val="both"/>
        <w:rPr>
          <w:rFonts w:eastAsia="Times New Roman" w:cs="Times New Roman"/>
        </w:rPr>
      </w:pPr>
      <w:r>
        <w:rPr>
          <w:rFonts w:eastAsia="Times New Roman" w:cs="Times New Roman"/>
        </w:rPr>
        <w:t>g)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utrzymane w nale</w:t>
      </w:r>
      <w:r>
        <w:rPr>
          <w:rFonts w:eastAsia="TimesNewRoman" w:cs="TimesNewRoman"/>
        </w:rPr>
        <w:t>ż</w:t>
      </w:r>
      <w:r>
        <w:rPr>
          <w:rFonts w:eastAsia="Times New Roman" w:cs="Times New Roman"/>
        </w:rPr>
        <w:t>ytym stanie technicznym i sanitarnym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one w narz</w:t>
      </w:r>
      <w:r>
        <w:rPr>
          <w:rFonts w:eastAsia="TimesNewRoman" w:cs="TimesNewRoman"/>
        </w:rPr>
        <w:t>ę</w:t>
      </w:r>
      <w:r>
        <w:rPr>
          <w:rFonts w:eastAsia="Times New Roman" w:cs="Times New Roman"/>
        </w:rPr>
        <w:t>dzia lub urz</w:t>
      </w:r>
      <w:r>
        <w:rPr>
          <w:rFonts w:eastAsia="TimesNewRoman" w:cs="TimesNewRoman"/>
        </w:rPr>
        <w:t>ą</w:t>
      </w:r>
      <w:r>
        <w:rPr>
          <w:rFonts w:eastAsia="Times New Roman" w:cs="Times New Roman"/>
        </w:rPr>
        <w:t>dzenia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sprz</w:t>
      </w:r>
      <w:r>
        <w:rPr>
          <w:rFonts w:eastAsia="TimesNewRoman" w:cs="TimesNewRoman"/>
        </w:rPr>
        <w:t>ą</w:t>
      </w:r>
      <w:r>
        <w:rPr>
          <w:rFonts w:eastAsia="Times New Roman" w:cs="Times New Roman"/>
        </w:rPr>
        <w:t>tanie terenu po opró</w:t>
      </w:r>
      <w:r>
        <w:rPr>
          <w:rFonts w:eastAsia="TimesNewRoman" w:cs="TimesNewRoman"/>
        </w:rPr>
        <w:t>ż</w:t>
      </w:r>
      <w:r>
        <w:rPr>
          <w:rFonts w:eastAsia="Times New Roman" w:cs="Times New Roman"/>
        </w:rPr>
        <w:t>nieniu pojemników.</w:t>
      </w:r>
    </w:p>
    <w:p w14:paraId="260584E4" w14:textId="77777777" w:rsidR="0042768E" w:rsidRDefault="0042768E" w:rsidP="0042768E">
      <w:pPr>
        <w:autoSpaceDE w:val="0"/>
        <w:jc w:val="both"/>
        <w:rPr>
          <w:rFonts w:eastAsia="Times New Roman" w:cs="Times New Roman"/>
        </w:rPr>
      </w:pPr>
      <w:r>
        <w:rPr>
          <w:rFonts w:eastAsia="Times New Roman" w:cs="Times New Roman"/>
        </w:rPr>
        <w:t>h)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zabezpieczone przed niekontrolowanym wydostawaniem si</w:t>
      </w:r>
      <w:r>
        <w:rPr>
          <w:rFonts w:eastAsia="TimesNewRoman" w:cs="TimesNewRoman"/>
        </w:rPr>
        <w:t xml:space="preserve">ę </w:t>
      </w:r>
      <w:r>
        <w:rPr>
          <w:rFonts w:eastAsia="Times New Roman" w:cs="Times New Roman"/>
        </w:rPr>
        <w:t>na zewn</w:t>
      </w:r>
      <w:r>
        <w:rPr>
          <w:rFonts w:eastAsia="TimesNewRoman" w:cs="TimesNewRoman"/>
        </w:rPr>
        <w:t>ą</w:t>
      </w:r>
      <w:r>
        <w:rPr>
          <w:rFonts w:eastAsia="Times New Roman" w:cs="Times New Roman"/>
        </w:rPr>
        <w:t>trz odpadów, podczas ich magazynowania, przeładunku, a tak</w:t>
      </w:r>
      <w:r>
        <w:rPr>
          <w:rFonts w:eastAsia="TimesNewRoman" w:cs="TimesNewRoman"/>
        </w:rPr>
        <w:t>ż</w:t>
      </w:r>
      <w:r>
        <w:rPr>
          <w:rFonts w:eastAsia="Times New Roman" w:cs="Times New Roman"/>
        </w:rPr>
        <w:t>e transportu a konstrukcja pojazdów powinna zabezpiecza</w:t>
      </w:r>
      <w:r>
        <w:rPr>
          <w:rFonts w:eastAsia="TimesNewRoman" w:cs="TimesNewRoman"/>
        </w:rPr>
        <w:t xml:space="preserve">ć </w:t>
      </w:r>
      <w:r>
        <w:rPr>
          <w:rFonts w:eastAsia="Times New Roman" w:cs="Times New Roman"/>
        </w:rPr>
        <w:t>przed rozwiewaniem i rozpylaniem przewo</w:t>
      </w:r>
      <w:r>
        <w:rPr>
          <w:rFonts w:eastAsia="TimesNewRoman" w:cs="TimesNewRoman"/>
        </w:rPr>
        <w:t>ż</w:t>
      </w:r>
      <w:r>
        <w:rPr>
          <w:rFonts w:eastAsia="Times New Roman" w:cs="Times New Roman"/>
        </w:rPr>
        <w:t>onych odpadów oraz minimalizowa</w:t>
      </w:r>
      <w:r>
        <w:rPr>
          <w:rFonts w:eastAsia="TimesNewRoman" w:cs="TimesNewRoman"/>
        </w:rPr>
        <w:t xml:space="preserve">ć </w:t>
      </w:r>
      <w:r>
        <w:rPr>
          <w:rFonts w:eastAsia="Times New Roman" w:cs="Times New Roman"/>
        </w:rPr>
        <w:t>oddziaływanie czynników atmosferycznych na odpady;</w:t>
      </w:r>
    </w:p>
    <w:p w14:paraId="3CC7E1AA" w14:textId="77777777" w:rsidR="0042768E" w:rsidRDefault="0042768E" w:rsidP="0042768E">
      <w:pPr>
        <w:autoSpaceDE w:val="0"/>
        <w:jc w:val="both"/>
        <w:rPr>
          <w:rFonts w:eastAsia="Times New Roman" w:cs="Times New Roman"/>
          <w:b/>
          <w:bCs/>
        </w:rPr>
      </w:pPr>
      <w:r>
        <w:rPr>
          <w:rFonts w:eastAsia="Times New Roman" w:cs="Times New Roman"/>
        </w:rPr>
        <w:t>i)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poddawane myciu i dezynfekcji z cz</w:t>
      </w:r>
      <w:r>
        <w:rPr>
          <w:rFonts w:eastAsia="TimesNewRoman" w:cs="TimesNewRoman"/>
        </w:rPr>
        <w:t>ę</w:t>
      </w:r>
      <w:r>
        <w:rPr>
          <w:rFonts w:eastAsia="Times New Roman" w:cs="Times New Roman"/>
        </w:rPr>
        <w:t>stotliwo</w:t>
      </w:r>
      <w:r>
        <w:rPr>
          <w:rFonts w:eastAsia="TimesNewRoman" w:cs="TimesNewRoman"/>
        </w:rPr>
        <w:t>ś</w:t>
      </w:r>
      <w:r>
        <w:rPr>
          <w:rFonts w:eastAsia="Times New Roman" w:cs="Times New Roman"/>
        </w:rPr>
        <w:t>ci</w:t>
      </w:r>
      <w:r>
        <w:rPr>
          <w:rFonts w:eastAsia="TimesNewRoman" w:cs="TimesNewRoman"/>
        </w:rPr>
        <w:t xml:space="preserve">ą </w:t>
      </w:r>
      <w:r>
        <w:rPr>
          <w:rFonts w:eastAsia="Times New Roman" w:cs="Times New Roman"/>
        </w:rPr>
        <w:t>gwarantuj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zapewnienie im wła</w:t>
      </w:r>
      <w:r>
        <w:rPr>
          <w:rFonts w:eastAsia="TimesNewRoman" w:cs="TimesNewRoman"/>
        </w:rPr>
        <w:t>ś</w:t>
      </w:r>
      <w:r>
        <w:rPr>
          <w:rFonts w:eastAsia="Times New Roman" w:cs="Times New Roman"/>
        </w:rPr>
        <w:t>ciwego stanu sanitarnego, nie rzadziej ni</w:t>
      </w:r>
      <w:r>
        <w:rPr>
          <w:rFonts w:eastAsia="TimesNewRoman" w:cs="TimesNewRoman"/>
        </w:rPr>
        <w:t xml:space="preserve">ż </w:t>
      </w:r>
      <w:r>
        <w:rPr>
          <w:rFonts w:eastAsia="Times New Roman" w:cs="Times New Roman"/>
        </w:rPr>
        <w:t>raz na miesi</w:t>
      </w:r>
      <w:r>
        <w:rPr>
          <w:rFonts w:eastAsia="TimesNewRoman" w:cs="TimesNewRoman"/>
        </w:rPr>
        <w:t>ą</w:t>
      </w:r>
      <w:r>
        <w:rPr>
          <w:rFonts w:eastAsia="Times New Roman" w:cs="Times New Roman"/>
        </w:rPr>
        <w:t>c, a w okresie letnim nie rzadziej ni</w:t>
      </w:r>
      <w:r>
        <w:rPr>
          <w:rFonts w:eastAsia="TimesNewRoman" w:cs="TimesNewRoman"/>
        </w:rPr>
        <w:t xml:space="preserve">ż </w:t>
      </w:r>
      <w:r>
        <w:rPr>
          <w:rFonts w:eastAsia="Times New Roman" w:cs="Times New Roman"/>
        </w:rPr>
        <w:t>raz na 2 tygodnie;</w:t>
      </w:r>
    </w:p>
    <w:p w14:paraId="5B29117F" w14:textId="77777777" w:rsidR="0042768E" w:rsidRDefault="0042768E" w:rsidP="0042768E">
      <w:pPr>
        <w:autoSpaceDE w:val="0"/>
        <w:jc w:val="both"/>
        <w:rPr>
          <w:rFonts w:eastAsia="Times New Roman" w:cs="Times New Roman"/>
        </w:rPr>
      </w:pPr>
      <w:r>
        <w:rPr>
          <w:rFonts w:eastAsia="Times New Roman" w:cs="Times New Roman"/>
          <w:b/>
          <w:bCs/>
        </w:rPr>
        <w:t>13</w:t>
      </w:r>
      <w:r>
        <w:rPr>
          <w:rFonts w:eastAsia="Times New Roman" w:cs="Times New Roman"/>
        </w:rPr>
        <w:t xml:space="preserve">. Wszystkie pojazdy do </w:t>
      </w:r>
      <w:r>
        <w:rPr>
          <w:rFonts w:eastAsia="TimesNewRoman" w:cs="TimesNewRoman"/>
        </w:rPr>
        <w:t>ś</w:t>
      </w:r>
      <w:r>
        <w:rPr>
          <w:rFonts w:eastAsia="Times New Roman" w:cs="Times New Roman"/>
        </w:rPr>
        <w:t>wiadczenia usługi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one w system monitoringu bazuj</w:t>
      </w:r>
      <w:r>
        <w:rPr>
          <w:rFonts w:eastAsia="TimesNewRoman" w:cs="TimesNewRoman"/>
        </w:rPr>
        <w:t>ą</w:t>
      </w:r>
      <w:r>
        <w:rPr>
          <w:rFonts w:eastAsia="Times New Roman" w:cs="Times New Roman"/>
        </w:rPr>
        <w:t>cego na systemie pozycjonowania satelitarnego,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 trwałe zapisywanie danych o poło</w:t>
      </w:r>
      <w:r>
        <w:rPr>
          <w:rFonts w:eastAsia="TimesNewRoman" w:cs="TimesNewRoman"/>
        </w:rPr>
        <w:t>ż</w:t>
      </w:r>
      <w:r>
        <w:rPr>
          <w:rFonts w:eastAsia="Times New Roman" w:cs="Times New Roman"/>
        </w:rPr>
        <w:t>eniu pojazdu, miejscach postojów oraz system czujników zapisuj</w:t>
      </w:r>
      <w:r>
        <w:rPr>
          <w:rFonts w:eastAsia="TimesNewRoman" w:cs="TimesNewRoman"/>
        </w:rPr>
        <w:t>ą</w:t>
      </w:r>
      <w:r>
        <w:rPr>
          <w:rFonts w:eastAsia="Times New Roman" w:cs="Times New Roman"/>
        </w:rPr>
        <w:t>cych dane o miejscach wyładunku odpadów, system musi umo</w:t>
      </w:r>
      <w:r>
        <w:rPr>
          <w:rFonts w:eastAsia="TimesNewRoman" w:cs="TimesNewRoman"/>
        </w:rPr>
        <w:t>ż</w:t>
      </w:r>
      <w:r>
        <w:rPr>
          <w:rFonts w:eastAsia="Times New Roman" w:cs="Times New Roman"/>
        </w:rPr>
        <w:t>liwia</w:t>
      </w:r>
      <w:r>
        <w:rPr>
          <w:rFonts w:eastAsia="TimesNewRoman" w:cs="TimesNewRoman"/>
        </w:rPr>
        <w:t xml:space="preserve">ć </w:t>
      </w:r>
      <w:r>
        <w:rPr>
          <w:rFonts w:eastAsia="Times New Roman" w:cs="Times New Roman"/>
        </w:rPr>
        <w:t>weryfikacj</w:t>
      </w:r>
      <w:r>
        <w:rPr>
          <w:rFonts w:eastAsia="TimesNewRoman" w:cs="TimesNewRoman"/>
        </w:rPr>
        <w:t xml:space="preserve">ę </w:t>
      </w:r>
      <w:r>
        <w:rPr>
          <w:rFonts w:eastAsia="Times New Roman" w:cs="Times New Roman"/>
        </w:rPr>
        <w:t>tych danych;</w:t>
      </w:r>
    </w:p>
    <w:p w14:paraId="51910DB4" w14:textId="77777777" w:rsidR="0042768E" w:rsidRDefault="0042768E" w:rsidP="0042768E">
      <w:pPr>
        <w:autoSpaceDE w:val="0"/>
        <w:jc w:val="both"/>
        <w:rPr>
          <w:rFonts w:eastAsia="Times New Roman" w:cs="Times New Roman"/>
        </w:rPr>
      </w:pPr>
      <w:r>
        <w:rPr>
          <w:rFonts w:eastAsia="Times New Roman" w:cs="Times New Roman"/>
        </w:rPr>
        <w:t>a) Dane o poło</w:t>
      </w:r>
      <w:r>
        <w:rPr>
          <w:rFonts w:eastAsia="TimesNewRoman" w:cs="TimesNewRoman"/>
        </w:rPr>
        <w:t>ż</w:t>
      </w:r>
      <w:r>
        <w:rPr>
          <w:rFonts w:eastAsia="Times New Roman" w:cs="Times New Roman"/>
        </w:rPr>
        <w:t>eniu pojazdów pochodz</w:t>
      </w:r>
      <w:r>
        <w:rPr>
          <w:rFonts w:eastAsia="TimesNewRoman" w:cs="TimesNewRoman"/>
        </w:rPr>
        <w:t>ą</w:t>
      </w:r>
      <w:r>
        <w:rPr>
          <w:rFonts w:eastAsia="Times New Roman" w:cs="Times New Roman"/>
        </w:rPr>
        <w:t>ce z systemu monitoringu, powinny by</w:t>
      </w:r>
      <w:r>
        <w:rPr>
          <w:rFonts w:eastAsia="TimesNewRoman" w:cs="TimesNewRoman"/>
        </w:rPr>
        <w:t xml:space="preserve">ć </w:t>
      </w:r>
      <w:r>
        <w:rPr>
          <w:rFonts w:eastAsia="Times New Roman" w:cs="Times New Roman"/>
        </w:rPr>
        <w:t>przechowywane w siedzibie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 przez okres co najmniej 90 dni od dnia ich zapisania;</w:t>
      </w:r>
    </w:p>
    <w:p w14:paraId="44C780B1" w14:textId="77777777" w:rsidR="0042768E" w:rsidRDefault="0042768E" w:rsidP="0042768E">
      <w:pPr>
        <w:autoSpaceDE w:val="0"/>
        <w:jc w:val="both"/>
        <w:rPr>
          <w:rFonts w:eastAsia="Times New Roman" w:cs="Times New Roman"/>
        </w:rPr>
      </w:pPr>
      <w:r>
        <w:rPr>
          <w:rFonts w:eastAsia="Times New Roman" w:cs="Times New Roman"/>
        </w:rPr>
        <w:t>b) Wykonawca powinien posiada</w:t>
      </w:r>
      <w:r>
        <w:rPr>
          <w:rFonts w:eastAsia="TimesNewRoman" w:cs="TimesNewRoman"/>
        </w:rPr>
        <w:t xml:space="preserve">ć </w:t>
      </w:r>
      <w:r>
        <w:rPr>
          <w:rFonts w:eastAsia="Times New Roman" w:cs="Times New Roman"/>
        </w:rPr>
        <w:t>oprogramowanie oraz odpowiednie licencje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przechowywanych danych oraz udost</w:t>
      </w:r>
      <w:r>
        <w:rPr>
          <w:rFonts w:eastAsia="TimesNewRoman" w:cs="TimesNewRoman"/>
        </w:rPr>
        <w:t>ę</w:t>
      </w:r>
      <w:r>
        <w:rPr>
          <w:rFonts w:eastAsia="Times New Roman" w:cs="Times New Roman"/>
        </w:rPr>
        <w:t>pni</w:t>
      </w:r>
      <w:r>
        <w:rPr>
          <w:rFonts w:eastAsia="TimesNewRoman" w:cs="TimesNewRoman"/>
        </w:rPr>
        <w:t xml:space="preserve">ć </w:t>
      </w:r>
      <w:r>
        <w:rPr>
          <w:rFonts w:eastAsia="Times New Roman" w:cs="Times New Roman"/>
        </w:rPr>
        <w:t>je zamawiaj</w:t>
      </w:r>
      <w:r>
        <w:rPr>
          <w:rFonts w:eastAsia="TimesNewRoman" w:cs="TimesNewRoman"/>
        </w:rPr>
        <w:t>ą</w:t>
      </w:r>
      <w:r>
        <w:rPr>
          <w:rFonts w:eastAsia="Times New Roman" w:cs="Times New Roman"/>
        </w:rPr>
        <w:t>cemu na ka</w:t>
      </w:r>
      <w:r>
        <w:rPr>
          <w:rFonts w:eastAsia="TimesNewRoman" w:cs="TimesNewRoman"/>
        </w:rPr>
        <w:t>ż</w:t>
      </w:r>
      <w:r>
        <w:rPr>
          <w:rFonts w:eastAsia="Times New Roman" w:cs="Times New Roman"/>
        </w:rPr>
        <w:t xml:space="preserve">de </w:t>
      </w:r>
      <w:r>
        <w:rPr>
          <w:rFonts w:eastAsia="TimesNewRoman" w:cs="TimesNewRoman"/>
        </w:rPr>
        <w:t>żą</w:t>
      </w:r>
      <w:r>
        <w:rPr>
          <w:rFonts w:eastAsia="Times New Roman" w:cs="Times New Roman"/>
        </w:rPr>
        <w:t>danie.</w:t>
      </w:r>
    </w:p>
    <w:p w14:paraId="34A0D906" w14:textId="77777777" w:rsidR="0042768E" w:rsidRDefault="0042768E" w:rsidP="0042768E">
      <w:pPr>
        <w:autoSpaceDE w:val="0"/>
        <w:jc w:val="both"/>
        <w:rPr>
          <w:rFonts w:eastAsia="Times New Roman" w:cs="Times New Roman"/>
        </w:rPr>
      </w:pPr>
      <w:r>
        <w:rPr>
          <w:rFonts w:eastAsia="Times New Roman" w:cs="Times New Roman"/>
        </w:rPr>
        <w:t>c) Wykonawca dostarczy bezpłatnie oprogramowanie do obsługi monitorowania pojazdów wraz z wymaganymi licencjami do korzystania,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 xml:space="preserve">przechowywanych danych, </w:t>
      </w:r>
      <w:r>
        <w:rPr>
          <w:rFonts w:eastAsia="Times New Roman" w:cs="Times New Roman"/>
          <w:b/>
          <w:bCs/>
        </w:rPr>
        <w:t>dostępne na jednym stanowisku</w:t>
      </w:r>
      <w:r>
        <w:rPr>
          <w:rFonts w:eastAsia="Times New Roman" w:cs="Times New Roman"/>
        </w:rPr>
        <w:t>.</w:t>
      </w:r>
    </w:p>
    <w:p w14:paraId="19B2830A" w14:textId="77777777" w:rsidR="0042768E" w:rsidRDefault="0042768E" w:rsidP="0042768E">
      <w:pPr>
        <w:autoSpaceDE w:val="0"/>
        <w:jc w:val="both"/>
        <w:rPr>
          <w:rFonts w:eastAsia="Times New Roman" w:cs="Times New Roman"/>
          <w:b/>
          <w:bCs/>
        </w:rPr>
      </w:pPr>
      <w:r>
        <w:rPr>
          <w:rFonts w:eastAsia="Times New Roman" w:cs="Times New Roman"/>
        </w:rPr>
        <w:t>d) Wykonawca umo</w:t>
      </w:r>
      <w:r>
        <w:rPr>
          <w:rFonts w:eastAsia="TimesNewRoman" w:cs="TimesNewRoman"/>
        </w:rPr>
        <w:t>ż</w:t>
      </w:r>
      <w:r>
        <w:rPr>
          <w:rFonts w:eastAsia="Times New Roman" w:cs="Times New Roman"/>
        </w:rPr>
        <w:t>liwi Zamawiaj</w:t>
      </w:r>
      <w:r>
        <w:rPr>
          <w:rFonts w:eastAsia="TimesNewRoman" w:cs="TimesNewRoman"/>
        </w:rPr>
        <w:t>ą</w:t>
      </w:r>
      <w:r>
        <w:rPr>
          <w:rFonts w:eastAsia="Times New Roman" w:cs="Times New Roman"/>
        </w:rPr>
        <w:t>cemu bezpłatny podgl</w:t>
      </w:r>
      <w:r>
        <w:rPr>
          <w:rFonts w:eastAsia="TimesNewRoman" w:cs="TimesNewRoman"/>
        </w:rPr>
        <w:t>ą</w:t>
      </w:r>
      <w:r>
        <w:rPr>
          <w:rFonts w:eastAsia="Times New Roman" w:cs="Times New Roman"/>
        </w:rPr>
        <w:t>d on-line monitoringu GPS. Strony uzgodni</w:t>
      </w:r>
      <w:r>
        <w:rPr>
          <w:rFonts w:eastAsia="TimesNewRoman" w:cs="TimesNewRoman"/>
        </w:rPr>
        <w:t xml:space="preserve">ą </w:t>
      </w:r>
      <w:r>
        <w:rPr>
          <w:rFonts w:eastAsia="Times New Roman" w:cs="Times New Roman"/>
        </w:rPr>
        <w:t>na etapie podpisania umowy warunki techniczne takiego dost</w:t>
      </w:r>
      <w:r>
        <w:rPr>
          <w:rFonts w:eastAsia="TimesNewRoman" w:cs="TimesNewRoman"/>
        </w:rPr>
        <w:t>ę</w:t>
      </w:r>
      <w:r>
        <w:rPr>
          <w:rFonts w:eastAsia="Times New Roman" w:cs="Times New Roman"/>
        </w:rPr>
        <w:t>pu.</w:t>
      </w:r>
    </w:p>
    <w:p w14:paraId="7059D186" w14:textId="77777777" w:rsidR="0042768E" w:rsidRDefault="0042768E" w:rsidP="0042768E">
      <w:pPr>
        <w:autoSpaceDE w:val="0"/>
        <w:jc w:val="both"/>
        <w:rPr>
          <w:rFonts w:eastAsia="Times New Roman" w:cs="Times New Roman"/>
        </w:rPr>
      </w:pPr>
      <w:r>
        <w:rPr>
          <w:rFonts w:eastAsia="Times New Roman" w:cs="Times New Roman"/>
          <w:b/>
          <w:bCs/>
        </w:rPr>
        <w:t xml:space="preserve">14. </w:t>
      </w:r>
      <w:r>
        <w:rPr>
          <w:rFonts w:eastAsia="Times New Roman" w:cs="Times New Roman"/>
        </w:rPr>
        <w:t xml:space="preserve"> Wykonawca jest zobowi</w:t>
      </w:r>
      <w:r>
        <w:rPr>
          <w:rFonts w:eastAsia="TimesNewRoman" w:cs="TimesNewRoman"/>
        </w:rPr>
        <w:t>ą</w:t>
      </w:r>
      <w:r>
        <w:rPr>
          <w:rFonts w:eastAsia="Times New Roman" w:cs="Times New Roman"/>
        </w:rPr>
        <w:t>zany do posiadania min. jedn</w:t>
      </w:r>
      <w:r w:rsidR="00246323">
        <w:rPr>
          <w:rFonts w:eastAsia="Times New Roman" w:cs="Times New Roman"/>
        </w:rPr>
        <w:t>ego</w:t>
      </w:r>
      <w:r>
        <w:rPr>
          <w:rFonts w:eastAsia="Times New Roman" w:cs="Times New Roman"/>
        </w:rPr>
        <w:t xml:space="preserve"> pojazd</w:t>
      </w:r>
      <w:r w:rsidR="00246323">
        <w:rPr>
          <w:rFonts w:eastAsia="Times New Roman" w:cs="Times New Roman"/>
        </w:rPr>
        <w:t>u</w:t>
      </w:r>
      <w:r>
        <w:rPr>
          <w:rFonts w:eastAsia="Times New Roman" w:cs="Times New Roman"/>
        </w:rPr>
        <w:t xml:space="preserve"> przystosowan</w:t>
      </w:r>
      <w:r w:rsidR="00246323">
        <w:rPr>
          <w:rFonts w:eastAsia="Times New Roman" w:cs="Times New Roman"/>
        </w:rPr>
        <w:t>ego</w:t>
      </w:r>
      <w:r>
        <w:rPr>
          <w:rFonts w:eastAsia="Times New Roman" w:cs="Times New Roman"/>
        </w:rPr>
        <w:t xml:space="preserve"> do odbioru odpadów zmieszanych z systemem wagowym,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cym Zamawiaj</w:t>
      </w:r>
      <w:r>
        <w:rPr>
          <w:rFonts w:eastAsia="TimesNewRoman" w:cs="TimesNewRoman"/>
        </w:rPr>
        <w:t>ą</w:t>
      </w:r>
      <w:r>
        <w:rPr>
          <w:rFonts w:eastAsia="Times New Roman" w:cs="Times New Roman"/>
        </w:rPr>
        <w:t>cemu bie</w:t>
      </w:r>
      <w:r>
        <w:rPr>
          <w:rFonts w:eastAsia="TimesNewRoman" w:cs="TimesNewRoman"/>
        </w:rPr>
        <w:t>żą</w:t>
      </w:r>
      <w:r>
        <w:rPr>
          <w:rFonts w:eastAsia="Times New Roman" w:cs="Times New Roman"/>
        </w:rPr>
        <w:t>c</w:t>
      </w:r>
      <w:r>
        <w:rPr>
          <w:rFonts w:eastAsia="TimesNewRoman" w:cs="TimesNewRoman"/>
        </w:rPr>
        <w:t xml:space="preserve">ą </w:t>
      </w:r>
      <w:r>
        <w:rPr>
          <w:rFonts w:eastAsia="Times New Roman" w:cs="Times New Roman"/>
        </w:rPr>
        <w:t>kontrol</w:t>
      </w:r>
      <w:r>
        <w:rPr>
          <w:rFonts w:eastAsia="TimesNewRoman" w:cs="TimesNewRoman"/>
        </w:rPr>
        <w:t xml:space="preserve">ę </w:t>
      </w:r>
      <w:r>
        <w:rPr>
          <w:rFonts w:eastAsia="Times New Roman" w:cs="Times New Roman"/>
        </w:rPr>
        <w:t>rzeczywistej ilo</w:t>
      </w:r>
      <w:r>
        <w:rPr>
          <w:rFonts w:eastAsia="TimesNewRoman" w:cs="TimesNewRoman"/>
        </w:rPr>
        <w:t>ś</w:t>
      </w:r>
      <w:r>
        <w:rPr>
          <w:rFonts w:eastAsia="Times New Roman" w:cs="Times New Roman"/>
        </w:rPr>
        <w:t>ci odbieranych odpadów z danej nieruchomo</w:t>
      </w:r>
      <w:r>
        <w:rPr>
          <w:rFonts w:eastAsia="TimesNewRoman" w:cs="TimesNewRoman"/>
        </w:rPr>
        <w:t>ś</w:t>
      </w:r>
      <w:r>
        <w:rPr>
          <w:rFonts w:eastAsia="Times New Roman" w:cs="Times New Roman"/>
        </w:rPr>
        <w:t xml:space="preserve">ci. Na </w:t>
      </w:r>
      <w:r>
        <w:rPr>
          <w:rFonts w:eastAsia="TimesNewRoman" w:cs="TimesNewRoman"/>
        </w:rPr>
        <w:t>żą</w:t>
      </w:r>
      <w:r>
        <w:rPr>
          <w:rFonts w:eastAsia="Times New Roman" w:cs="Times New Roman"/>
        </w:rPr>
        <w:t>danie Zamawiaj</w:t>
      </w:r>
      <w:r>
        <w:rPr>
          <w:rFonts w:eastAsia="TimesNewRoman" w:cs="TimesNewRoman"/>
        </w:rPr>
        <w:t>ą</w:t>
      </w:r>
      <w:r>
        <w:rPr>
          <w:rFonts w:eastAsia="Times New Roman" w:cs="Times New Roman"/>
        </w:rPr>
        <w:t>cego wykonawca dokona zwa</w:t>
      </w:r>
      <w:r>
        <w:rPr>
          <w:rFonts w:eastAsia="TimesNewRoman" w:cs="TimesNewRoman"/>
        </w:rPr>
        <w:t>ż</w:t>
      </w:r>
      <w:r>
        <w:rPr>
          <w:rFonts w:eastAsia="Times New Roman" w:cs="Times New Roman"/>
        </w:rPr>
        <w:t xml:space="preserve">enia odbieranych </w:t>
      </w:r>
      <w:r>
        <w:rPr>
          <w:rFonts w:eastAsia="TimesNewRoman" w:cs="TimesNewRoman"/>
        </w:rPr>
        <w:t>ś</w:t>
      </w:r>
      <w:r>
        <w:rPr>
          <w:rFonts w:eastAsia="Times New Roman" w:cs="Times New Roman"/>
        </w:rPr>
        <w:t>mieci z danej nieruchomo</w:t>
      </w:r>
      <w:r>
        <w:rPr>
          <w:rFonts w:eastAsia="TimesNewRoman" w:cs="TimesNewRoman"/>
        </w:rPr>
        <w:t>ś</w:t>
      </w:r>
      <w:r>
        <w:rPr>
          <w:rFonts w:eastAsia="Times New Roman" w:cs="Times New Roman"/>
        </w:rPr>
        <w:t>ci. Wa</w:t>
      </w:r>
      <w:r>
        <w:rPr>
          <w:rFonts w:eastAsia="TimesNewRoman" w:cs="TimesNewRoman"/>
        </w:rPr>
        <w:t>ż</w:t>
      </w:r>
      <w:r>
        <w:rPr>
          <w:rFonts w:eastAsia="Times New Roman" w:cs="Times New Roman"/>
        </w:rPr>
        <w:t>enie odpadów przy u</w:t>
      </w:r>
      <w:r>
        <w:rPr>
          <w:rFonts w:eastAsia="TimesNewRoman" w:cs="TimesNewRoman"/>
        </w:rPr>
        <w:t>ż</w:t>
      </w:r>
      <w:r>
        <w:rPr>
          <w:rFonts w:eastAsia="Times New Roman" w:cs="Times New Roman"/>
        </w:rPr>
        <w:t>yciu w/w pojazdu b</w:t>
      </w:r>
      <w:r>
        <w:rPr>
          <w:rFonts w:eastAsia="TimesNewRoman" w:cs="TimesNewRoman"/>
        </w:rPr>
        <w:t>ę</w:t>
      </w:r>
      <w:r>
        <w:rPr>
          <w:rFonts w:eastAsia="Times New Roman" w:cs="Times New Roman"/>
        </w:rPr>
        <w:t>dzie si</w:t>
      </w:r>
      <w:r>
        <w:rPr>
          <w:rFonts w:eastAsia="TimesNewRoman" w:cs="TimesNewRoman"/>
        </w:rPr>
        <w:t xml:space="preserve">ę </w:t>
      </w:r>
      <w:r>
        <w:rPr>
          <w:rFonts w:eastAsia="Times New Roman" w:cs="Times New Roman"/>
        </w:rPr>
        <w:t>odbywa</w:t>
      </w:r>
      <w:r>
        <w:rPr>
          <w:rFonts w:eastAsia="TimesNewRoman" w:cs="TimesNewRoman"/>
        </w:rPr>
        <w:t xml:space="preserve">ć </w:t>
      </w:r>
      <w:r>
        <w:rPr>
          <w:rFonts w:eastAsia="Times New Roman" w:cs="Times New Roman"/>
        </w:rPr>
        <w:t>sporadycznie, jedynie w celach kontrolnych i statystycznych w terminach ustalonych z wykonawc</w:t>
      </w:r>
      <w:r>
        <w:rPr>
          <w:rFonts w:eastAsia="TimesNewRoman" w:cs="TimesNewRoman"/>
        </w:rPr>
        <w:t>ą</w:t>
      </w:r>
      <w:r>
        <w:rPr>
          <w:rFonts w:eastAsia="Times New Roman" w:cs="Times New Roman"/>
        </w:rPr>
        <w:t>.</w:t>
      </w:r>
    </w:p>
    <w:p w14:paraId="40C7F90A" w14:textId="77777777" w:rsidR="0042768E" w:rsidRDefault="0042768E" w:rsidP="0042768E">
      <w:pPr>
        <w:autoSpaceDE w:val="0"/>
        <w:jc w:val="both"/>
        <w:rPr>
          <w:rFonts w:eastAsia="Times New Roman" w:cs="Times New Roman"/>
        </w:rPr>
      </w:pPr>
      <w:r>
        <w:rPr>
          <w:rFonts w:eastAsia="Times New Roman" w:cs="Times New Roman"/>
        </w:rPr>
        <w:t>Wykonawca musi mieć dostępne następujące pojazdy:</w:t>
      </w:r>
    </w:p>
    <w:p w14:paraId="52A9DC1C" w14:textId="77777777" w:rsidR="0042768E" w:rsidRDefault="0042768E" w:rsidP="0042768E">
      <w:pPr>
        <w:autoSpaceDE w:val="0"/>
        <w:jc w:val="both"/>
        <w:rPr>
          <w:rFonts w:eastAsia="Times New Roman" w:cs="Times New Roman"/>
        </w:rPr>
      </w:pPr>
      <w:r>
        <w:rPr>
          <w:rFonts w:eastAsia="Times New Roman" w:cs="Times New Roman"/>
        </w:rPr>
        <w:t>a)co najmniej 2 pojazdy przystosowane do odbioru selektywnie zebranych odpadów komunalnych,</w:t>
      </w:r>
    </w:p>
    <w:p w14:paraId="596DF217" w14:textId="77777777" w:rsidR="0042768E" w:rsidRDefault="0042768E" w:rsidP="0042768E">
      <w:pPr>
        <w:autoSpaceDE w:val="0"/>
        <w:jc w:val="both"/>
        <w:rPr>
          <w:rFonts w:eastAsia="Times New Roman" w:cs="Times New Roman"/>
        </w:rPr>
      </w:pPr>
      <w:r>
        <w:rPr>
          <w:rFonts w:eastAsia="Times New Roman" w:cs="Times New Roman"/>
        </w:rPr>
        <w:t>b)co najmniej 2 pojazdy przystosowane do zbierania zmieszanych odpadów komunalnych,</w:t>
      </w:r>
    </w:p>
    <w:p w14:paraId="69ED46FA" w14:textId="77777777" w:rsidR="0042768E" w:rsidRDefault="0042768E" w:rsidP="0042768E">
      <w:pPr>
        <w:autoSpaceDE w:val="0"/>
        <w:jc w:val="both"/>
        <w:rPr>
          <w:rFonts w:eastAsia="Times New Roman" w:cs="Times New Roman"/>
        </w:rPr>
      </w:pPr>
      <w:r>
        <w:rPr>
          <w:rFonts w:eastAsia="Times New Roman" w:cs="Times New Roman"/>
        </w:rPr>
        <w:t>c)co najmniej 1 pojazd do odbierania odpadów komunalnych bez funkcji kompaktującej,</w:t>
      </w:r>
    </w:p>
    <w:p w14:paraId="4EC8D0DE" w14:textId="77777777" w:rsidR="0042768E" w:rsidRDefault="0042768E" w:rsidP="0042768E">
      <w:pPr>
        <w:autoSpaceDE w:val="0"/>
        <w:jc w:val="both"/>
        <w:rPr>
          <w:b/>
          <w:bCs/>
        </w:rPr>
      </w:pPr>
      <w:r>
        <w:rPr>
          <w:rFonts w:eastAsia="Times New Roman" w:cs="Times New Roman"/>
        </w:rPr>
        <w:t>d) co najmniej 1 pojazd o małych parametrach przystosowany do zbierania odpadów z miejsc trudno dostępnych (wąskie uliczki, piaszczyste drogi).</w:t>
      </w:r>
    </w:p>
    <w:p w14:paraId="0901ABA5" w14:textId="2C723A2E" w:rsidR="0042768E" w:rsidRDefault="0042768E" w:rsidP="0042768E">
      <w:pPr>
        <w:autoSpaceDE w:val="0"/>
        <w:jc w:val="both"/>
        <w:rPr>
          <w:b/>
          <w:bCs/>
        </w:rPr>
      </w:pPr>
      <w:r>
        <w:rPr>
          <w:b/>
          <w:bCs/>
        </w:rPr>
        <w:t xml:space="preserve">15. </w:t>
      </w:r>
      <w:r>
        <w:t>Wykonawca odpowiedzialny jest za osiąganie poziomów odzysku odpadów komunalnych z uwzględnieniem poziomów odzysku wskazanych w ustawie z dnia 13 września 1996 r. o utrzymaniu czystości i porząd</w:t>
      </w:r>
      <w:r w:rsidR="00A8651F">
        <w:t>ku w gminach (</w:t>
      </w:r>
      <w:proofErr w:type="spellStart"/>
      <w:r w:rsidR="00A8651F">
        <w:t>t.j</w:t>
      </w:r>
      <w:proofErr w:type="spellEnd"/>
      <w:r w:rsidR="00A8651F">
        <w:t>. Dz. U. z 20</w:t>
      </w:r>
      <w:r w:rsidR="0007247D">
        <w:t>20</w:t>
      </w:r>
      <w:r w:rsidR="00A8651F">
        <w:t xml:space="preserve"> r., poz. 1</w:t>
      </w:r>
      <w:r w:rsidR="00F24724">
        <w:t>4</w:t>
      </w:r>
      <w:r w:rsidR="0007247D">
        <w:t>39</w:t>
      </w:r>
      <w:r>
        <w:t xml:space="preserve">), Rozporządzeniu Ministra Środowiska z dnia </w:t>
      </w:r>
      <w:r w:rsidR="00A8651F">
        <w:t>14 grudnia 2016</w:t>
      </w:r>
      <w:r>
        <w:t xml:space="preserve"> roku w sprawie poziomów recyklingu, przygotowania do ponownego użycia i odzysku innymi metodami niektórych frakcji odpadów komunalnych (Dz.</w:t>
      </w:r>
      <w:r w:rsidR="00A8651F">
        <w:t xml:space="preserve"> U. z 2016 r., </w:t>
      </w:r>
      <w:proofErr w:type="spellStart"/>
      <w:r w:rsidR="00A8651F">
        <w:t>poz</w:t>
      </w:r>
      <w:proofErr w:type="spellEnd"/>
      <w:r w:rsidR="00A8651F">
        <w:t>, 2167</w:t>
      </w:r>
      <w:r>
        <w:t>).</w:t>
      </w:r>
    </w:p>
    <w:p w14:paraId="20228800" w14:textId="2B0C4A2A" w:rsidR="0042768E" w:rsidRDefault="0042768E" w:rsidP="0042768E">
      <w:pPr>
        <w:autoSpaceDE w:val="0"/>
        <w:jc w:val="both"/>
        <w:rPr>
          <w:b/>
          <w:bCs/>
        </w:rPr>
      </w:pPr>
      <w:r>
        <w:rPr>
          <w:b/>
          <w:bCs/>
        </w:rPr>
        <w:t xml:space="preserve">16. </w:t>
      </w:r>
      <w:r>
        <w:t xml:space="preserve">Wykonawca jest zobowiązany do prowadzenia dokumentacji potwierdzającej ilość </w:t>
      </w:r>
      <w:r>
        <w:lastRenderedPageBreak/>
        <w:t xml:space="preserve">odebranych odpadów komunalnych oraz wykonywanych tras przejazdu (na wypadek reklamacji lub ewentualnie innej potrzeby uzyskania przez Zamawiającego dodatkowych informacji). Dokumentacja będzie prowadzona poprzez zapis pozycjonowania GPS oraz narzędzia umożliwiające dokumentację ilości i struktury odbieranych odpadów </w:t>
      </w:r>
      <w:r w:rsidR="00215251">
        <w:t xml:space="preserve">                                        </w:t>
      </w:r>
      <w:r>
        <w:t>z poszczególnych nieruchomości.</w:t>
      </w:r>
    </w:p>
    <w:p w14:paraId="67C81E2C" w14:textId="77777777" w:rsidR="0042768E" w:rsidRDefault="0042768E" w:rsidP="0042768E">
      <w:pPr>
        <w:jc w:val="both"/>
      </w:pPr>
      <w:r>
        <w:rPr>
          <w:b/>
          <w:bCs/>
        </w:rPr>
        <w:t>17. Punkt Selektywnej Zbiórki Odpadów Komunalnych (PSZOK)</w:t>
      </w:r>
    </w:p>
    <w:p w14:paraId="033A6457" w14:textId="77777777" w:rsidR="0042768E" w:rsidRDefault="0042768E" w:rsidP="0042768E">
      <w:pPr>
        <w:jc w:val="both"/>
      </w:pPr>
      <w:r>
        <w:t>a) Wykonawca ma obowiązek odebrać z Punktu Selektywnej Zbiórki następujące rodzaje odpadów komunalnych zebranych w sposób selektywny:</w:t>
      </w:r>
    </w:p>
    <w:p w14:paraId="722815B9" w14:textId="77777777" w:rsidR="0065660E" w:rsidRDefault="0065660E" w:rsidP="0065660E">
      <w:pPr>
        <w:jc w:val="both"/>
        <w:rPr>
          <w:color w:val="000000"/>
        </w:rPr>
      </w:pPr>
      <w:r>
        <w:rPr>
          <w:color w:val="000000"/>
        </w:rPr>
        <w:t>- papier, tektura,</w:t>
      </w:r>
    </w:p>
    <w:p w14:paraId="06D65C4A" w14:textId="77777777" w:rsidR="0065660E" w:rsidRDefault="0065660E" w:rsidP="0065660E">
      <w:pPr>
        <w:jc w:val="both"/>
        <w:rPr>
          <w:color w:val="000000"/>
        </w:rPr>
      </w:pPr>
      <w:r>
        <w:rPr>
          <w:color w:val="000000"/>
        </w:rPr>
        <w:t>- odpady wielkogabarytowe,</w:t>
      </w:r>
    </w:p>
    <w:p w14:paraId="689F33A9" w14:textId="77777777" w:rsidR="0065660E" w:rsidRDefault="0065660E" w:rsidP="0065660E">
      <w:pPr>
        <w:jc w:val="both"/>
        <w:rPr>
          <w:color w:val="000000"/>
        </w:rPr>
      </w:pPr>
      <w:r>
        <w:rPr>
          <w:color w:val="000000"/>
        </w:rPr>
        <w:t>- metal,</w:t>
      </w:r>
    </w:p>
    <w:p w14:paraId="3E8DBDC0" w14:textId="77777777" w:rsidR="0065660E" w:rsidRDefault="0065660E" w:rsidP="0065660E">
      <w:pPr>
        <w:jc w:val="both"/>
        <w:rPr>
          <w:color w:val="000000"/>
        </w:rPr>
      </w:pPr>
      <w:r>
        <w:rPr>
          <w:color w:val="000000"/>
        </w:rPr>
        <w:t>- tworzywo sztuczne,</w:t>
      </w:r>
    </w:p>
    <w:p w14:paraId="5EB5430B" w14:textId="77777777" w:rsidR="0065660E" w:rsidRDefault="0065660E" w:rsidP="0065660E">
      <w:pPr>
        <w:jc w:val="both"/>
        <w:rPr>
          <w:color w:val="000000"/>
        </w:rPr>
      </w:pPr>
      <w:r>
        <w:rPr>
          <w:color w:val="000000"/>
        </w:rPr>
        <w:t xml:space="preserve">- szkło, </w:t>
      </w:r>
    </w:p>
    <w:p w14:paraId="6AD9E418" w14:textId="77777777" w:rsidR="0065660E" w:rsidRDefault="0065660E" w:rsidP="0065660E">
      <w:pPr>
        <w:jc w:val="both"/>
        <w:rPr>
          <w:color w:val="000000"/>
        </w:rPr>
      </w:pPr>
      <w:r>
        <w:rPr>
          <w:color w:val="000000"/>
        </w:rPr>
        <w:t>- opakowania wielomateriałowe,</w:t>
      </w:r>
    </w:p>
    <w:p w14:paraId="44106A86" w14:textId="77777777" w:rsidR="0065660E" w:rsidRDefault="0065660E" w:rsidP="0065660E">
      <w:pPr>
        <w:jc w:val="both"/>
        <w:rPr>
          <w:color w:val="000000"/>
        </w:rPr>
      </w:pPr>
      <w:r>
        <w:rPr>
          <w:color w:val="000000"/>
        </w:rPr>
        <w:t>- odpady budowlane i rozbiórkowe,</w:t>
      </w:r>
    </w:p>
    <w:p w14:paraId="44D36F9F" w14:textId="77777777" w:rsidR="0065660E" w:rsidRDefault="0065660E" w:rsidP="0065660E">
      <w:pPr>
        <w:jc w:val="both"/>
        <w:rPr>
          <w:color w:val="000000"/>
        </w:rPr>
      </w:pPr>
      <w:r>
        <w:rPr>
          <w:color w:val="000000"/>
        </w:rPr>
        <w:t>- odzież i tekstylia,</w:t>
      </w:r>
    </w:p>
    <w:p w14:paraId="7E6DF189" w14:textId="202B2C23" w:rsidR="0065660E" w:rsidRDefault="0065660E" w:rsidP="0065660E">
      <w:pPr>
        <w:jc w:val="both"/>
        <w:rPr>
          <w:color w:val="000000"/>
        </w:rPr>
      </w:pPr>
      <w:r>
        <w:rPr>
          <w:color w:val="000000"/>
        </w:rPr>
        <w:t>- przeterminowane leki</w:t>
      </w:r>
      <w:r w:rsidR="00215251">
        <w:rPr>
          <w:color w:val="000000"/>
        </w:rPr>
        <w:t xml:space="preserve"> i chemikalia</w:t>
      </w:r>
      <w:r>
        <w:rPr>
          <w:color w:val="000000"/>
        </w:rPr>
        <w:t>,</w:t>
      </w:r>
    </w:p>
    <w:p w14:paraId="5AD81F9C" w14:textId="77777777" w:rsidR="0065660E" w:rsidRDefault="0065660E" w:rsidP="0065660E">
      <w:pPr>
        <w:jc w:val="both"/>
        <w:rPr>
          <w:color w:val="000000"/>
        </w:rPr>
      </w:pPr>
      <w:r>
        <w:rPr>
          <w:color w:val="000000"/>
        </w:rPr>
        <w:t>- niebezpieczne odpady komunalne (rozpuszczalniki, kwasy, alkalia, oleje, tłuszcze, farby, tusze),</w:t>
      </w:r>
    </w:p>
    <w:p w14:paraId="304193D7" w14:textId="45088A2B" w:rsidR="0065660E" w:rsidRDefault="0065660E" w:rsidP="0065660E">
      <w:pPr>
        <w:jc w:val="both"/>
        <w:rPr>
          <w:color w:val="000000"/>
        </w:rPr>
      </w:pPr>
      <w:r>
        <w:rPr>
          <w:color w:val="000000"/>
        </w:rPr>
        <w:t>- bioodpady</w:t>
      </w:r>
      <w:r w:rsidR="00711DB8">
        <w:rPr>
          <w:color w:val="000000"/>
        </w:rPr>
        <w:t xml:space="preserve"> w tym odpady zielone</w:t>
      </w:r>
      <w:r>
        <w:rPr>
          <w:color w:val="000000"/>
        </w:rPr>
        <w:t>,</w:t>
      </w:r>
    </w:p>
    <w:p w14:paraId="5ED175B9" w14:textId="77777777" w:rsidR="0065660E" w:rsidRDefault="0065660E" w:rsidP="0065660E">
      <w:pPr>
        <w:jc w:val="both"/>
        <w:rPr>
          <w:color w:val="000000"/>
        </w:rPr>
      </w:pPr>
      <w:r>
        <w:rPr>
          <w:color w:val="000000"/>
        </w:rPr>
        <w:t>- zużyte baterie i akumulatory, zużyty sprzęt elektryczny i elektroniczny,</w:t>
      </w:r>
    </w:p>
    <w:p w14:paraId="249E1326" w14:textId="77777777" w:rsidR="0065660E" w:rsidRDefault="0065660E" w:rsidP="0065660E">
      <w:pPr>
        <w:jc w:val="both"/>
        <w:rPr>
          <w:color w:val="000000"/>
        </w:rPr>
      </w:pPr>
      <w:r>
        <w:rPr>
          <w:color w:val="000000"/>
        </w:rPr>
        <w:t>- zużyte opony,</w:t>
      </w:r>
    </w:p>
    <w:p w14:paraId="5F516395" w14:textId="77777777" w:rsidR="0065660E" w:rsidRDefault="0065660E" w:rsidP="0065660E">
      <w:pPr>
        <w:jc w:val="both"/>
        <w:rPr>
          <w:color w:val="000000"/>
        </w:rPr>
      </w:pPr>
      <w:r>
        <w:rPr>
          <w:color w:val="000000"/>
        </w:rPr>
        <w:t>- odpady niekwalifikujące się do odpadów medycznych powstałych w gospodarstwie domowym w wyniku przyjmowania produktów leczniczych w formie iniekcji i prowadzenia monitoringu poziomu substancji we krwi, w szczególności igieł i strzykawek,</w:t>
      </w:r>
    </w:p>
    <w:p w14:paraId="50662F9B" w14:textId="77777777" w:rsidR="0065660E" w:rsidRDefault="0065660E" w:rsidP="0065660E">
      <w:pPr>
        <w:jc w:val="both"/>
        <w:rPr>
          <w:strike/>
        </w:rPr>
      </w:pPr>
      <w:r>
        <w:rPr>
          <w:color w:val="000000"/>
        </w:rPr>
        <w:t>- popiół.</w:t>
      </w:r>
    </w:p>
    <w:p w14:paraId="7B3D3D66" w14:textId="77777777" w:rsidR="00F53C3A" w:rsidRDefault="00F53C3A" w:rsidP="00F53C3A">
      <w:pPr>
        <w:jc w:val="both"/>
        <w:rPr>
          <w:strike/>
        </w:rPr>
      </w:pPr>
    </w:p>
    <w:p w14:paraId="77696810" w14:textId="54CB8F93" w:rsidR="0042768E" w:rsidRDefault="00F24724" w:rsidP="0042768E">
      <w:pPr>
        <w:jc w:val="both"/>
      </w:pPr>
      <w:r>
        <w:t>b</w:t>
      </w:r>
      <w:r w:rsidR="0042768E">
        <w:t xml:space="preserve">) Wykonawca zobowiązany jest do odebrania odpadów komunalnych zgromadzonych </w:t>
      </w:r>
      <w:r w:rsidR="00215251">
        <w:t xml:space="preserve">                         </w:t>
      </w:r>
      <w:r w:rsidR="0042768E">
        <w:t xml:space="preserve">w Punkcie Selektywnej Zbiórki Odpadów, w terminie 72 godzin od zgłoszenia </w:t>
      </w:r>
      <w:r w:rsidR="0042768E">
        <w:rPr>
          <w:color w:val="000000"/>
        </w:rPr>
        <w:t xml:space="preserve">przekazanego w formie e-mail </w:t>
      </w:r>
      <w:r w:rsidR="0065660E">
        <w:rPr>
          <w:color w:val="000000"/>
        </w:rPr>
        <w:t xml:space="preserve">lub telefonicznie </w:t>
      </w:r>
      <w:r w:rsidR="0042768E">
        <w:rPr>
          <w:color w:val="000000"/>
        </w:rPr>
        <w:t>przez Zamawiającego, oraz miejsc wskazanych powyżej.</w:t>
      </w:r>
    </w:p>
    <w:p w14:paraId="21CA3150" w14:textId="77777777" w:rsidR="0042768E" w:rsidRDefault="0042768E" w:rsidP="0042768E">
      <w:pPr>
        <w:jc w:val="both"/>
      </w:pPr>
      <w:r>
        <w:rPr>
          <w:b/>
          <w:bCs/>
        </w:rPr>
        <w:t>18.</w:t>
      </w:r>
      <w:r>
        <w:t xml:space="preserve"> Wykonawca zobowiązany jest przekazać najpóźniej 10 dni po zakończeniu miesiąca, którego dotyczy sprawozdanie, comiesięczne sprawozdania, zawierające:</w:t>
      </w:r>
    </w:p>
    <w:p w14:paraId="64D29B82" w14:textId="77777777" w:rsidR="0042768E" w:rsidRDefault="0042768E" w:rsidP="0042768E">
      <w:pPr>
        <w:jc w:val="both"/>
      </w:pPr>
      <w:r>
        <w:t>1)informację o ilości, wielkości i miejscu odebranych pojemników z odpadami zmieszanymi;</w:t>
      </w:r>
    </w:p>
    <w:p w14:paraId="7EA4B512" w14:textId="77777777" w:rsidR="0042768E" w:rsidRDefault="0042768E" w:rsidP="0042768E">
      <w:pPr>
        <w:jc w:val="both"/>
      </w:pPr>
      <w:r>
        <w:t>2)informację o ilości, wielkości i miejscu odebranych worków z odpadami segregowanymi;</w:t>
      </w:r>
    </w:p>
    <w:p w14:paraId="0FC3747E" w14:textId="77777777" w:rsidR="0042768E" w:rsidRDefault="00D168B3" w:rsidP="0042768E">
      <w:pPr>
        <w:jc w:val="both"/>
      </w:pPr>
      <w:r>
        <w:t>3</w:t>
      </w:r>
      <w:r w:rsidR="0042768E">
        <w:t xml:space="preserve">)informację o masie poszczególnych rodzajów odpadów przekazanych do </w:t>
      </w:r>
      <w:r w:rsidR="00F24724">
        <w:t>Instalacji Komunalnej</w:t>
      </w:r>
      <w:r w:rsidR="0042768E">
        <w:t xml:space="preserve"> wraz z kartami przekazania odpadów i faktur poświadczonych za zgodność z oryginałem,</w:t>
      </w:r>
    </w:p>
    <w:p w14:paraId="5858D07A" w14:textId="77777777" w:rsidR="0042768E" w:rsidRDefault="00D168B3" w:rsidP="0042768E">
      <w:pPr>
        <w:jc w:val="both"/>
        <w:rPr>
          <w:b/>
          <w:bCs/>
        </w:rPr>
      </w:pPr>
      <w:r>
        <w:t>4</w:t>
      </w:r>
      <w:r w:rsidR="0042768E">
        <w:t>) informację o ilości, wielkości, rodzaju odpadów odebranych z PSZOK.</w:t>
      </w:r>
      <w:r w:rsidR="0042768E">
        <w:rPr>
          <w:b/>
          <w:bCs/>
        </w:rPr>
        <w:t xml:space="preserve">   </w:t>
      </w:r>
    </w:p>
    <w:p w14:paraId="6242B5D4" w14:textId="639BA671" w:rsidR="0042768E" w:rsidRDefault="00D168B3" w:rsidP="0042768E">
      <w:pPr>
        <w:jc w:val="both"/>
        <w:rPr>
          <w:b/>
          <w:bCs/>
        </w:rPr>
      </w:pPr>
      <w:r>
        <w:rPr>
          <w:b/>
          <w:bCs/>
        </w:rPr>
        <w:t>19</w:t>
      </w:r>
      <w:r w:rsidR="0042768E">
        <w:rPr>
          <w:b/>
          <w:bCs/>
        </w:rPr>
        <w:t>.</w:t>
      </w:r>
      <w:r w:rsidR="0042768E">
        <w:t>Wykonawca zobowiązany jest do przed</w:t>
      </w:r>
      <w:r w:rsidR="0007247D">
        <w:t>łożenia</w:t>
      </w:r>
      <w:r w:rsidR="0042768E">
        <w:t xml:space="preserve"> Zamawiającemu </w:t>
      </w:r>
      <w:r w:rsidR="0007247D">
        <w:t>rocznego</w:t>
      </w:r>
      <w:r w:rsidR="0042768E">
        <w:t xml:space="preserve"> sprawozda</w:t>
      </w:r>
      <w:r w:rsidR="0007247D">
        <w:t>nia</w:t>
      </w:r>
      <w:r w:rsidR="0042768E">
        <w:t>, zgodn</w:t>
      </w:r>
      <w:r w:rsidR="0007247D">
        <w:t>ie</w:t>
      </w:r>
      <w:r w:rsidR="0042768E">
        <w:t xml:space="preserve"> z art. 9n ust.1-3 z dnia 13 września 1996 r. o utrzymaniu czystości i p</w:t>
      </w:r>
      <w:r>
        <w:t>orządku w gminach (Dz. U. 20</w:t>
      </w:r>
      <w:r w:rsidR="00215251">
        <w:t>20</w:t>
      </w:r>
      <w:r>
        <w:t xml:space="preserve"> r. poz. 1</w:t>
      </w:r>
      <w:r w:rsidR="00F24724">
        <w:t>4</w:t>
      </w:r>
      <w:r w:rsidR="00215251">
        <w:t>39</w:t>
      </w:r>
      <w:r w:rsidR="0042768E">
        <w:t>).</w:t>
      </w:r>
    </w:p>
    <w:p w14:paraId="34467A3B" w14:textId="77777777" w:rsidR="0042768E" w:rsidRDefault="00D168B3" w:rsidP="0042768E">
      <w:pPr>
        <w:jc w:val="both"/>
        <w:rPr>
          <w:b/>
          <w:bCs/>
        </w:rPr>
      </w:pPr>
      <w:r>
        <w:rPr>
          <w:b/>
          <w:bCs/>
        </w:rPr>
        <w:t>20</w:t>
      </w:r>
      <w:r w:rsidR="0042768E">
        <w:rPr>
          <w:b/>
          <w:bCs/>
        </w:rPr>
        <w:t>.</w:t>
      </w:r>
      <w:r w:rsidR="0042768E">
        <w:t>Wykonawca zobowiązany jest do przestrzegania podczas trwania umowy obowiązujących przepisów prawnych.</w:t>
      </w:r>
    </w:p>
    <w:p w14:paraId="0ECBF8B6" w14:textId="77777777" w:rsidR="0042768E" w:rsidRDefault="00D168B3" w:rsidP="0042768E">
      <w:pPr>
        <w:jc w:val="both"/>
        <w:rPr>
          <w:b/>
          <w:bCs/>
        </w:rPr>
      </w:pPr>
      <w:r>
        <w:rPr>
          <w:b/>
          <w:bCs/>
        </w:rPr>
        <w:t>21</w:t>
      </w:r>
      <w:r w:rsidR="0042768E">
        <w:rPr>
          <w:b/>
          <w:bCs/>
        </w:rPr>
        <w:t xml:space="preserve">. </w:t>
      </w:r>
      <w:r w:rsidR="0042768E">
        <w:t>Za zawinione szkody w majątku Zamawiającego lub osób trzecich w trakcie wykonywania usługi odpowiedzialność ponosi Wykonawca.</w:t>
      </w:r>
    </w:p>
    <w:p w14:paraId="42111856" w14:textId="77777777" w:rsidR="0042768E" w:rsidRDefault="00D168B3" w:rsidP="0042768E">
      <w:pPr>
        <w:jc w:val="both"/>
        <w:rPr>
          <w:b/>
          <w:bCs/>
        </w:rPr>
      </w:pPr>
      <w:r>
        <w:rPr>
          <w:b/>
          <w:bCs/>
        </w:rPr>
        <w:t>22</w:t>
      </w:r>
      <w:r w:rsidR="0042768E">
        <w:rPr>
          <w:b/>
          <w:bCs/>
        </w:rPr>
        <w:t xml:space="preserve">. </w:t>
      </w:r>
      <w:r w:rsidR="0042768E">
        <w:t>W przypadku nieruchomości, która zmieniła swój status użytkowania na nieruchomość niezamieszkałą Wykonawca nie będzie odbierał odpadów od momentu powiadomienia przez Zamawiającego.</w:t>
      </w:r>
    </w:p>
    <w:p w14:paraId="24DF7A41" w14:textId="77777777" w:rsidR="0042768E" w:rsidRDefault="00D168B3" w:rsidP="0042768E">
      <w:pPr>
        <w:jc w:val="both"/>
      </w:pPr>
      <w:r>
        <w:rPr>
          <w:b/>
          <w:bCs/>
        </w:rPr>
        <w:t>23</w:t>
      </w:r>
      <w:r w:rsidR="0042768E">
        <w:rPr>
          <w:b/>
          <w:bCs/>
        </w:rPr>
        <w:t>.</w:t>
      </w:r>
      <w:r w:rsidR="0042768E">
        <w:t>W przypadku nowo zgłoszonej nieruchomości odpady komunalne Wykonawca:</w:t>
      </w:r>
    </w:p>
    <w:p w14:paraId="2C61CF61" w14:textId="77777777" w:rsidR="0042768E" w:rsidRDefault="0042768E" w:rsidP="0042768E">
      <w:pPr>
        <w:jc w:val="both"/>
      </w:pPr>
      <w:r>
        <w:t xml:space="preserve">1)będzie odbierał odpady z tej nieruchomości począwszy od następnego dnia, w którym </w:t>
      </w:r>
      <w:r>
        <w:lastRenderedPageBreak/>
        <w:t>przekazano informację o tej nieruchomości,</w:t>
      </w:r>
    </w:p>
    <w:p w14:paraId="3F5D85D1" w14:textId="77777777" w:rsidR="0042768E" w:rsidRDefault="0042768E" w:rsidP="0042768E">
      <w:pPr>
        <w:jc w:val="both"/>
        <w:rPr>
          <w:b/>
          <w:bCs/>
        </w:rPr>
      </w:pPr>
      <w:r>
        <w:t>2)dostarczy właścicielowi nieruchomości, w ciągu 7 dni roboczych od przekazania informacji o nowo zgłoszonej nieruchomości, harmonogram odbierania odpadów oraz worki służące do gromadzenia odpadów w sposób selektywny.</w:t>
      </w:r>
    </w:p>
    <w:p w14:paraId="13E70B7A" w14:textId="32E1F170" w:rsidR="00711DB8" w:rsidRDefault="00D168B3" w:rsidP="0042768E">
      <w:pPr>
        <w:jc w:val="both"/>
        <w:rPr>
          <w:color w:val="000000"/>
        </w:rPr>
      </w:pPr>
      <w:r>
        <w:rPr>
          <w:b/>
          <w:bCs/>
        </w:rPr>
        <w:t>24</w:t>
      </w:r>
      <w:r w:rsidR="0042768E">
        <w:rPr>
          <w:b/>
          <w:bCs/>
        </w:rPr>
        <w:t>.</w:t>
      </w:r>
      <w:r w:rsidR="00711DB8" w:rsidRPr="00711DB8">
        <w:rPr>
          <w:color w:val="000000"/>
        </w:rPr>
        <w:t xml:space="preserve"> </w:t>
      </w:r>
      <w:r w:rsidR="00711DB8">
        <w:rPr>
          <w:color w:val="000000"/>
        </w:rPr>
        <w:t>Wykonawca ma obowiązek przekazywania zmieszanych odpadów komunalnych, odpadów z sortowania odpadów komunalnych, odebranych od właścicieli nieruchomości położonych na terenie gminy Długosiodło do Instalacji Komunalnej</w:t>
      </w:r>
      <w:r w:rsidR="00A9758B">
        <w:rPr>
          <w:color w:val="000000"/>
        </w:rPr>
        <w:t>.</w:t>
      </w:r>
    </w:p>
    <w:p w14:paraId="1158644E" w14:textId="1472D1CB" w:rsidR="0042768E" w:rsidRDefault="00D168B3" w:rsidP="0042768E">
      <w:pPr>
        <w:jc w:val="both"/>
        <w:rPr>
          <w:color w:val="000000"/>
        </w:rPr>
      </w:pPr>
      <w:r>
        <w:rPr>
          <w:b/>
          <w:bCs/>
          <w:color w:val="000000"/>
        </w:rPr>
        <w:t>25</w:t>
      </w:r>
      <w:r w:rsidR="0042768E">
        <w:rPr>
          <w:color w:val="000000"/>
        </w:rPr>
        <w:t>. Zgodnie z Rozporządzeniem Ministra Środowiska w sprawie szczegółowych wymagań w zakresie odbierania odpadów komunalnych od właści</w:t>
      </w:r>
      <w:r>
        <w:rPr>
          <w:color w:val="000000"/>
        </w:rPr>
        <w:t>cieli nieruchomości (Dz. U. 201</w:t>
      </w:r>
      <w:r w:rsidR="00215251">
        <w:rPr>
          <w:color w:val="000000"/>
        </w:rPr>
        <w:t>3</w:t>
      </w:r>
      <w:r w:rsidR="0042768E">
        <w:rPr>
          <w:color w:val="000000"/>
        </w:rPr>
        <w:t xml:space="preserve"> r., poz. </w:t>
      </w:r>
      <w:r w:rsidR="00215251">
        <w:rPr>
          <w:color w:val="000000"/>
        </w:rPr>
        <w:t>122</w:t>
      </w:r>
      <w:r w:rsidR="0042768E">
        <w:rPr>
          <w:color w:val="000000"/>
        </w:rPr>
        <w:t>) podmiot odbierający odpady komunalne od właścicieli nieruchomości jest obowiązany posiadać bazę maga</w:t>
      </w:r>
      <w:r>
        <w:rPr>
          <w:color w:val="000000"/>
        </w:rPr>
        <w:t>zynowo – transportową usytuowaną</w:t>
      </w:r>
      <w:r w:rsidR="0042768E">
        <w:rPr>
          <w:color w:val="000000"/>
        </w:rPr>
        <w:t>:</w:t>
      </w:r>
    </w:p>
    <w:p w14:paraId="070CCDFF" w14:textId="77777777" w:rsidR="00047682" w:rsidRDefault="0042768E" w:rsidP="00047682">
      <w:pPr>
        <w:numPr>
          <w:ilvl w:val="0"/>
          <w:numId w:val="4"/>
        </w:numPr>
        <w:jc w:val="both"/>
        <w:rPr>
          <w:color w:val="000000"/>
        </w:rPr>
      </w:pPr>
      <w:r>
        <w:rPr>
          <w:color w:val="000000"/>
        </w:rPr>
        <w:t>w gminie, z której terenu odbiera te odpady, lub w odległości nie większej niż 60 km od granicy tej gminy;</w:t>
      </w:r>
    </w:p>
    <w:p w14:paraId="114768F6" w14:textId="77777777" w:rsidR="00047682" w:rsidRPr="00047682" w:rsidRDefault="00047682" w:rsidP="00047682">
      <w:pPr>
        <w:jc w:val="both"/>
        <w:rPr>
          <w:color w:val="000000"/>
        </w:rPr>
      </w:pPr>
      <w:r w:rsidRPr="00047682">
        <w:rPr>
          <w:b/>
          <w:color w:val="000000"/>
        </w:rPr>
        <w:t>26.</w:t>
      </w:r>
      <w:r>
        <w:rPr>
          <w:color w:val="000000"/>
        </w:rPr>
        <w:t xml:space="preserve"> Odpady zbierane w sposób selektywny nie mogą być mieszane z odpadami zmieszanymi. Zamawiający dopuszcza zgniatanie odpadów z tworzyw sztucznych i papieru pod warunkiem możliwości poddania ich procesom umożliwiającym przygotowanie do ponownego użycia lub recyklingu. Zamawiający nie dopuszcza zgniatania odpadów ze szkła. Zgodnie z obowiązującymi przepisami prawa niedopuszczalne jest mieszanie poszczególnych frakcji odpadów segregowanych oraz odpadów segregowanych z odpadami zmieszanymi.</w:t>
      </w:r>
    </w:p>
    <w:p w14:paraId="7B92571E" w14:textId="77777777" w:rsidR="001246D8" w:rsidRDefault="001246D8"/>
    <w:sectPr w:rsidR="00124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charset w:val="00"/>
    <w:family w:val="auto"/>
    <w:pitch w:val="variable"/>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NewRoman">
    <w:charset w:val="EE"/>
    <w:family w:val="roman"/>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1E403A2B"/>
    <w:multiLevelType w:val="hybridMultilevel"/>
    <w:tmpl w:val="74DA4F02"/>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F222F86"/>
    <w:multiLevelType w:val="multilevel"/>
    <w:tmpl w:val="BEC2A6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68E"/>
    <w:rsid w:val="00047682"/>
    <w:rsid w:val="0006653E"/>
    <w:rsid w:val="0007247D"/>
    <w:rsid w:val="000B1CF2"/>
    <w:rsid w:val="000D1E97"/>
    <w:rsid w:val="00104E6D"/>
    <w:rsid w:val="0011611A"/>
    <w:rsid w:val="0011663C"/>
    <w:rsid w:val="001246D8"/>
    <w:rsid w:val="00196365"/>
    <w:rsid w:val="00215251"/>
    <w:rsid w:val="00246323"/>
    <w:rsid w:val="002B5C71"/>
    <w:rsid w:val="002C344B"/>
    <w:rsid w:val="00326D29"/>
    <w:rsid w:val="00417D99"/>
    <w:rsid w:val="0042768E"/>
    <w:rsid w:val="00473BCE"/>
    <w:rsid w:val="004D5155"/>
    <w:rsid w:val="00534AC3"/>
    <w:rsid w:val="0065660E"/>
    <w:rsid w:val="00700052"/>
    <w:rsid w:val="00711DB8"/>
    <w:rsid w:val="00745FED"/>
    <w:rsid w:val="007B62EA"/>
    <w:rsid w:val="00814DCC"/>
    <w:rsid w:val="00847952"/>
    <w:rsid w:val="008A780E"/>
    <w:rsid w:val="00A1006B"/>
    <w:rsid w:val="00A73470"/>
    <w:rsid w:val="00A8651F"/>
    <w:rsid w:val="00A9758B"/>
    <w:rsid w:val="00AA3FAA"/>
    <w:rsid w:val="00BD7BE4"/>
    <w:rsid w:val="00D168B3"/>
    <w:rsid w:val="00D203A0"/>
    <w:rsid w:val="00DE2D9B"/>
    <w:rsid w:val="00E01401"/>
    <w:rsid w:val="00E42133"/>
    <w:rsid w:val="00E73801"/>
    <w:rsid w:val="00EB1E3F"/>
    <w:rsid w:val="00F24724"/>
    <w:rsid w:val="00F363DC"/>
    <w:rsid w:val="00F53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4310"/>
  <w15:chartTrackingRefBased/>
  <w15:docId w15:val="{09F2DEF8-3A12-49BE-A8CD-52C783AF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768E"/>
    <w:pPr>
      <w:widowControl w:val="0"/>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42768E"/>
    <w:pPr>
      <w:suppressLineNumbers/>
    </w:pPr>
  </w:style>
  <w:style w:type="paragraph" w:styleId="Tekstdymka">
    <w:name w:val="Balloon Text"/>
    <w:basedOn w:val="Normalny"/>
    <w:link w:val="TekstdymkaZnak"/>
    <w:uiPriority w:val="99"/>
    <w:semiHidden/>
    <w:unhideWhenUsed/>
    <w:rsid w:val="00F53C3A"/>
    <w:rPr>
      <w:rFonts w:ascii="Segoe UI" w:hAnsi="Segoe UI"/>
      <w:sz w:val="18"/>
      <w:szCs w:val="16"/>
    </w:rPr>
  </w:style>
  <w:style w:type="character" w:customStyle="1" w:styleId="TekstdymkaZnak">
    <w:name w:val="Tekst dymka Znak"/>
    <w:basedOn w:val="Domylnaczcionkaakapitu"/>
    <w:link w:val="Tekstdymka"/>
    <w:uiPriority w:val="99"/>
    <w:semiHidden/>
    <w:rsid w:val="00F53C3A"/>
    <w:rPr>
      <w:rFonts w:ascii="Segoe UI" w:eastAsia="Lucida Sans Unicode" w:hAnsi="Segoe UI" w:cs="Mangal"/>
      <w:kern w:val="2"/>
      <w:sz w:val="18"/>
      <w:szCs w:val="16"/>
      <w:lang w:eastAsia="hi-IN" w:bidi="hi-IN"/>
    </w:rPr>
  </w:style>
  <w:style w:type="paragraph" w:styleId="Akapitzlist">
    <w:name w:val="List Paragraph"/>
    <w:basedOn w:val="Normalny"/>
    <w:uiPriority w:val="34"/>
    <w:qFormat/>
    <w:rsid w:val="0011663C"/>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90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1</Pages>
  <Words>2698</Words>
  <Characters>16191</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Bułatowicz</dc:creator>
  <cp:keywords/>
  <dc:description/>
  <cp:lastModifiedBy>Tomasz Orłowski</cp:lastModifiedBy>
  <cp:revision>21</cp:revision>
  <cp:lastPrinted>2019-10-03T13:19:00Z</cp:lastPrinted>
  <dcterms:created xsi:type="dcterms:W3CDTF">2017-11-17T07:47:00Z</dcterms:created>
  <dcterms:modified xsi:type="dcterms:W3CDTF">2020-10-12T09:03:00Z</dcterms:modified>
</cp:coreProperties>
</file>