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AB3BC" w14:textId="77777777" w:rsidR="00CB570A" w:rsidRDefault="009C74AB" w:rsidP="00CB570A">
      <w:r>
        <w:t xml:space="preserve"> </w:t>
      </w:r>
    </w:p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77"/>
        <w:gridCol w:w="5734"/>
        <w:gridCol w:w="1661"/>
      </w:tblGrid>
      <w:tr w:rsidR="00CB570A" w14:paraId="69C1E6E0" w14:textId="77777777" w:rsidTr="000C0FC1">
        <w:tc>
          <w:tcPr>
            <w:tcW w:w="16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51" w:type="dxa"/>
            </w:tcMar>
          </w:tcPr>
          <w:p w14:paraId="3C1DF2C3" w14:textId="77777777" w:rsidR="00CB570A" w:rsidRDefault="00CB570A" w:rsidP="00E878E1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51659264" behindDoc="0" locked="0" layoutInCell="1" allowOverlap="1" wp14:anchorId="60BF3564" wp14:editId="2270288D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F6F6E8" w14:textId="77777777" w:rsidR="00CB570A" w:rsidRDefault="00CB570A" w:rsidP="00E878E1">
            <w:pPr>
              <w:pStyle w:val="Zawartotabeli"/>
            </w:pPr>
          </w:p>
          <w:p w14:paraId="146B1AD8" w14:textId="77777777" w:rsidR="00CB570A" w:rsidRDefault="00CB570A" w:rsidP="00E878E1">
            <w:pPr>
              <w:pStyle w:val="Zawartotabeli"/>
            </w:pPr>
          </w:p>
          <w:p w14:paraId="6BF18DE8" w14:textId="77777777" w:rsidR="00CB570A" w:rsidRDefault="00CB570A" w:rsidP="00E878E1">
            <w:pPr>
              <w:pStyle w:val="Zawartotabeli"/>
            </w:pPr>
          </w:p>
          <w:p w14:paraId="2CDDFB63" w14:textId="77777777" w:rsidR="00CB570A" w:rsidRDefault="00CB570A" w:rsidP="00E878E1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14:paraId="5B01D36A" w14:textId="77777777" w:rsidR="00CB570A" w:rsidRDefault="00CB570A" w:rsidP="00E878E1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14:paraId="70186A2A" w14:textId="77777777" w:rsidR="00CB570A" w:rsidRDefault="00CB570A" w:rsidP="00E878E1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39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73ADB33B" w14:textId="77777777" w:rsidR="00CB570A" w:rsidRDefault="00CB570A" w:rsidP="00E878E1">
            <w:pPr>
              <w:pStyle w:val="Zawartotabeli"/>
              <w:jc w:val="center"/>
            </w:pPr>
            <w:r>
              <w:t>KARTA USŁUGI</w:t>
            </w:r>
          </w:p>
        </w:tc>
      </w:tr>
      <w:tr w:rsidR="00CB570A" w:rsidRPr="00BE2988" w14:paraId="3EA60A10" w14:textId="77777777" w:rsidTr="000C0FC1">
        <w:tc>
          <w:tcPr>
            <w:tcW w:w="167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51" w:type="dxa"/>
            </w:tcMar>
          </w:tcPr>
          <w:p w14:paraId="4EC316BC" w14:textId="77777777"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</w:p>
        </w:tc>
        <w:tc>
          <w:tcPr>
            <w:tcW w:w="5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51" w:type="dxa"/>
            </w:tcMar>
          </w:tcPr>
          <w:p w14:paraId="2D4C11B3" w14:textId="77777777" w:rsidR="00CB570A" w:rsidRPr="00BE2988" w:rsidRDefault="00CB570A" w:rsidP="00E878E1">
            <w:pPr>
              <w:jc w:val="center"/>
              <w:rPr>
                <w:i/>
                <w:iCs/>
                <w:sz w:val="28"/>
                <w:szCs w:val="28"/>
              </w:rPr>
            </w:pPr>
          </w:p>
          <w:p w14:paraId="5A4FCCFA" w14:textId="77777777" w:rsidR="00CB570A" w:rsidRPr="00BE2988" w:rsidRDefault="009B18C9" w:rsidP="00E878E1">
            <w:pPr>
              <w:jc w:val="center"/>
              <w:rPr>
                <w:b/>
                <w:iCs/>
                <w:sz w:val="28"/>
                <w:szCs w:val="28"/>
              </w:rPr>
            </w:pPr>
            <w:r w:rsidRPr="00BE2988">
              <w:rPr>
                <w:b/>
                <w:iCs/>
                <w:sz w:val="28"/>
                <w:szCs w:val="28"/>
              </w:rPr>
              <w:t>DOFINANSOWANIE KOSZTÓW KSZTAŁCENIA PRACOWNIKA MŁODOCIANEGO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42778191" w14:textId="77777777"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Data zatwierdzenia</w:t>
            </w:r>
          </w:p>
          <w:p w14:paraId="7DB25CFB" w14:textId="1912E5DF" w:rsidR="00CB570A" w:rsidRPr="00BE2988" w:rsidRDefault="005F1849" w:rsidP="00E878E1">
            <w:pPr>
              <w:pStyle w:val="Zawartotabeli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24CEA">
              <w:rPr>
                <w:sz w:val="28"/>
                <w:szCs w:val="28"/>
              </w:rPr>
              <w:t>4</w:t>
            </w:r>
            <w:r w:rsidR="00E72709">
              <w:rPr>
                <w:sz w:val="28"/>
                <w:szCs w:val="28"/>
              </w:rPr>
              <w:t>.0</w:t>
            </w:r>
            <w:r w:rsidR="0028073B">
              <w:rPr>
                <w:sz w:val="28"/>
                <w:szCs w:val="28"/>
              </w:rPr>
              <w:t>9</w:t>
            </w:r>
            <w:r w:rsidR="00F851D0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6</w:t>
            </w:r>
            <w:r w:rsidR="003A069F">
              <w:rPr>
                <w:sz w:val="28"/>
                <w:szCs w:val="28"/>
              </w:rPr>
              <w:t>r.</w:t>
            </w:r>
          </w:p>
        </w:tc>
      </w:tr>
      <w:tr w:rsidR="00CB570A" w:rsidRPr="00BE2988" w14:paraId="753076D8" w14:textId="77777777" w:rsidTr="000C0FC1"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51" w:type="dxa"/>
            </w:tcMar>
          </w:tcPr>
          <w:p w14:paraId="02DCCB7A" w14:textId="77777777"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Komórka organizacyjna</w:t>
            </w:r>
          </w:p>
        </w:tc>
        <w:tc>
          <w:tcPr>
            <w:tcW w:w="739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6B76BB9E" w14:textId="77777777" w:rsidR="00602562" w:rsidRPr="00BE2988" w:rsidRDefault="00602562" w:rsidP="002C2849">
            <w:pPr>
              <w:jc w:val="center"/>
              <w:rPr>
                <w:b/>
                <w:iCs/>
                <w:sz w:val="28"/>
                <w:szCs w:val="28"/>
              </w:rPr>
            </w:pPr>
            <w:r w:rsidRPr="00BE2988">
              <w:rPr>
                <w:b/>
                <w:iCs/>
                <w:sz w:val="28"/>
                <w:szCs w:val="28"/>
              </w:rPr>
              <w:t xml:space="preserve">SAMODZIELNE STANOWISKO </w:t>
            </w:r>
            <w:r w:rsidR="009C74AB" w:rsidRPr="00BE2988">
              <w:rPr>
                <w:b/>
                <w:iCs/>
                <w:sz w:val="28"/>
                <w:szCs w:val="28"/>
              </w:rPr>
              <w:t xml:space="preserve">                                                       I</w:t>
            </w:r>
            <w:r w:rsidRPr="00BE2988">
              <w:rPr>
                <w:b/>
                <w:iCs/>
                <w:sz w:val="28"/>
                <w:szCs w:val="28"/>
              </w:rPr>
              <w:t>NSPEKTOR</w:t>
            </w:r>
          </w:p>
          <w:p w14:paraId="4508945C" w14:textId="189D9ED7" w:rsidR="00CB570A" w:rsidRPr="00BE2988" w:rsidRDefault="00602562" w:rsidP="002C2849">
            <w:pPr>
              <w:jc w:val="center"/>
              <w:rPr>
                <w:b/>
                <w:iCs/>
                <w:sz w:val="28"/>
                <w:szCs w:val="28"/>
              </w:rPr>
            </w:pPr>
            <w:r w:rsidRPr="00BE2988">
              <w:rPr>
                <w:b/>
                <w:iCs/>
                <w:sz w:val="28"/>
                <w:szCs w:val="28"/>
              </w:rPr>
              <w:t>DS. OŚWIATY I KADR</w:t>
            </w:r>
          </w:p>
        </w:tc>
      </w:tr>
      <w:tr w:rsidR="00CB570A" w:rsidRPr="00BE2988" w14:paraId="084520E4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5F4C2C1C" w14:textId="503A518A"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 xml:space="preserve">1. </w:t>
            </w:r>
            <w:r w:rsidR="00CB2AB4">
              <w:rPr>
                <w:sz w:val="28"/>
                <w:szCs w:val="28"/>
              </w:rPr>
              <w:t>INFORMACJA</w:t>
            </w:r>
          </w:p>
        </w:tc>
      </w:tr>
      <w:tr w:rsidR="00CB570A" w:rsidRPr="00BE2988" w14:paraId="06FBFF66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1BE1F912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outlineLvl w:val="1"/>
              <w:rPr>
                <w:b/>
                <w:bCs/>
                <w:lang w:eastAsia="pl-PL"/>
              </w:rPr>
            </w:pPr>
            <w:r w:rsidRPr="009A6B93">
              <w:rPr>
                <w:b/>
                <w:bCs/>
                <w:lang w:eastAsia="pl-PL"/>
              </w:rPr>
              <w:t>Dofinansowanie kosztów kształcenia młodocianego pracownika</w:t>
            </w:r>
          </w:p>
          <w:p w14:paraId="471CEA4D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Pracodawcy, którzy zawarli umowę o pracę z młodocianymi pracownikami w celu przygotowania zawodowego mogą otrzymać pomoc w formie dofinansowania kosztów kształcenia młodocianych pracowników.</w:t>
            </w:r>
          </w:p>
          <w:p w14:paraId="3B555FBE" w14:textId="6FCCA4D5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 xml:space="preserve">Rozporządzenie Rady Ministrów z dnia 28 maja 1996 r. w sprawie przygotowania zawodowego młodocianych i ich wynagradzania (Dz.U. z 2018 r., poz. 2010, z </w:t>
            </w:r>
            <w:proofErr w:type="spellStart"/>
            <w:r w:rsidRPr="009A6B93">
              <w:rPr>
                <w:color w:val="000000"/>
                <w:lang w:eastAsia="pl-PL"/>
              </w:rPr>
              <w:t>późn</w:t>
            </w:r>
            <w:proofErr w:type="spellEnd"/>
            <w:r w:rsidRPr="009A6B93">
              <w:rPr>
                <w:color w:val="000000"/>
                <w:lang w:eastAsia="pl-PL"/>
              </w:rPr>
              <w:t>. zm.)                  w § 3a zobowiązuje pracodawców do zawiadomienia Wójta Gminy o zawarciu umowy                       o pracę w celu przygotowania zawodowego z młodocianym pracownikiem zamieszkałym na terenie Gminy Długosiodło. Nawiązując do powyższego, prosimy wszystkich pracodawców           o informowanie Urzędu Gminy, o zawarciu umowy z młodocianymi pracownikami,                          co umożliwi zaplanowanie środków na dofinansowanie kształcenia.</w:t>
            </w:r>
          </w:p>
          <w:p w14:paraId="5546D8B5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Zgodnie z art. 122 ust. 2 ustawy z dnia 14 grudnia 2016 r. Prawo Oświatowe (Dz.U. z 2026 r., poz. 820 z poźn.zm.) wysokość kwoty dofinansowania kosztów kształcenia jednego młodocianego pracownika wynosi:</w:t>
            </w:r>
          </w:p>
          <w:p w14:paraId="19F48C0C" w14:textId="71E364D6" w:rsidR="009A6B93" w:rsidRPr="009A6B93" w:rsidRDefault="009A6B93" w:rsidP="002C2849">
            <w:pPr>
              <w:widowControl/>
              <w:numPr>
                <w:ilvl w:val="0"/>
                <w:numId w:val="7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b/>
                <w:bCs/>
                <w:color w:val="000000"/>
                <w:lang w:eastAsia="pl-PL"/>
              </w:rPr>
              <w:t>do 10 824 zł</w:t>
            </w:r>
            <w:r w:rsidRPr="009A6B93">
              <w:rPr>
                <w:color w:val="000000"/>
                <w:lang w:eastAsia="pl-PL"/>
              </w:rPr>
              <w:t xml:space="preserve"> - w przypadku nauki zawodu przy okresie kształcenia wynoszącym </w:t>
            </w:r>
            <w:r w:rsidR="002C2849">
              <w:rPr>
                <w:color w:val="000000"/>
                <w:lang w:eastAsia="pl-PL"/>
              </w:rPr>
              <w:br/>
            </w:r>
            <w:r w:rsidRPr="009A6B93">
              <w:rPr>
                <w:color w:val="000000"/>
                <w:lang w:eastAsia="pl-PL"/>
              </w:rPr>
              <w:t>36 miesięcy;</w:t>
            </w:r>
          </w:p>
          <w:p w14:paraId="55AD583D" w14:textId="3BA05191" w:rsidR="009A6B93" w:rsidRPr="009A6B93" w:rsidRDefault="009A6B93" w:rsidP="002C2849">
            <w:pPr>
              <w:widowControl/>
              <w:numPr>
                <w:ilvl w:val="0"/>
                <w:numId w:val="7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b/>
                <w:bCs/>
                <w:color w:val="000000"/>
                <w:lang w:eastAsia="pl-PL"/>
              </w:rPr>
              <w:t>do 13 394 zł</w:t>
            </w:r>
            <w:r w:rsidRPr="009A6B93">
              <w:rPr>
                <w:color w:val="000000"/>
                <w:lang w:eastAsia="pl-PL"/>
              </w:rPr>
              <w:t xml:space="preserve"> - w przypadku nauki zawodu prowadzonej w zawodach wskazanych przez ministra właściwego do spraw oświaty i wychowania w prognozie zapotrzebowania na zawody szkolnictwa branżowego na krajowym rynku pracy wydanej przez Ministra właściwego do spraw oświaty i wychowania, przy okresie kształcenia wynoszącym </w:t>
            </w:r>
            <w:r w:rsidR="002C2849">
              <w:rPr>
                <w:color w:val="000000"/>
                <w:lang w:eastAsia="pl-PL"/>
              </w:rPr>
              <w:br/>
            </w:r>
            <w:r w:rsidRPr="009A6B93">
              <w:rPr>
                <w:color w:val="000000"/>
                <w:lang w:eastAsia="pl-PL"/>
              </w:rPr>
              <w:t>36 miesięcy;</w:t>
            </w:r>
          </w:p>
          <w:p w14:paraId="761EF89E" w14:textId="1065E9D7" w:rsidR="009A6B93" w:rsidRPr="009A6B93" w:rsidRDefault="009A6B93" w:rsidP="002C2849">
            <w:pPr>
              <w:widowControl/>
              <w:numPr>
                <w:ilvl w:val="0"/>
                <w:numId w:val="7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b/>
                <w:bCs/>
                <w:color w:val="000000"/>
                <w:lang w:eastAsia="pl-PL"/>
              </w:rPr>
              <w:t>do 340 zł</w:t>
            </w:r>
            <w:r w:rsidRPr="009A6B93">
              <w:rPr>
                <w:color w:val="000000"/>
                <w:lang w:eastAsia="pl-PL"/>
              </w:rPr>
              <w:t xml:space="preserve"> za każdy pełny miesiąc kształcenia - w przypadku przyuczenia </w:t>
            </w:r>
            <w:r w:rsidR="002C2849">
              <w:rPr>
                <w:color w:val="000000"/>
                <w:lang w:eastAsia="pl-PL"/>
              </w:rPr>
              <w:br/>
            </w:r>
            <w:r w:rsidRPr="009A6B93">
              <w:rPr>
                <w:color w:val="000000"/>
                <w:lang w:eastAsia="pl-PL"/>
              </w:rPr>
              <w:t>do wykonywania określonej pracy.</w:t>
            </w:r>
          </w:p>
          <w:p w14:paraId="1D34CB26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Dofinansowanie kosztów kształcenia młodocianych pracowników, przysługuje:</w:t>
            </w:r>
          </w:p>
          <w:p w14:paraId="0D622D20" w14:textId="77777777" w:rsidR="009A6B93" w:rsidRPr="009A6B93" w:rsidRDefault="009A6B93" w:rsidP="002C2849">
            <w:pPr>
              <w:widowControl/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w pełnej wysokości, jeżeli pracodawca lub osoba prowadząca zakład w imieniu pracodawcy albo osoba zatrudniona u pracodawcy posiada kwalifikacje wymagane do prowadzenia przygotowania zawodowego młodocianych określone w przepisach wydanych na podstawie art. 191 § 3 i art. 195 § 2 ustawy z dnia 26 czerwca 1974 r. - Kodeks pracy oraz:</w:t>
            </w:r>
          </w:p>
          <w:p w14:paraId="0A69E092" w14:textId="77777777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a) w przypadku nauki zawodu - młodociany pracownik ukończył naukę zawodu                     u pracodawcy i zdał:</w:t>
            </w:r>
          </w:p>
          <w:p w14:paraId="1AD90082" w14:textId="77777777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 xml:space="preserve">– w przypadku młodocianego pracownika zatrudnionego w celu przygotowania </w:t>
            </w:r>
            <w:r w:rsidRPr="009A6B93">
              <w:rPr>
                <w:color w:val="000000"/>
                <w:lang w:eastAsia="pl-PL"/>
              </w:rPr>
              <w:lastRenderedPageBreak/>
              <w:t>zawodowego u pracodawcy będącego rzemieślnikiem - egzamin czeladniczy zgodnie z przepisami wydanymi na podstawie art. 3 ust. 4 ustawy z dnia 22 marca 1989 r.            o rzemiośle,</w:t>
            </w:r>
          </w:p>
          <w:p w14:paraId="11F528F0" w14:textId="77777777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– w przypadku młodocianego pracownika zatrudnionego w celu przygotowania zawodowego u pracodawcy niebędącego rzemieślnikiem - egzamin zawodowy,</w:t>
            </w:r>
          </w:p>
          <w:p w14:paraId="05302B06" w14:textId="77777777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b) w przypadku przyuczenia do wykonywania określonej pracy - młodociany pracownik ukończył przyuczenie do wykonywania określonej pracy i zdał egzamin zgodnie z przepisami wydanymi na podstawie art. 191 § 3 i art. 195 § 2 ustawy z dnia 26 czerwca 1974 r. - Kodeks pracy;</w:t>
            </w:r>
          </w:p>
          <w:p w14:paraId="23EF429F" w14:textId="77777777" w:rsidR="009A6B93" w:rsidRPr="009A6B93" w:rsidRDefault="009A6B93" w:rsidP="002C2849">
            <w:pPr>
              <w:widowControl/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w wysokości 100 % kwoty dofinansowania, jeżeli pracodawca lub osoba prowadząca zakład w imieniu pracodawcy albo osoba zatrudniona u pracodawcy posiada kwalifikacje wymagane do prowadzenia przygotowania zawodowego młodocianych określone w przepisach wydanych na podstawie art. 191 § 3 i art. 195 § 2 ustawy                    z dnia 26 czerwca 1974 r. - Kodeks pracy, młodociany pracownik ukończył naukę zawodu u pracodawcy, przystąpił do egzaminu i nie zdał:</w:t>
            </w:r>
          </w:p>
          <w:p w14:paraId="2CDBA581" w14:textId="1B9B7C11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 xml:space="preserve">a) w przypadku młodocianego pracownika zatrudnionego w celu przygotowania zawodowego u pracodawcy będącego rzemieślnikiem - egzaminu czeladniczego zgodnie z przepisami wydanymi na podstawie art. 3 ust. 4 ustawy z dnia 22 marca </w:t>
            </w:r>
            <w:r w:rsidR="002C2849">
              <w:rPr>
                <w:color w:val="000000"/>
                <w:lang w:eastAsia="pl-PL"/>
              </w:rPr>
              <w:br/>
            </w:r>
            <w:r w:rsidRPr="009A6B93">
              <w:rPr>
                <w:color w:val="000000"/>
                <w:lang w:eastAsia="pl-PL"/>
              </w:rPr>
              <w:t>1989 r. o rzemiośle,</w:t>
            </w:r>
          </w:p>
          <w:p w14:paraId="0169143E" w14:textId="77777777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color w:val="000000"/>
                <w:lang w:eastAsia="pl-PL"/>
              </w:rPr>
              <w:t>b) w przypadku młodocianego pracownika zatrudnionego w celu przygotowania zawodowego u pracodawcy niebędącego rzemieślnikiem - egzaminu zawodowego.</w:t>
            </w:r>
          </w:p>
          <w:p w14:paraId="373A41DA" w14:textId="30C89F7E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Dofinansowanie jest przyznawane na wniosek pracodawcy złożony w terminie 3 miesięcy </w:t>
            </w:r>
            <w:r w:rsidR="002C2849">
              <w:rPr>
                <w:lang w:eastAsia="pl-PL"/>
              </w:rPr>
              <w:br/>
            </w:r>
            <w:r w:rsidRPr="009A6B93">
              <w:rPr>
                <w:lang w:eastAsia="pl-PL"/>
              </w:rPr>
              <w:t>od dnia ogłoszenia wyników egzaminu.</w:t>
            </w:r>
          </w:p>
          <w:p w14:paraId="50FD0BEE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b/>
                <w:bCs/>
                <w:lang w:eastAsia="pl-PL"/>
              </w:rPr>
              <w:t xml:space="preserve">Do wniosku pracodawca musi dołączyć </w:t>
            </w:r>
            <w:r w:rsidRPr="009A6B93">
              <w:rPr>
                <w:lang w:eastAsia="pl-PL"/>
              </w:rPr>
              <w:t>(kopie za zgodność z oryginałem):</w:t>
            </w:r>
          </w:p>
          <w:p w14:paraId="16BF968F" w14:textId="36F3631B" w:rsidR="009A6B93" w:rsidRPr="009A6B93" w:rsidRDefault="009A6B93" w:rsidP="002C2849">
            <w:pPr>
              <w:widowControl/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kopie dokumentów potwierdzających posiadanie kwalifikacji wymaganych </w:t>
            </w:r>
            <w:r w:rsidR="002C2849">
              <w:rPr>
                <w:lang w:eastAsia="pl-PL"/>
              </w:rPr>
              <w:br/>
            </w:r>
            <w:r w:rsidRPr="009A6B93">
              <w:rPr>
                <w:lang w:eastAsia="pl-PL"/>
              </w:rPr>
              <w:t>do prowadzenia przygotowania zawodowego młodocianych,</w:t>
            </w:r>
          </w:p>
          <w:p w14:paraId="4EFFB168" w14:textId="77777777" w:rsidR="009A6B93" w:rsidRPr="009A6B93" w:rsidRDefault="009A6B93" w:rsidP="002C2849">
            <w:pPr>
              <w:widowControl/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>kopię umowy o pracę zawartej z młodocianym pracownikiem w celu przygotowania zawodowego,</w:t>
            </w:r>
          </w:p>
          <w:p w14:paraId="4245CB3B" w14:textId="77777777" w:rsidR="009A6B93" w:rsidRPr="009A6B93" w:rsidRDefault="009A6B93" w:rsidP="002C2849">
            <w:pPr>
              <w:widowControl/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b/>
                <w:bCs/>
                <w:lang w:eastAsia="pl-PL"/>
              </w:rPr>
              <w:t>w przypadku zdania</w:t>
            </w:r>
            <w:r w:rsidRPr="009A6B93">
              <w:rPr>
                <w:lang w:eastAsia="pl-PL"/>
              </w:rPr>
              <w:t xml:space="preserve"> </w:t>
            </w:r>
            <w:r w:rsidRPr="009A6B93">
              <w:rPr>
                <w:b/>
                <w:bCs/>
                <w:lang w:eastAsia="pl-PL"/>
              </w:rPr>
              <w:t>przez młodocianego egzaminu</w:t>
            </w:r>
            <w:r w:rsidRPr="009A6B93">
              <w:rPr>
                <w:lang w:eastAsia="pl-PL"/>
              </w:rPr>
              <w:t xml:space="preserve"> - kopię dyplomu, certyfikatu, świadectwa albo zaświadczenie potwierdzające zdanie egzaminu.</w:t>
            </w:r>
          </w:p>
          <w:p w14:paraId="0A927838" w14:textId="475FA43C" w:rsidR="009A6B93" w:rsidRPr="009A6B93" w:rsidRDefault="009A6B93" w:rsidP="002C2849">
            <w:pPr>
              <w:widowControl/>
              <w:numPr>
                <w:ilvl w:val="0"/>
                <w:numId w:val="9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b/>
                <w:bCs/>
                <w:lang w:eastAsia="pl-PL"/>
              </w:rPr>
              <w:t>w przypadku nie zdania przez młodocianego egzaminu</w:t>
            </w:r>
            <w:r w:rsidRPr="009A6B93">
              <w:rPr>
                <w:lang w:eastAsia="pl-PL"/>
              </w:rPr>
              <w:t xml:space="preserve"> kopię świadectwa pracy albo zaświadczenie potwierdzające okres zatrudnienia oraz odpowiednio:</w:t>
            </w:r>
          </w:p>
          <w:p w14:paraId="301AB165" w14:textId="322DCEDD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a) kopię świadectwa ukończenia branżowej szkoły I stopnia - w przypadku młodocianego pracownika, który przystąpił do egzaminu zawodowego albo egzaminu czeladniczego, albo został zwolniony z egzaminu zawodowego na podstawie </w:t>
            </w:r>
            <w:r w:rsidR="002C2849">
              <w:rPr>
                <w:lang w:eastAsia="pl-PL"/>
              </w:rPr>
              <w:br/>
            </w:r>
            <w:r w:rsidRPr="009A6B93">
              <w:rPr>
                <w:lang w:eastAsia="pl-PL"/>
              </w:rPr>
              <w:t>art. 44zzzgb ustawy o systemie oświaty, albo</w:t>
            </w:r>
          </w:p>
          <w:p w14:paraId="0B143A40" w14:textId="77777777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>b) kopię zaświadczenia o przystąpieniu do egzaminu czeladniczego wydanego przez izbę rzemieślniczą - w przypadku młodocianego pracownika, który nie ukończył branżowej szkoły I stopnia i przystąpił do tego egzaminu, albo</w:t>
            </w:r>
          </w:p>
          <w:p w14:paraId="220B5276" w14:textId="2265B5C6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c) zaświadczenie wydane przez dyrektora branżowej szkoły I stopnia o przystąpieniu do egzaminu zawodowego - w przypadku młodocianego pracownika, który </w:t>
            </w:r>
            <w:r w:rsidR="002C2849">
              <w:rPr>
                <w:lang w:eastAsia="pl-PL"/>
              </w:rPr>
              <w:br/>
            </w:r>
            <w:r w:rsidRPr="009A6B93">
              <w:rPr>
                <w:lang w:eastAsia="pl-PL"/>
              </w:rPr>
              <w:lastRenderedPageBreak/>
              <w:t>nie ukończył branżowej szkoły I stopnia i przystąpił do tego egzaminu, albo</w:t>
            </w:r>
          </w:p>
          <w:p w14:paraId="27674EF6" w14:textId="77777777" w:rsidR="009A6B93" w:rsidRPr="009A6B93" w:rsidRDefault="009A6B93" w:rsidP="002C2849">
            <w:pPr>
              <w:spacing w:before="100" w:beforeAutospacing="1" w:after="100" w:afterAutospacing="1"/>
              <w:ind w:left="720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>d) zaświadczenie o przystąpieniu do egzaminu zawodowego wydane przez okręgową komisję egzaminacyjną - w przypadku młodocianego pracownika niebędącego uczniem branżowej szkoły I stopnia.</w:t>
            </w:r>
          </w:p>
          <w:p w14:paraId="414D01E4" w14:textId="32FB3D54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Ponadto w przypadku gdy dofinansowanie ma być udzielone podmiotowi prowadzącemu działalność gospodarczą w rozumieniu art. 2 pkt 17 ustawy z dnia 30 kwietnia 2004 r. </w:t>
            </w:r>
            <w:r w:rsidR="002C2849">
              <w:rPr>
                <w:lang w:eastAsia="pl-PL"/>
              </w:rPr>
              <w:br/>
            </w:r>
            <w:r w:rsidRPr="009A6B93">
              <w:rPr>
                <w:lang w:eastAsia="pl-PL"/>
              </w:rPr>
              <w:t>o postępowaniu w sprawach dotyczących pomocy publicznej, wnioskodawca zobowiązany jest do przedłożenia:</w:t>
            </w:r>
          </w:p>
          <w:p w14:paraId="424E6F74" w14:textId="77777777" w:rsidR="009A6B93" w:rsidRPr="009A6B93" w:rsidRDefault="009A6B93" w:rsidP="002C2849">
            <w:pPr>
              <w:widowControl/>
              <w:numPr>
                <w:ilvl w:val="0"/>
                <w:numId w:val="10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wszystkich zaświadczeń o pomocy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otrzymanej w ciągu minionych trzech lat lub oświadczenia o wielkości tej pomocy otrzymanej w tym okresie albo oświadczenia o nieotrzymaniu takiej pomocy w tym okresie;</w:t>
            </w:r>
          </w:p>
          <w:p w14:paraId="561696FF" w14:textId="6B6C9588" w:rsidR="009A6B93" w:rsidRPr="009A6B93" w:rsidRDefault="009A6B93" w:rsidP="002C2849">
            <w:pPr>
              <w:widowControl/>
              <w:numPr>
                <w:ilvl w:val="0"/>
                <w:numId w:val="10"/>
              </w:numPr>
              <w:suppressAutoHyphens w:val="0"/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informacje określone w przepisach wydanych na podstawie art. 37 ust. 2a ustawy </w:t>
            </w:r>
            <w:r w:rsidR="002C2849">
              <w:rPr>
                <w:lang w:eastAsia="pl-PL"/>
              </w:rPr>
              <w:br/>
            </w:r>
            <w:r w:rsidRPr="009A6B93">
              <w:rPr>
                <w:lang w:eastAsia="pl-PL"/>
              </w:rPr>
              <w:t>z dnia 30 kwietnia 2004 r. o postępowaniu w sprawach dotyczących pomocy publicznej.</w:t>
            </w:r>
          </w:p>
          <w:p w14:paraId="3BAB9705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Informację niezbędną do udzielenia pomocy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należy przedłożyć na formularzu, którego wzór stanowi załącznik do Rozporządzenia Rady Ministrów z dnia 30 lipca 2024 r. zmieniające rozporządzenie w sprawie zakresu informacji przedstawianych przez podmiot ubiegający się o pomoc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(Dz. U. z 2024, poz. 1206).</w:t>
            </w:r>
          </w:p>
          <w:p w14:paraId="40CD6140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>Zgodnie z art. 37 ust. 7 ustawy z dnia 30 kwietnia 2004 roku o postępowaniu w sprawach dotyczących pomocy publicznej do czasu przekazania przez podmiot ubiegający się o pomoc ww. zaświadczeń, oświadczeń lub informacji, pomoc nie będzie mogła być udzielona temu podmiotowi.</w:t>
            </w:r>
          </w:p>
          <w:p w14:paraId="2218A433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b/>
                <w:bCs/>
                <w:lang w:eastAsia="pl-PL"/>
              </w:rPr>
              <w:t xml:space="preserve">W jaki sposób liczyć okres 3 lat przy określeniu limitu pomocy de </w:t>
            </w:r>
            <w:proofErr w:type="spellStart"/>
            <w:r w:rsidRPr="009A6B93">
              <w:rPr>
                <w:b/>
                <w:bCs/>
                <w:lang w:eastAsia="pl-PL"/>
              </w:rPr>
              <w:t>minimis</w:t>
            </w:r>
            <w:proofErr w:type="spellEnd"/>
            <w:r w:rsidRPr="009A6B93">
              <w:rPr>
                <w:b/>
                <w:bCs/>
                <w:lang w:eastAsia="pl-PL"/>
              </w:rPr>
              <w:t xml:space="preserve"> udzielonej zgodnie z rozporządzeniem 2023/2831?</w:t>
            </w:r>
          </w:p>
          <w:p w14:paraId="26600B1A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Zgodnie z art. 3 ust. 2 rozporządzenia 2023/2831, całkowita kwota pomocy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przyznanej przez jedno państwo członkowskie jednemu przedsiębiorstwu nie może przekroczyć 300 000 EUR w okresie 3 lat, przy czym, zgodnie z pkt 11 preambuły do ww. rozporządzenia, „dla każdego przypadku przyznania nowej pomocy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należy uwzględnić całkowitą kwotę pomocy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przyznaną w ciągu minionych trzech lat”.</w:t>
            </w:r>
          </w:p>
          <w:p w14:paraId="4D969E5D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Oznacza to, że obecnie do ustalania dostępnego przedsiębiorstwu limitu pomocy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bierze się pod uwagę 3 minione lata, a nie rok bieżący oraz 2 ostatnie lata podatkowe.</w:t>
            </w:r>
          </w:p>
          <w:p w14:paraId="26463F49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3 minione lata należy rozumieć w ten sposób, że jeśli na przykład pomoc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była udzielona 5 stycznia 2024 r., uwzględnieniu podlegała pomoc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i pomoc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 xml:space="preserve"> w rolnictwie lub rybołówstwie udzielona przedsiębiorstwu począwszy od 5 stycznia 2021 r. do 5 stycznia 2024 r. włącznie.</w:t>
            </w:r>
          </w:p>
          <w:p w14:paraId="6FF6A3C4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Przed udzieleniem pomocy 5 stycznia 2024 r. należy upewnić się, czy wcześniej (od momentu złożenia wniosku o pomoc do momentu udzielenia pomocy, a więc także w dniu 5 stycznia 2024 r.) przedsiębiorca nie otrzymał innej pomoc de </w:t>
            </w:r>
            <w:proofErr w:type="spellStart"/>
            <w:r w:rsidRPr="009A6B93">
              <w:rPr>
                <w:lang w:eastAsia="pl-PL"/>
              </w:rPr>
              <w:t>minimis</w:t>
            </w:r>
            <w:proofErr w:type="spellEnd"/>
            <w:r w:rsidRPr="009A6B93">
              <w:rPr>
                <w:lang w:eastAsia="pl-PL"/>
              </w:rPr>
              <w:t>, która uszczupliła przysługujący mu limit i tym samym wykluczyła możliwość udzielenia mu wnioskowanej pomocy.</w:t>
            </w:r>
          </w:p>
          <w:p w14:paraId="63F584A5" w14:textId="77777777" w:rsidR="009A6B93" w:rsidRPr="009A6B93" w:rsidRDefault="009A6B93" w:rsidP="002C2849">
            <w:pPr>
              <w:spacing w:before="100" w:beforeAutospacing="1" w:after="100" w:afterAutospacing="1"/>
              <w:jc w:val="both"/>
              <w:rPr>
                <w:lang w:eastAsia="pl-PL"/>
              </w:rPr>
            </w:pPr>
            <w:r w:rsidRPr="009A6B93">
              <w:rPr>
                <w:lang w:eastAsia="pl-PL"/>
              </w:rPr>
              <w:t xml:space="preserve">Źródło: </w:t>
            </w:r>
            <w:hyperlink r:id="rId9" w:history="1">
              <w:r w:rsidRPr="009A6B93">
                <w:rPr>
                  <w:color w:val="000080"/>
                  <w:u w:val="single"/>
                  <w:lang w:eastAsia="pl-PL"/>
                </w:rPr>
                <w:t>https://uokik.gov.pl/nowe-zasady-pomocy-de-minimis</w:t>
              </w:r>
            </w:hyperlink>
          </w:p>
          <w:p w14:paraId="2960F0A0" w14:textId="152F0BFA" w:rsidR="00231C57" w:rsidRPr="009A6B93" w:rsidRDefault="009A6B93" w:rsidP="002C2849">
            <w:pPr>
              <w:spacing w:before="100" w:beforeAutospacing="1" w:after="100" w:afterAutospacing="1"/>
              <w:jc w:val="both"/>
            </w:pPr>
            <w:r w:rsidRPr="009A6B93">
              <w:rPr>
                <w:lang w:eastAsia="pl-PL"/>
              </w:rPr>
              <w:t> </w:t>
            </w:r>
          </w:p>
        </w:tc>
      </w:tr>
      <w:tr w:rsidR="00CB570A" w:rsidRPr="00BE2988" w14:paraId="6222C97A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0C81944B" w14:textId="77777777" w:rsidR="00CB570A" w:rsidRPr="009A6B93" w:rsidRDefault="00CB570A" w:rsidP="00E878E1">
            <w:pPr>
              <w:pStyle w:val="Zawartotabeli"/>
            </w:pPr>
            <w:r w:rsidRPr="009A6B93">
              <w:lastRenderedPageBreak/>
              <w:t>2. MIEJSCE ZŁOŻENIA DOKUMENTÓW</w:t>
            </w:r>
          </w:p>
        </w:tc>
      </w:tr>
      <w:tr w:rsidR="00CB570A" w:rsidRPr="00BE2988" w14:paraId="77120AE0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6B982B0E" w14:textId="17CD81A1" w:rsidR="00CB570A" w:rsidRPr="009A6B93" w:rsidRDefault="008F16FE" w:rsidP="00E878E1">
            <w:pPr>
              <w:pStyle w:val="Zawartotabeli"/>
            </w:pPr>
            <w:r>
              <w:t>1.</w:t>
            </w:r>
            <w:r w:rsidR="002C2849">
              <w:t xml:space="preserve"> </w:t>
            </w:r>
            <w:r w:rsidR="009B18C9" w:rsidRPr="009A6B93">
              <w:t>URZĄD GMINY W DŁUGOSIODLE UL.</w:t>
            </w:r>
            <w:r w:rsidR="0028073B" w:rsidRPr="009A6B93">
              <w:t>T</w:t>
            </w:r>
            <w:r w:rsidR="009B18C9" w:rsidRPr="009A6B93">
              <w:t>ADEUSZA KOŚCIUSZKI 2,</w:t>
            </w:r>
            <w:r w:rsidR="00231C57" w:rsidRPr="009A6B93">
              <w:t xml:space="preserve"> </w:t>
            </w:r>
            <w:r w:rsidR="002C2849">
              <w:br/>
            </w:r>
            <w:r w:rsidR="009B18C9" w:rsidRPr="009A6B93">
              <w:t xml:space="preserve">07-210 DŁUGOSIODŁO </w:t>
            </w:r>
            <w:r w:rsidR="002C2849">
              <w:t xml:space="preserve">- </w:t>
            </w:r>
            <w:r w:rsidR="009B18C9" w:rsidRPr="009A6B93">
              <w:t>SEKRETARIAT POKÓJR NR 1</w:t>
            </w:r>
          </w:p>
          <w:p w14:paraId="47B89AD7" w14:textId="6BA9FDAF" w:rsidR="00732378" w:rsidRPr="009A6B93" w:rsidRDefault="00732378" w:rsidP="00732378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 xml:space="preserve">2. Za pośrednictwem operatora usług pocztowych/kurierskich (wymagany własnoręczny podpis dokumentów), przesłane na adres: </w:t>
            </w:r>
            <w:r w:rsidR="00AC0A46" w:rsidRPr="009A6B93">
              <w:rPr>
                <w:color w:val="auto"/>
                <w:lang w:eastAsia="pl-PL"/>
              </w:rPr>
              <w:t>Urząd Gminy Długosiodło ul. Tadeusza Kościuszki 2, 07-210 Długosiodło</w:t>
            </w:r>
          </w:p>
          <w:p w14:paraId="78368980" w14:textId="5E9572C8" w:rsidR="00732378" w:rsidRPr="009A6B93" w:rsidRDefault="00732378" w:rsidP="008F16FE">
            <w:pPr>
              <w:widowControl/>
              <w:suppressAutoHyphens w:val="0"/>
              <w:spacing w:before="100" w:beforeAutospacing="1" w:after="100" w:afterAutospacing="1"/>
            </w:pPr>
            <w:r w:rsidRPr="009A6B93">
              <w:rPr>
                <w:color w:val="auto"/>
                <w:lang w:eastAsia="pl-PL"/>
              </w:rPr>
              <w:t>3. Elektronicznie:</w:t>
            </w:r>
            <w:r w:rsidR="008F16FE">
              <w:rPr>
                <w:color w:val="auto"/>
                <w:lang w:eastAsia="pl-PL"/>
              </w:rPr>
              <w:t xml:space="preserve"> </w:t>
            </w:r>
            <w:r w:rsidRPr="009A6B93">
              <w:rPr>
                <w:color w:val="auto"/>
                <w:lang w:eastAsia="pl-PL"/>
              </w:rPr>
              <w:t>za pośrednict</w:t>
            </w:r>
            <w:r w:rsidR="001F29B1" w:rsidRPr="009A6B93">
              <w:rPr>
                <w:color w:val="auto"/>
                <w:lang w:eastAsia="pl-PL"/>
              </w:rPr>
              <w:t>wem doręczeń elektronicznych e</w:t>
            </w:r>
            <w:r w:rsidR="008F16FE">
              <w:rPr>
                <w:color w:val="auto"/>
                <w:lang w:eastAsia="pl-PL"/>
              </w:rPr>
              <w:t>-</w:t>
            </w:r>
            <w:r w:rsidR="001F29B1" w:rsidRPr="009A6B93">
              <w:rPr>
                <w:color w:val="auto"/>
                <w:lang w:eastAsia="pl-PL"/>
              </w:rPr>
              <w:t>Doręczenia</w:t>
            </w:r>
            <w:r w:rsidRPr="009A6B93">
              <w:rPr>
                <w:color w:val="auto"/>
                <w:lang w:eastAsia="pl-PL"/>
              </w:rPr>
              <w:t xml:space="preserve"> Urzędu </w:t>
            </w:r>
            <w:r w:rsidR="00A128F5" w:rsidRPr="009A6B93">
              <w:rPr>
                <w:color w:val="auto"/>
                <w:lang w:eastAsia="pl-PL"/>
              </w:rPr>
              <w:t>G</w:t>
            </w:r>
            <w:r w:rsidR="00AC0A46" w:rsidRPr="009A6B93">
              <w:rPr>
                <w:color w:val="auto"/>
                <w:lang w:eastAsia="pl-PL"/>
              </w:rPr>
              <w:t>miny Długosiodło</w:t>
            </w:r>
            <w:r w:rsidR="00A128F5" w:rsidRPr="009A6B93">
              <w:rPr>
                <w:color w:val="auto"/>
                <w:lang w:eastAsia="pl-PL"/>
              </w:rPr>
              <w:t>:</w:t>
            </w:r>
            <w:r w:rsidR="00A128F5" w:rsidRPr="009A6B93">
              <w:t xml:space="preserve"> AE:PL-57598-70440-DDJTF-27</w:t>
            </w:r>
            <w:r w:rsidR="00A128F5" w:rsidRPr="009A6B93">
              <w:rPr>
                <w:color w:val="auto"/>
                <w:lang w:eastAsia="pl-PL"/>
              </w:rPr>
              <w:t xml:space="preserve"> </w:t>
            </w:r>
          </w:p>
          <w:p w14:paraId="16FCB0A9" w14:textId="37C99BC5" w:rsidR="0090580D" w:rsidRPr="009A6B93" w:rsidRDefault="009B18C9" w:rsidP="00E878E1">
            <w:pPr>
              <w:pStyle w:val="Zawartotabeli"/>
            </w:pPr>
            <w:r w:rsidRPr="009A6B93">
              <w:t>MIEJSCE, W KTÓRYM FAKTYCZNIE WYKONYWANA JEST USŁUGA –</w:t>
            </w:r>
            <w:r w:rsidR="009A6B93">
              <w:t xml:space="preserve">                     </w:t>
            </w:r>
            <w:r w:rsidRPr="009A6B93">
              <w:t xml:space="preserve"> POKÓJ NR 9</w:t>
            </w:r>
          </w:p>
        </w:tc>
      </w:tr>
      <w:tr w:rsidR="00CB570A" w:rsidRPr="00BE2988" w14:paraId="250375D9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0A381828" w14:textId="77777777" w:rsidR="00CB570A" w:rsidRPr="009A6B93" w:rsidRDefault="00CB570A" w:rsidP="00E878E1">
            <w:pPr>
              <w:pStyle w:val="Zawartotabeli"/>
            </w:pPr>
            <w:r w:rsidRPr="009A6B93">
              <w:t>3. TERMIN I SPOSÓB ZAŁATWIENIA SPRAWY</w:t>
            </w:r>
          </w:p>
        </w:tc>
      </w:tr>
      <w:tr w:rsidR="00CB570A" w:rsidRPr="00BE2988" w14:paraId="1BB99D2C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10CCCBF8" w14:textId="76BE395B" w:rsidR="00CB570A" w:rsidRPr="009A6B93" w:rsidRDefault="00A24261" w:rsidP="002C2849">
            <w:pPr>
              <w:pStyle w:val="Zawartotabeli"/>
              <w:jc w:val="both"/>
            </w:pPr>
            <w:r w:rsidRPr="009A6B93">
              <w:t>Zgodnie z ustawą Kodeks Postępowania Administracyjnego</w:t>
            </w:r>
            <w:r w:rsidR="0090580D" w:rsidRPr="009A6B93">
              <w:t xml:space="preserve"> załatwienie sprawy wymagającej postępowania wyjaśniającego powinno nastąpić nie później niż w ciągu miesiąca a w sprawie szczególnie skomplikowanej nie później niż w ciągu dwóch miesięcy od dnia wszczęcia postępowania. </w:t>
            </w:r>
          </w:p>
        </w:tc>
      </w:tr>
      <w:tr w:rsidR="00CB570A" w:rsidRPr="00BE2988" w14:paraId="404994A2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3ACF5DAD" w14:textId="77777777" w:rsidR="00CB570A" w:rsidRPr="009A6B93" w:rsidRDefault="00CB570A" w:rsidP="00E878E1">
            <w:pPr>
              <w:pStyle w:val="Zawartotabeli"/>
            </w:pPr>
            <w:r w:rsidRPr="009A6B93">
              <w:t>4. OPŁATY</w:t>
            </w:r>
          </w:p>
        </w:tc>
      </w:tr>
      <w:tr w:rsidR="00CB570A" w:rsidRPr="00BE2988" w14:paraId="31229AD9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61D7DC12" w14:textId="77777777" w:rsidR="00CB570A" w:rsidRPr="009A6B93" w:rsidRDefault="009B18C9" w:rsidP="00E878E1">
            <w:pPr>
              <w:pStyle w:val="Zawartotabeli"/>
            </w:pPr>
            <w:r w:rsidRPr="009A6B93">
              <w:t>NIE PODEGA OPŁACIE</w:t>
            </w:r>
          </w:p>
        </w:tc>
      </w:tr>
      <w:tr w:rsidR="00CB570A" w:rsidRPr="00BE2988" w14:paraId="38A9F3BD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179B376C" w14:textId="77777777" w:rsidR="00CB570A" w:rsidRPr="009A6B93" w:rsidRDefault="00CB570A" w:rsidP="00E878E1">
            <w:pPr>
              <w:pStyle w:val="Zawartotabeli"/>
            </w:pPr>
            <w:r w:rsidRPr="009A6B93">
              <w:t>5. TRYB ODWOŁAWCZY</w:t>
            </w:r>
          </w:p>
        </w:tc>
      </w:tr>
      <w:tr w:rsidR="00CB570A" w:rsidRPr="00BE2988" w14:paraId="598A9AA0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6AF87AC4" w14:textId="073426C9" w:rsidR="00CB570A" w:rsidRPr="009A6B93" w:rsidRDefault="002C2849" w:rsidP="00BE2988">
            <w:pPr>
              <w:pStyle w:val="Zawartotabeli"/>
            </w:pPr>
            <w:r>
              <w:t xml:space="preserve">Organem odwoławczym jest Samorządowe Kolegium Odwoławcze w Ostrołęce, za pośrednictwem Wójta Gminy w terminie 14 dni od daty doręczenia decyzji. </w:t>
            </w:r>
          </w:p>
        </w:tc>
      </w:tr>
      <w:tr w:rsidR="00CB570A" w:rsidRPr="00BE2988" w14:paraId="79B0C0A3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355ADBD8" w14:textId="77777777" w:rsidR="00CB570A" w:rsidRPr="009A6B93" w:rsidRDefault="00CB570A" w:rsidP="00E878E1">
            <w:pPr>
              <w:pStyle w:val="Zawartotabeli"/>
            </w:pPr>
            <w:r w:rsidRPr="009A6B93">
              <w:t>6. PODSTAWA PRAWNA</w:t>
            </w:r>
          </w:p>
        </w:tc>
      </w:tr>
      <w:tr w:rsidR="00CB570A" w:rsidRPr="00BE2988" w14:paraId="4E318B9E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0CDB1EE2" w14:textId="77777777" w:rsidR="00C72FDF" w:rsidRPr="009A6B93" w:rsidRDefault="00C72FDF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Ustawa z dnia 14 grudnia 20</w:t>
            </w:r>
            <w:r w:rsidR="00F851D0" w:rsidRPr="009A6B93">
              <w:rPr>
                <w:color w:val="auto"/>
                <w:lang w:eastAsia="pl-PL"/>
              </w:rPr>
              <w:t>16 r. Prawo oświatowe,</w:t>
            </w:r>
          </w:p>
          <w:p w14:paraId="4D3C8CB5" w14:textId="4E797CF5" w:rsidR="00F851D0" w:rsidRPr="009A6B93" w:rsidRDefault="00F851D0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Ustawa z dnia 14 czerwca 1960 r. Kodeks Postępowania Administracyjnego,</w:t>
            </w:r>
          </w:p>
          <w:p w14:paraId="26EED5F8" w14:textId="77777777" w:rsidR="00C72FDF" w:rsidRPr="009A6B93" w:rsidRDefault="00C72FDF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Rozporządzenie Rady Ministrów z dnia 28 maja 1996 r. w sprawie przygotowania zawodowego młodocianych i ich wynagradzania;</w:t>
            </w:r>
          </w:p>
          <w:p w14:paraId="3393593F" w14:textId="77777777" w:rsidR="00C72FDF" w:rsidRPr="009A6B93" w:rsidRDefault="00C72FDF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Rozporządzenie Ministra Edukacji Narodowej z dnia 15 grudnia 2010 r. w sprawie praktycznej nauki zawodu;</w:t>
            </w:r>
          </w:p>
          <w:p w14:paraId="36D38AAC" w14:textId="18646F6B" w:rsidR="007F68EB" w:rsidRPr="009A6B93" w:rsidRDefault="00F851D0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Rozporządzenie Ministra Edukacji Narodowej z dnia 13 marca 2017r.w sprawie klasyfikacji zawodów szkolnictwa zawodowego</w:t>
            </w:r>
            <w:r w:rsidR="007F68EB" w:rsidRPr="009A6B93">
              <w:rPr>
                <w:color w:val="auto"/>
                <w:lang w:eastAsia="pl-PL"/>
              </w:rPr>
              <w:t>;</w:t>
            </w:r>
          </w:p>
          <w:p w14:paraId="6C7BB895" w14:textId="77777777" w:rsidR="00945DB6" w:rsidRPr="009A6B93" w:rsidRDefault="00C72FDF" w:rsidP="002C2849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Ustawa z dnia 30 kwietnia 2004 r. o postępowaniu w sprawach dotyczących pomocy publicznej;</w:t>
            </w:r>
          </w:p>
          <w:p w14:paraId="61650CA3" w14:textId="3EAA7B85" w:rsidR="00C72FDF" w:rsidRPr="009A6B93" w:rsidRDefault="00C72FDF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 xml:space="preserve">Rozporządzenie Rady Ministrów z dnia 29 marca 2010 r. w sprawie zakresu informacji przedstawionych przez podmiot ubiegający się o pomoc de </w:t>
            </w:r>
            <w:proofErr w:type="spellStart"/>
            <w:r w:rsidRPr="009A6B93">
              <w:rPr>
                <w:color w:val="auto"/>
                <w:lang w:eastAsia="pl-PL"/>
              </w:rPr>
              <w:t>minimis</w:t>
            </w:r>
            <w:proofErr w:type="spellEnd"/>
            <w:r w:rsidRPr="009A6B93">
              <w:rPr>
                <w:color w:val="auto"/>
                <w:lang w:eastAsia="pl-PL"/>
              </w:rPr>
              <w:t>;</w:t>
            </w:r>
          </w:p>
          <w:p w14:paraId="7CA2A141" w14:textId="60132B38" w:rsidR="00C72FDF" w:rsidRPr="009A6B93" w:rsidRDefault="00C72FDF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Roz</w:t>
            </w:r>
            <w:r w:rsidR="00F851D0" w:rsidRPr="009A6B93">
              <w:rPr>
                <w:color w:val="auto"/>
                <w:lang w:eastAsia="pl-PL"/>
              </w:rPr>
              <w:t>porządzenie Komisji (UE) nr 2023/2831 z dnia 13 grudnia 202</w:t>
            </w:r>
            <w:r w:rsidRPr="009A6B93">
              <w:rPr>
                <w:color w:val="auto"/>
                <w:lang w:eastAsia="pl-PL"/>
              </w:rPr>
              <w:t>3r. w sprawie stosowania art. 107 i 108 Traktatu o funkcjonowaniu Unii Eu</w:t>
            </w:r>
            <w:r w:rsidR="00447C0D" w:rsidRPr="009A6B93">
              <w:rPr>
                <w:color w:val="auto"/>
                <w:lang w:eastAsia="pl-PL"/>
              </w:rPr>
              <w:t xml:space="preserve">ropejskiej do pomocy </w:t>
            </w:r>
            <w:r w:rsidR="002C2849">
              <w:rPr>
                <w:color w:val="auto"/>
                <w:lang w:eastAsia="pl-PL"/>
              </w:rPr>
              <w:br/>
            </w:r>
            <w:r w:rsidR="00447C0D" w:rsidRPr="009A6B93">
              <w:rPr>
                <w:color w:val="auto"/>
                <w:lang w:eastAsia="pl-PL"/>
              </w:rPr>
              <w:t xml:space="preserve">de </w:t>
            </w:r>
            <w:proofErr w:type="spellStart"/>
            <w:r w:rsidR="00447C0D" w:rsidRPr="009A6B93">
              <w:rPr>
                <w:color w:val="auto"/>
                <w:lang w:eastAsia="pl-PL"/>
              </w:rPr>
              <w:t>minimis</w:t>
            </w:r>
            <w:proofErr w:type="spellEnd"/>
            <w:r w:rsidR="00447C0D" w:rsidRPr="009A6B93">
              <w:rPr>
                <w:color w:val="auto"/>
                <w:lang w:eastAsia="pl-PL"/>
              </w:rPr>
              <w:t>,</w:t>
            </w:r>
          </w:p>
          <w:p w14:paraId="46EEB20E" w14:textId="5B08D419" w:rsidR="009B4B2E" w:rsidRPr="002C2849" w:rsidRDefault="00447C0D" w:rsidP="002C2849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jc w:val="both"/>
              <w:rPr>
                <w:color w:val="auto"/>
                <w:lang w:eastAsia="pl-PL"/>
              </w:rPr>
            </w:pPr>
            <w:r w:rsidRPr="009A6B93">
              <w:rPr>
                <w:color w:val="auto"/>
                <w:lang w:eastAsia="pl-PL"/>
              </w:rPr>
              <w:t>Rozporządzenie Komisji (UE) nr 2023/2832 z dnia 13 grudnia 2023r.  w sprawie stosowania art. 107 i 108 Traktatu o funkcjonowaniu Unii Europejskiej do po</w:t>
            </w:r>
            <w:r w:rsidR="007F68EB" w:rsidRPr="009A6B93">
              <w:rPr>
                <w:color w:val="auto"/>
                <w:lang w:eastAsia="pl-PL"/>
              </w:rPr>
              <w:t xml:space="preserve">mocy </w:t>
            </w:r>
            <w:r w:rsidR="002C2849">
              <w:rPr>
                <w:color w:val="auto"/>
                <w:lang w:eastAsia="pl-PL"/>
              </w:rPr>
              <w:br/>
            </w:r>
            <w:r w:rsidR="007F68EB" w:rsidRPr="009A6B93">
              <w:rPr>
                <w:color w:val="auto"/>
                <w:lang w:eastAsia="pl-PL"/>
              </w:rPr>
              <w:lastRenderedPageBreak/>
              <w:t xml:space="preserve">de </w:t>
            </w:r>
            <w:proofErr w:type="spellStart"/>
            <w:r w:rsidR="007F68EB" w:rsidRPr="009A6B93">
              <w:rPr>
                <w:color w:val="auto"/>
                <w:lang w:eastAsia="pl-PL"/>
              </w:rPr>
              <w:t>minimis</w:t>
            </w:r>
            <w:proofErr w:type="spellEnd"/>
            <w:r w:rsidR="007F68EB" w:rsidRPr="009A6B93">
              <w:rPr>
                <w:color w:val="auto"/>
                <w:lang w:eastAsia="pl-PL"/>
              </w:rPr>
              <w:t xml:space="preserve"> przyznawanej przedsiębiorcom wykonującym usługi świadczone </w:t>
            </w:r>
            <w:r w:rsidR="002C2849">
              <w:rPr>
                <w:color w:val="auto"/>
                <w:lang w:eastAsia="pl-PL"/>
              </w:rPr>
              <w:br/>
            </w:r>
            <w:r w:rsidR="007F68EB" w:rsidRPr="009A6B93">
              <w:rPr>
                <w:color w:val="auto"/>
                <w:lang w:eastAsia="pl-PL"/>
              </w:rPr>
              <w:t>w ogólnym interesie gospodarczym.</w:t>
            </w:r>
          </w:p>
        </w:tc>
      </w:tr>
      <w:tr w:rsidR="00CB570A" w:rsidRPr="00BE2988" w14:paraId="0FED2F37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5DC5FFA4" w14:textId="77777777" w:rsidR="00CB570A" w:rsidRPr="009A6B93" w:rsidRDefault="00CB570A" w:rsidP="00E878E1">
            <w:pPr>
              <w:pStyle w:val="Zawartotabeli"/>
            </w:pPr>
            <w:r w:rsidRPr="009A6B93">
              <w:lastRenderedPageBreak/>
              <w:t>7. INNE INFORMACJE</w:t>
            </w:r>
          </w:p>
        </w:tc>
      </w:tr>
      <w:tr w:rsidR="00CB570A" w:rsidRPr="00BE2988" w14:paraId="4B79F7AB" w14:textId="77777777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1" w:type="dxa"/>
            </w:tcMar>
          </w:tcPr>
          <w:p w14:paraId="3CC698F2" w14:textId="77777777" w:rsidR="00BE2988" w:rsidRPr="009A6B93" w:rsidRDefault="00CB570A" w:rsidP="002C2849">
            <w:pPr>
              <w:pStyle w:val="Zawartotabeli"/>
              <w:jc w:val="both"/>
              <w:rPr>
                <w:b/>
              </w:rPr>
            </w:pPr>
            <w:r w:rsidRPr="009A6B93">
              <w:t>Imiona, nazwiska i numery telefonów pracowników odpowiedzialnych za merytoryczne udzielanie informacji wynikających z karty usługi</w:t>
            </w:r>
            <w:r w:rsidRPr="009A6B93">
              <w:rPr>
                <w:b/>
              </w:rPr>
              <w:t>:</w:t>
            </w:r>
            <w:r w:rsidR="00C72FDF" w:rsidRPr="009A6B93">
              <w:rPr>
                <w:b/>
              </w:rPr>
              <w:t xml:space="preserve"> </w:t>
            </w:r>
          </w:p>
          <w:p w14:paraId="29E65874" w14:textId="77777777" w:rsidR="00CB570A" w:rsidRPr="009A6B93" w:rsidRDefault="00C72FDF" w:rsidP="002C2849">
            <w:pPr>
              <w:pStyle w:val="Zawartotabeli"/>
              <w:jc w:val="both"/>
            </w:pPr>
            <w:r w:rsidRPr="009A6B93">
              <w:t>Alina Świderek –</w:t>
            </w:r>
            <w:r w:rsidR="00602562" w:rsidRPr="009A6B93">
              <w:t xml:space="preserve"> Inspektor ds. oświaty i kadr </w:t>
            </w:r>
            <w:r w:rsidRPr="009A6B93">
              <w:t>tel.296423661</w:t>
            </w:r>
          </w:p>
          <w:p w14:paraId="04DC1A22" w14:textId="77777777" w:rsidR="008F03D9" w:rsidRPr="009A6B93" w:rsidRDefault="008F03D9" w:rsidP="002C2849">
            <w:pPr>
              <w:pStyle w:val="Zawartotabeli"/>
              <w:jc w:val="both"/>
            </w:pPr>
            <w:r w:rsidRPr="009A6B93">
              <w:t>e-mail: kadry@dlugosiodlo.pl</w:t>
            </w:r>
          </w:p>
          <w:p w14:paraId="0AE3427A" w14:textId="77777777" w:rsidR="00CB570A" w:rsidRPr="009A6B93" w:rsidRDefault="00CB570A" w:rsidP="002C2849">
            <w:pPr>
              <w:pStyle w:val="Zawartotabeli"/>
              <w:jc w:val="both"/>
            </w:pPr>
          </w:p>
        </w:tc>
      </w:tr>
    </w:tbl>
    <w:p w14:paraId="211F418D" w14:textId="77777777" w:rsidR="00CB570A" w:rsidRPr="00BE2988" w:rsidRDefault="00CB570A" w:rsidP="00CB570A">
      <w:pPr>
        <w:rPr>
          <w:sz w:val="28"/>
          <w:szCs w:val="28"/>
        </w:rPr>
      </w:pPr>
    </w:p>
    <w:p w14:paraId="47227D50" w14:textId="77777777" w:rsidR="00CB570A" w:rsidRPr="00BE2988" w:rsidRDefault="00CB570A" w:rsidP="00CB570A">
      <w:pPr>
        <w:rPr>
          <w:sz w:val="28"/>
          <w:szCs w:val="28"/>
        </w:rPr>
      </w:pPr>
    </w:p>
    <w:p w14:paraId="112E3DA8" w14:textId="77777777" w:rsidR="00CB570A" w:rsidRPr="00BE2988" w:rsidRDefault="00CB570A" w:rsidP="00CB570A">
      <w:pPr>
        <w:rPr>
          <w:sz w:val="28"/>
          <w:szCs w:val="28"/>
        </w:rPr>
      </w:pPr>
    </w:p>
    <w:sectPr w:rsidR="00CB570A" w:rsidRPr="00BE2988">
      <w:footerReference w:type="default" r:id="rId10"/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2325B" w14:textId="77777777" w:rsidR="001E34FF" w:rsidRDefault="001E34FF">
      <w:r>
        <w:separator/>
      </w:r>
    </w:p>
  </w:endnote>
  <w:endnote w:type="continuationSeparator" w:id="0">
    <w:p w14:paraId="32696777" w14:textId="77777777" w:rsidR="001E34FF" w:rsidRDefault="001E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84806346"/>
      <w:docPartObj>
        <w:docPartGallery w:val="Page Numbers (Bottom of Page)"/>
        <w:docPartUnique/>
      </w:docPartObj>
    </w:sdtPr>
    <w:sdtEndPr/>
    <w:sdtContent>
      <w:p w14:paraId="49675766" w14:textId="77777777" w:rsidR="001721BD" w:rsidRDefault="00CB570A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F29B1">
          <w:rPr>
            <w:noProof/>
          </w:rPr>
          <w:t>5</w:t>
        </w:r>
        <w:r>
          <w:fldChar w:fldCharType="end"/>
        </w:r>
      </w:p>
    </w:sdtContent>
  </w:sdt>
  <w:p w14:paraId="1C90BD4C" w14:textId="77777777" w:rsidR="001721BD" w:rsidRDefault="00172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98358" w14:textId="77777777" w:rsidR="001E34FF" w:rsidRDefault="001E34FF">
      <w:r>
        <w:separator/>
      </w:r>
    </w:p>
  </w:footnote>
  <w:footnote w:type="continuationSeparator" w:id="0">
    <w:p w14:paraId="64982473" w14:textId="77777777" w:rsidR="001E34FF" w:rsidRDefault="001E3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490"/>
    <w:multiLevelType w:val="multilevel"/>
    <w:tmpl w:val="6A12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465D39"/>
    <w:multiLevelType w:val="hybridMultilevel"/>
    <w:tmpl w:val="5BCC2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E02DD"/>
    <w:multiLevelType w:val="multilevel"/>
    <w:tmpl w:val="EB04B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A87E9D"/>
    <w:multiLevelType w:val="multilevel"/>
    <w:tmpl w:val="4A26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BF4F2D"/>
    <w:multiLevelType w:val="multilevel"/>
    <w:tmpl w:val="60DC2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75268"/>
    <w:multiLevelType w:val="multilevel"/>
    <w:tmpl w:val="6E982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5B3080"/>
    <w:multiLevelType w:val="multilevel"/>
    <w:tmpl w:val="1ABA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07628F"/>
    <w:multiLevelType w:val="hybridMultilevel"/>
    <w:tmpl w:val="9BFCB27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03A91"/>
    <w:multiLevelType w:val="hybridMultilevel"/>
    <w:tmpl w:val="181EA1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8233020"/>
    <w:multiLevelType w:val="multilevel"/>
    <w:tmpl w:val="CF62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042627">
    <w:abstractNumId w:val="7"/>
  </w:num>
  <w:num w:numId="2" w16cid:durableId="251399961">
    <w:abstractNumId w:val="3"/>
  </w:num>
  <w:num w:numId="3" w16cid:durableId="146362922">
    <w:abstractNumId w:val="6"/>
  </w:num>
  <w:num w:numId="4" w16cid:durableId="2104958056">
    <w:abstractNumId w:val="8"/>
  </w:num>
  <w:num w:numId="5" w16cid:durableId="1321421706">
    <w:abstractNumId w:val="1"/>
  </w:num>
  <w:num w:numId="6" w16cid:durableId="245504167">
    <w:abstractNumId w:val="9"/>
  </w:num>
  <w:num w:numId="7" w16cid:durableId="46880714">
    <w:abstractNumId w:val="4"/>
  </w:num>
  <w:num w:numId="8" w16cid:durableId="1497308090">
    <w:abstractNumId w:val="2"/>
  </w:num>
  <w:num w:numId="9" w16cid:durableId="1258245314">
    <w:abstractNumId w:val="5"/>
  </w:num>
  <w:num w:numId="10" w16cid:durableId="1646158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70A"/>
    <w:rsid w:val="000B687A"/>
    <w:rsid w:val="000C0FC1"/>
    <w:rsid w:val="00100E84"/>
    <w:rsid w:val="001460CA"/>
    <w:rsid w:val="001668F6"/>
    <w:rsid w:val="001721BD"/>
    <w:rsid w:val="001D3ED1"/>
    <w:rsid w:val="001D558B"/>
    <w:rsid w:val="001E34FF"/>
    <w:rsid w:val="001E3D5D"/>
    <w:rsid w:val="001E6721"/>
    <w:rsid w:val="001F2409"/>
    <w:rsid w:val="001F29B1"/>
    <w:rsid w:val="00231C57"/>
    <w:rsid w:val="0028073B"/>
    <w:rsid w:val="002C2849"/>
    <w:rsid w:val="00332830"/>
    <w:rsid w:val="003A069F"/>
    <w:rsid w:val="003C03CF"/>
    <w:rsid w:val="003D1954"/>
    <w:rsid w:val="00447C0D"/>
    <w:rsid w:val="005D5D81"/>
    <w:rsid w:val="005F1849"/>
    <w:rsid w:val="00602562"/>
    <w:rsid w:val="00652180"/>
    <w:rsid w:val="00654E8E"/>
    <w:rsid w:val="006559E2"/>
    <w:rsid w:val="006F3045"/>
    <w:rsid w:val="00732378"/>
    <w:rsid w:val="00741CCF"/>
    <w:rsid w:val="007F68EB"/>
    <w:rsid w:val="008E12C5"/>
    <w:rsid w:val="008F03D9"/>
    <w:rsid w:val="008F16FE"/>
    <w:rsid w:val="0090580D"/>
    <w:rsid w:val="00905984"/>
    <w:rsid w:val="00945DB6"/>
    <w:rsid w:val="009A6B93"/>
    <w:rsid w:val="009B18C9"/>
    <w:rsid w:val="009B4B2E"/>
    <w:rsid w:val="009C74AB"/>
    <w:rsid w:val="00A128F5"/>
    <w:rsid w:val="00A23EDC"/>
    <w:rsid w:val="00A24261"/>
    <w:rsid w:val="00A24CEA"/>
    <w:rsid w:val="00A7068C"/>
    <w:rsid w:val="00AC0A46"/>
    <w:rsid w:val="00B250AC"/>
    <w:rsid w:val="00BA7A68"/>
    <w:rsid w:val="00BE2988"/>
    <w:rsid w:val="00C30B5E"/>
    <w:rsid w:val="00C72FDF"/>
    <w:rsid w:val="00CB2AB4"/>
    <w:rsid w:val="00CB570A"/>
    <w:rsid w:val="00CC74F9"/>
    <w:rsid w:val="00E04E9D"/>
    <w:rsid w:val="00E31263"/>
    <w:rsid w:val="00E72709"/>
    <w:rsid w:val="00F851D0"/>
    <w:rsid w:val="00FE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EF293"/>
  <w15:chartTrackingRefBased/>
  <w15:docId w15:val="{3BC44958-5F46-4945-8D04-19884D9D3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570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C03CF"/>
    <w:pPr>
      <w:keepNext/>
      <w:widowControl/>
      <w:suppressAutoHyphens w:val="0"/>
      <w:spacing w:before="240"/>
      <w:jc w:val="center"/>
      <w:outlineLvl w:val="0"/>
    </w:pPr>
    <w:rPr>
      <w:rFonts w:cs="Arial"/>
      <w:b/>
      <w:bCs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CB57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CB570A"/>
    <w:pPr>
      <w:tabs>
        <w:tab w:val="center" w:pos="4536"/>
        <w:tab w:val="right" w:pos="9072"/>
      </w:tabs>
    </w:pPr>
    <w:rPr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CB570A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Zawartotabeli">
    <w:name w:val="Zawartość tabeli"/>
    <w:basedOn w:val="Normalny"/>
    <w:qFormat/>
    <w:rsid w:val="00CB570A"/>
    <w:pPr>
      <w:widowControl/>
      <w:suppressLineNumbers/>
      <w:suppressAutoHyphens w:val="0"/>
    </w:pPr>
  </w:style>
  <w:style w:type="character" w:styleId="Pogrubienie">
    <w:name w:val="Strong"/>
    <w:basedOn w:val="Domylnaczcionkaakapitu"/>
    <w:uiPriority w:val="22"/>
    <w:qFormat/>
    <w:rsid w:val="00A24261"/>
    <w:rPr>
      <w:rFonts w:cs="Times New Roman"/>
      <w:b/>
      <w:bCs/>
    </w:rPr>
  </w:style>
  <w:style w:type="character" w:customStyle="1" w:styleId="fontstyle12">
    <w:name w:val="fontstyle12"/>
    <w:basedOn w:val="Domylnaczcionkaakapitu"/>
    <w:rsid w:val="00A24261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A24261"/>
    <w:pPr>
      <w:widowControl/>
      <w:suppressAutoHyphens w:val="0"/>
      <w:autoSpaceDE w:val="0"/>
      <w:autoSpaceDN w:val="0"/>
      <w:adjustRightInd w:val="0"/>
      <w:jc w:val="center"/>
    </w:pPr>
    <w:rPr>
      <w:rFonts w:ascii="Verdana" w:eastAsia="MS Mincho" w:hAnsi="Verdana"/>
      <w:color w:val="000000"/>
      <w:sz w:val="22"/>
      <w:szCs w:val="20"/>
      <w:lang w:eastAsia="ja-JP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4261"/>
    <w:rPr>
      <w:rFonts w:ascii="Verdana" w:eastAsia="MS Mincho" w:hAnsi="Verdana" w:cs="Times New Roman"/>
      <w:color w:val="000000"/>
      <w:szCs w:val="20"/>
      <w:lang w:eastAsia="ja-JP"/>
    </w:rPr>
  </w:style>
  <w:style w:type="character" w:customStyle="1" w:styleId="alb">
    <w:name w:val="a_lb"/>
    <w:basedOn w:val="Domylnaczcionkaakapitu"/>
    <w:rsid w:val="00BE2988"/>
  </w:style>
  <w:style w:type="character" w:customStyle="1" w:styleId="Nagwek1Znak">
    <w:name w:val="Nagłówek 1 Znak"/>
    <w:basedOn w:val="Domylnaczcionkaakapitu"/>
    <w:link w:val="Nagwek1"/>
    <w:rsid w:val="003C03CF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3C03CF"/>
    <w:pPr>
      <w:widowControl/>
      <w:tabs>
        <w:tab w:val="center" w:pos="4536"/>
        <w:tab w:val="right" w:pos="9072"/>
      </w:tabs>
      <w:suppressAutoHyphens w:val="0"/>
    </w:pPr>
    <w:rPr>
      <w:color w:val="auto"/>
      <w:lang w:eastAsia="pl-PL"/>
    </w:rPr>
  </w:style>
  <w:style w:type="character" w:customStyle="1" w:styleId="NagwekZnak">
    <w:name w:val="Nagłówek Znak"/>
    <w:basedOn w:val="Domylnaczcionkaakapitu"/>
    <w:link w:val="Nagwek"/>
    <w:rsid w:val="003C03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C03CF"/>
    <w:pPr>
      <w:widowControl/>
      <w:suppressAutoHyphens w:val="0"/>
      <w:spacing w:after="120"/>
    </w:pPr>
    <w:rPr>
      <w:color w:val="auto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C03C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F68E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3E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3EDC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3E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uokik.gov.pl/nowe-zasady-pomocy-de-minimi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C128F-4137-49C6-8033-CC70F7E5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1529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Justyna Pokora</cp:lastModifiedBy>
  <cp:revision>3</cp:revision>
  <cp:lastPrinted>2026-09-21T12:47:00Z</cp:lastPrinted>
  <dcterms:created xsi:type="dcterms:W3CDTF">2026-09-24T06:43:00Z</dcterms:created>
  <dcterms:modified xsi:type="dcterms:W3CDTF">2026-09-24T06:56:00Z</dcterms:modified>
</cp:coreProperties>
</file>