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74" w:rsidRDefault="00A57A74"/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5887"/>
        <w:gridCol w:w="1535"/>
      </w:tblGrid>
      <w:tr w:rsidR="00A57A74"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13410" cy="717550"/>
                  <wp:effectExtent l="0" t="0" r="0" b="0"/>
                  <wp:wrapNone/>
                  <wp:docPr id="1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A74" w:rsidRDefault="00A57A74">
            <w:pPr>
              <w:pStyle w:val="Zawartotabeli"/>
            </w:pPr>
          </w:p>
          <w:p w:rsidR="00A57A74" w:rsidRDefault="00A57A74">
            <w:pPr>
              <w:pStyle w:val="Zawartotabeli"/>
            </w:pPr>
          </w:p>
          <w:p w:rsidR="00A57A74" w:rsidRDefault="00A57A74">
            <w:pPr>
              <w:pStyle w:val="Zawartotabeli"/>
            </w:pPr>
          </w:p>
          <w:p w:rsidR="00A57A74" w:rsidRDefault="00A57A74">
            <w:pPr>
              <w:pStyle w:val="Zawartotabeli"/>
              <w:jc w:val="center"/>
              <w:rPr>
                <w:b/>
                <w:bCs/>
                <w:sz w:val="8"/>
              </w:rPr>
            </w:pPr>
          </w:p>
          <w:p w:rsidR="00A57A74" w:rsidRDefault="00D04AFB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  <w:p w:rsidR="00A57A74" w:rsidRDefault="00D04AFB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>Długosiodło</w:t>
            </w:r>
          </w:p>
        </w:tc>
        <w:tc>
          <w:tcPr>
            <w:tcW w:w="74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  <w:jc w:val="center"/>
            </w:pPr>
            <w:r>
              <w:t>KARTA USŁUGI</w:t>
            </w:r>
          </w:p>
        </w:tc>
      </w:tr>
      <w:tr w:rsidR="00A57A74">
        <w:tc>
          <w:tcPr>
            <w:tcW w:w="16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A57A74">
            <w:pPr>
              <w:pStyle w:val="Zawartotabeli"/>
            </w:pPr>
          </w:p>
        </w:tc>
        <w:tc>
          <w:tcPr>
            <w:tcW w:w="5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Pr="00FD618A" w:rsidRDefault="00A57A74">
            <w:pPr>
              <w:jc w:val="center"/>
              <w:rPr>
                <w:i/>
                <w:iCs/>
              </w:rPr>
            </w:pPr>
          </w:p>
          <w:p w:rsidR="00B8492E" w:rsidRPr="00B8492E" w:rsidRDefault="00B8492E" w:rsidP="00B8492E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  <w:r w:rsidRPr="00B8492E">
              <w:rPr>
                <w:bCs/>
                <w:iCs/>
              </w:rPr>
              <w:t>Nadawanie nazw ulicom i placom publicznym, drogom wewnętrznym i innym obiektom.</w:t>
            </w:r>
          </w:p>
          <w:p w:rsidR="006D2F4B" w:rsidRPr="00C33FDC" w:rsidRDefault="006D2F4B" w:rsidP="005F7DDB">
            <w:pPr>
              <w:jc w:val="center"/>
              <w:rPr>
                <w:iCs/>
              </w:rPr>
            </w:pP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Data zatwierdzenia</w:t>
            </w:r>
          </w:p>
          <w:p w:rsidR="00A57A74" w:rsidRDefault="00D04AF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A57A74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Komórka organizacyjna</w:t>
            </w:r>
          </w:p>
        </w:tc>
        <w:tc>
          <w:tcPr>
            <w:tcW w:w="74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Pr="00C33FDC" w:rsidRDefault="00C33FDC">
            <w:pPr>
              <w:jc w:val="center"/>
              <w:rPr>
                <w:iCs/>
              </w:rPr>
            </w:pPr>
            <w:r>
              <w:rPr>
                <w:iCs/>
              </w:rPr>
              <w:t>Wydział Rozwoju Gospodarczego Infrastruktury Technicznej, Gospodarki Nieruchomościami i Ochrony Środowiska</w:t>
            </w:r>
          </w:p>
        </w:tc>
      </w:tr>
    </w:tbl>
    <w:p w:rsidR="00A57A74" w:rsidRDefault="00A57A74"/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1. WYMAGANE DOKUMENTY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18A" w:rsidRPr="00FD618A" w:rsidRDefault="00FD618A" w:rsidP="002A2B7A">
            <w:pPr>
              <w:widowControl/>
              <w:suppressAutoHyphens w:val="0"/>
              <w:jc w:val="both"/>
              <w:rPr>
                <w:rFonts w:hAnsi="Symbol"/>
                <w:color w:val="auto"/>
                <w:lang w:eastAsia="pl-PL"/>
              </w:rPr>
            </w:pPr>
            <w:r>
              <w:rPr>
                <w:rFonts w:hAnsi="Symbol"/>
                <w:color w:val="auto"/>
                <w:lang w:eastAsia="pl-PL"/>
              </w:rPr>
              <w:t xml:space="preserve">1. </w:t>
            </w:r>
            <w:r w:rsidRPr="00FD618A">
              <w:rPr>
                <w:rFonts w:hAnsi="Symbol"/>
                <w:color w:val="auto"/>
                <w:lang w:eastAsia="pl-PL"/>
              </w:rPr>
              <w:t>Wniosek o nadanie nazwy</w:t>
            </w:r>
            <w:r w:rsidR="00B8492E">
              <w:rPr>
                <w:rFonts w:hAnsi="Symbol"/>
                <w:color w:val="auto"/>
                <w:lang w:eastAsia="pl-PL"/>
              </w:rPr>
              <w:t>.</w:t>
            </w:r>
            <w:r w:rsidRPr="00FD618A">
              <w:rPr>
                <w:rFonts w:hAnsi="Symbol"/>
                <w:color w:val="auto"/>
                <w:lang w:eastAsia="pl-PL"/>
              </w:rPr>
              <w:t xml:space="preserve"> </w:t>
            </w:r>
          </w:p>
          <w:p w:rsidR="00FD618A" w:rsidRPr="00FD618A" w:rsidRDefault="00FD618A" w:rsidP="002A2B7A">
            <w:pPr>
              <w:widowControl/>
              <w:suppressAutoHyphens w:val="0"/>
              <w:jc w:val="both"/>
              <w:rPr>
                <w:rFonts w:hAnsi="Symbol"/>
                <w:color w:val="auto"/>
                <w:lang w:eastAsia="pl-PL"/>
              </w:rPr>
            </w:pPr>
            <w:r>
              <w:rPr>
                <w:rFonts w:hAnsi="Symbol"/>
                <w:color w:val="auto"/>
                <w:lang w:eastAsia="pl-PL"/>
              </w:rPr>
              <w:t xml:space="preserve">2. </w:t>
            </w:r>
            <w:r w:rsidRPr="00FD618A">
              <w:rPr>
                <w:rFonts w:hAnsi="Symbol"/>
                <w:color w:val="auto"/>
                <w:lang w:eastAsia="pl-PL"/>
              </w:rPr>
              <w:t xml:space="preserve">Szkic sytuacyjny lub </w:t>
            </w:r>
            <w:r>
              <w:rPr>
                <w:rFonts w:hAnsi="Symbol"/>
                <w:color w:val="auto"/>
                <w:lang w:eastAsia="pl-PL"/>
              </w:rPr>
              <w:t>opis lokalizacji obiektu.</w:t>
            </w:r>
          </w:p>
          <w:p w:rsidR="005F7DDB" w:rsidRDefault="00FD618A" w:rsidP="002A2B7A">
            <w:pPr>
              <w:widowControl/>
              <w:suppressAutoHyphens w:val="0"/>
              <w:jc w:val="both"/>
            </w:pPr>
            <w:r>
              <w:rPr>
                <w:rFonts w:hAnsi="Symbol"/>
                <w:color w:val="auto"/>
                <w:lang w:eastAsia="pl-PL"/>
              </w:rPr>
              <w:t xml:space="preserve">3. </w:t>
            </w:r>
            <w:r>
              <w:t>Pisemna zgoda wszystkich właścicieli drogi, jeżeli wniosek dotyczy drogi wewnętrznej (stanowiącej własność prywatną).</w:t>
            </w:r>
          </w:p>
          <w:p w:rsidR="00B8492E" w:rsidRPr="00FD618A" w:rsidRDefault="00B8492E" w:rsidP="002A2B7A">
            <w:pPr>
              <w:widowControl/>
              <w:suppressAutoHyphens w:val="0"/>
              <w:jc w:val="both"/>
              <w:rPr>
                <w:rFonts w:hAnsi="Symbol"/>
                <w:color w:val="auto"/>
                <w:lang w:eastAsia="pl-PL"/>
              </w:rPr>
            </w:pPr>
            <w:r>
              <w:t>4. Pisemna zgoda wszystkich właścicieli lub wieczystych użytkowników oraz użytkowników posiadających inny tytuł prawny do użytkowania powszechnie dostę</w:t>
            </w:r>
            <w:r w:rsidR="002A2B7A">
              <w:t>pnego innego obiektu,</w:t>
            </w:r>
            <w:r>
              <w:t xml:space="preserve"> zgoda nie jest wymagana, jeżeli obiekt ten jest własnością Gminy Długosiodło.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2. MIEJSCE ZŁOŻENIA DOKUMENTÓW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5F7DDB">
            <w:pPr>
              <w:pStyle w:val="Zawartotabeli"/>
            </w:pPr>
            <w:r>
              <w:t>Urząd Gminy Długosiodło, ul. T. K</w:t>
            </w:r>
            <w:r w:rsidR="006D2F4B">
              <w:t>ościuszki 2, 07-210 Długosiodło.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3. TERMIN I SPOSÓB ZAŁATWIENIA SPRAWY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Pr="00FD618A" w:rsidRDefault="00FD618A" w:rsidP="002A2B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FD618A">
              <w:rPr>
                <w:color w:val="auto"/>
                <w:lang w:eastAsia="pl-PL"/>
              </w:rPr>
              <w:t xml:space="preserve">Nadanie nazwy odbywa się w trybie podjęcia uchwały przez </w:t>
            </w:r>
            <w:r>
              <w:rPr>
                <w:color w:val="auto"/>
                <w:lang w:eastAsia="pl-PL"/>
              </w:rPr>
              <w:t>Radę Gminy Długosiodło</w:t>
            </w:r>
            <w:r w:rsidRPr="00FD618A">
              <w:rPr>
                <w:color w:val="auto"/>
                <w:lang w:eastAsia="pl-PL"/>
              </w:rPr>
              <w:t>. Podjęta przez Radę uchwała wymaga opublikowania w Dzienniku Urzędowym Województwa Mazowieckiego i wchodzi w życie 14 dni po publikacji (albo w innym terminie określonym w tej uchwale).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4. OPŁATY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Pr="00C92073" w:rsidRDefault="00FD618A" w:rsidP="00FD618A">
            <w:pPr>
              <w:pStyle w:val="Zawartotabeli"/>
              <w:rPr>
                <w:bCs/>
              </w:rPr>
            </w:pPr>
            <w:r>
              <w:rPr>
                <w:bCs/>
              </w:rPr>
              <w:t>Brak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5. TRYB ODWOŁAWCZY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FD618A">
            <w:pPr>
              <w:pStyle w:val="Zawartotabeli"/>
            </w:pPr>
            <w:r>
              <w:t>Każdy, czyj interes prawny lub uprawnienie zostały naruszone uchwałą podjętą przez organ gminy w sprawie z zakresu administracji publicznej, może - po bezskutecznym wezwaniu do usunięcia naruszenia - zaskarżyć uchwałę do sądu administracyjnego (art. 101 ustawy z dnia 8 marca 1990 r. o samorządzie gminnym).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6. PODSTAWA PRAWNA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18A" w:rsidRPr="00FD618A" w:rsidRDefault="00FD618A" w:rsidP="00FD618A">
            <w:pPr>
              <w:widowControl/>
              <w:suppressAutoHyphens w:val="0"/>
              <w:rPr>
                <w:color w:val="auto"/>
                <w:lang w:eastAsia="pl-PL"/>
              </w:rPr>
            </w:pPr>
            <w:r>
              <w:rPr>
                <w:rFonts w:hAnsi="Symbol"/>
                <w:color w:val="auto"/>
                <w:lang w:eastAsia="pl-PL"/>
              </w:rPr>
              <w:t xml:space="preserve">1. </w:t>
            </w:r>
            <w:r>
              <w:rPr>
                <w:color w:val="auto"/>
                <w:lang w:eastAsia="pl-PL"/>
              </w:rPr>
              <w:t>Art. 18 ust. 1 i ust. 2 pkt</w:t>
            </w:r>
            <w:r w:rsidRPr="00FD618A">
              <w:rPr>
                <w:color w:val="auto"/>
                <w:lang w:eastAsia="pl-PL"/>
              </w:rPr>
              <w:t xml:space="preserve"> 13 ustawy z dnia 8 mar</w:t>
            </w:r>
            <w:r>
              <w:rPr>
                <w:color w:val="auto"/>
                <w:lang w:eastAsia="pl-PL"/>
              </w:rPr>
              <w:t>ca 1990 r. o samorządzie gminnym.</w:t>
            </w:r>
          </w:p>
          <w:p w:rsidR="005F7DDB" w:rsidRDefault="00FD618A" w:rsidP="00FD618A">
            <w:pPr>
              <w:pStyle w:val="Zawartotabeli"/>
            </w:pPr>
            <w:r>
              <w:rPr>
                <w:rFonts w:hAnsi="Symbol"/>
                <w:color w:val="auto"/>
                <w:lang w:eastAsia="pl-PL"/>
              </w:rPr>
              <w:t xml:space="preserve">2. </w:t>
            </w:r>
            <w:r w:rsidRPr="00FD618A">
              <w:rPr>
                <w:color w:val="auto"/>
                <w:lang w:eastAsia="pl-PL"/>
              </w:rPr>
              <w:t>Art. 8 ust. 1a ustawy z dnia 21 marc</w:t>
            </w:r>
            <w:r>
              <w:rPr>
                <w:color w:val="auto"/>
                <w:lang w:eastAsia="pl-PL"/>
              </w:rPr>
              <w:t>a 1985 r. o drogach publicznych.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7. INNE INFORMACJE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18A" w:rsidRPr="00FD618A" w:rsidRDefault="00FD618A" w:rsidP="00FD618A">
            <w:pPr>
              <w:pStyle w:val="Zawartotabeli"/>
              <w:jc w:val="both"/>
            </w:pPr>
            <w:r>
              <w:t>1.</w:t>
            </w:r>
            <w:r w:rsidRPr="00FD618A">
              <w:t xml:space="preserve"> Wniosek może zostać złożony przez:</w:t>
            </w:r>
          </w:p>
          <w:p w:rsidR="00FD618A" w:rsidRPr="00FD618A" w:rsidRDefault="00FD618A" w:rsidP="00FD618A">
            <w:pPr>
              <w:pStyle w:val="Zawartotabeli"/>
              <w:numPr>
                <w:ilvl w:val="0"/>
                <w:numId w:val="24"/>
              </w:numPr>
              <w:jc w:val="both"/>
            </w:pPr>
            <w:r w:rsidRPr="00FD618A">
              <w:t xml:space="preserve">osobę prawną lub jednostkę organizacyjną nieposiadającą osobowości prawnej, </w:t>
            </w:r>
          </w:p>
          <w:p w:rsidR="00FD618A" w:rsidRPr="00FD618A" w:rsidRDefault="00FD618A" w:rsidP="00FD618A">
            <w:pPr>
              <w:pStyle w:val="Zawartotabeli"/>
              <w:numPr>
                <w:ilvl w:val="0"/>
                <w:numId w:val="24"/>
              </w:numPr>
              <w:jc w:val="both"/>
            </w:pPr>
            <w:r w:rsidRPr="00FD618A">
              <w:t>właściciela terenu, na którym znajduje się proponowana do nazwania droga wewnętrzna;</w:t>
            </w:r>
          </w:p>
          <w:p w:rsidR="00FD618A" w:rsidRPr="00FD618A" w:rsidRDefault="00B8492E" w:rsidP="00FD618A">
            <w:pPr>
              <w:pStyle w:val="Zawartotabeli"/>
              <w:jc w:val="both"/>
            </w:pPr>
            <w:r>
              <w:t>2</w:t>
            </w:r>
            <w:r w:rsidR="00FD618A" w:rsidRPr="00FD618A">
              <w:t>. Wniosek musi zawierać:</w:t>
            </w:r>
          </w:p>
          <w:p w:rsidR="00FD618A" w:rsidRPr="00FD618A" w:rsidRDefault="00FD618A" w:rsidP="00FD618A">
            <w:pPr>
              <w:pStyle w:val="Zawartotabeli"/>
              <w:numPr>
                <w:ilvl w:val="0"/>
                <w:numId w:val="25"/>
              </w:numPr>
              <w:jc w:val="both"/>
            </w:pPr>
            <w:r w:rsidRPr="00FD618A">
              <w:t>kategorię lub określenie obiektu (ulica, plac, skwer itd.);</w:t>
            </w:r>
          </w:p>
          <w:p w:rsidR="00FD618A" w:rsidRPr="00FD618A" w:rsidRDefault="00FD618A" w:rsidP="00FD618A">
            <w:pPr>
              <w:pStyle w:val="Zawartotabeli"/>
              <w:numPr>
                <w:ilvl w:val="0"/>
                <w:numId w:val="25"/>
              </w:numPr>
              <w:jc w:val="both"/>
            </w:pPr>
            <w:r w:rsidRPr="00FD618A">
              <w:t>lokalizację obiektu – w formie opisu słownego lub w formie graficznej, umożliwiającej określenie usytuowania obiektu w terenie;</w:t>
            </w:r>
          </w:p>
          <w:p w:rsidR="00FD618A" w:rsidRPr="00FD618A" w:rsidRDefault="00FD618A" w:rsidP="00FD618A">
            <w:pPr>
              <w:pStyle w:val="Zawartotabeli"/>
              <w:numPr>
                <w:ilvl w:val="0"/>
                <w:numId w:val="25"/>
              </w:numPr>
              <w:jc w:val="both"/>
            </w:pPr>
            <w:r w:rsidRPr="00FD618A">
              <w:t>proponowaną nazwę w formie co najmniej nazwy pełnej;</w:t>
            </w:r>
          </w:p>
          <w:p w:rsidR="00FD618A" w:rsidRPr="00FD618A" w:rsidRDefault="00FD618A" w:rsidP="00FD618A">
            <w:pPr>
              <w:pStyle w:val="Zawartotabeli"/>
              <w:numPr>
                <w:ilvl w:val="0"/>
                <w:numId w:val="25"/>
              </w:numPr>
              <w:jc w:val="both"/>
            </w:pPr>
            <w:r w:rsidRPr="00FD618A">
              <w:t>uzasadnienie wyboru proponowanej nazwy;</w:t>
            </w:r>
          </w:p>
          <w:p w:rsidR="00FD618A" w:rsidRPr="00FD618A" w:rsidRDefault="00FD618A" w:rsidP="00FD618A">
            <w:pPr>
              <w:pStyle w:val="Zawartotabeli"/>
              <w:numPr>
                <w:ilvl w:val="0"/>
                <w:numId w:val="25"/>
              </w:numPr>
              <w:jc w:val="both"/>
            </w:pPr>
            <w:r w:rsidRPr="00FD618A">
              <w:t xml:space="preserve">informacje o charakterze encyklopedycznym dotyczące upamiętnianej postaci, podmiotu zbiorowego lub wydarzenia, w tym charakterystykę i ważniejsze fakty </w:t>
            </w:r>
            <w:r w:rsidRPr="00FD618A">
              <w:lastRenderedPageBreak/>
              <w:t>z biografii danej osoby lub historii podmiotu albo wydarzenia oraz wskazanie źródła tych informacji – w razie gdy proponowana nazwa ma charakter nazwy pamiątkowej;</w:t>
            </w:r>
          </w:p>
          <w:p w:rsidR="00FD618A" w:rsidRPr="00FD618A" w:rsidRDefault="00FD618A" w:rsidP="00FD618A">
            <w:pPr>
              <w:pStyle w:val="Zawartotabeli"/>
              <w:numPr>
                <w:ilvl w:val="0"/>
                <w:numId w:val="25"/>
              </w:numPr>
              <w:jc w:val="both"/>
            </w:pPr>
            <w:r w:rsidRPr="00FD618A">
              <w:t>wskazanie reprezentanta wnioskodawcy uprawnionego do popierania wniosku w trakcie dalszych prac.</w:t>
            </w:r>
          </w:p>
          <w:p w:rsidR="00FD618A" w:rsidRPr="00FD618A" w:rsidRDefault="00B8492E" w:rsidP="00FD618A">
            <w:pPr>
              <w:pStyle w:val="Zawartotabeli"/>
              <w:jc w:val="both"/>
            </w:pPr>
            <w:r>
              <w:t>3</w:t>
            </w:r>
            <w:r w:rsidR="00FD618A" w:rsidRPr="00FD618A">
              <w:t xml:space="preserve">. Jeżeli wniosek dotyczy drogi wewnętrznej niestanowiącej wyłącznej własności </w:t>
            </w:r>
            <w:r>
              <w:t>Gminy Długosiodło</w:t>
            </w:r>
            <w:r w:rsidR="00FD618A" w:rsidRPr="00FD618A">
              <w:t xml:space="preserve"> wraz z wnioskiem przedkłada pisemną zgodę na nadanie nazwy wszystkich właścicieli terenów, na których droga ta jest zlokalizowana.</w:t>
            </w:r>
          </w:p>
          <w:p w:rsidR="00FD618A" w:rsidRPr="00FD618A" w:rsidRDefault="00B8492E" w:rsidP="00FD618A">
            <w:pPr>
              <w:pStyle w:val="Zawartotabeli"/>
              <w:jc w:val="both"/>
            </w:pPr>
            <w:r>
              <w:t>4</w:t>
            </w:r>
            <w:r w:rsidR="00FD618A" w:rsidRPr="00FD618A">
              <w:t>. Jeżeli wniosek dotyczy powszechnie dostępnego obiektu innych osób, wnioskodawca wraz z wnioskiem przedkłada oryginał lub poświadczoną zgodnie z właściwymi przepisami kopię pisemnej zgody na nadanie nazwy wszystkich właścicieli lub użytkowników wieczystych terenu, na którym zlokalizowany jest ten obiekt, oraz wszystkich osób, które posiadają tytuł prawny do korzystania z tego obiektu.</w:t>
            </w:r>
          </w:p>
          <w:p w:rsidR="00FD618A" w:rsidRPr="00FD618A" w:rsidRDefault="00B8492E" w:rsidP="00FD618A">
            <w:pPr>
              <w:pStyle w:val="Zawartotabeli"/>
              <w:jc w:val="both"/>
            </w:pPr>
            <w:r>
              <w:t>5</w:t>
            </w:r>
            <w:r w:rsidR="00FD618A" w:rsidRPr="00FD618A">
              <w:t>. Podstawowe zasady dotyczące proponowanych nazw:</w:t>
            </w:r>
          </w:p>
          <w:p w:rsidR="00FD618A" w:rsidRPr="00FD618A" w:rsidRDefault="00FD618A" w:rsidP="00FD618A">
            <w:pPr>
              <w:pStyle w:val="Zawartotabeli"/>
              <w:numPr>
                <w:ilvl w:val="0"/>
                <w:numId w:val="26"/>
              </w:numPr>
              <w:jc w:val="both"/>
            </w:pPr>
            <w:r w:rsidRPr="00FD618A">
              <w:t>nie mogą mieć charakteru ośmieszającego lub poniżającego;</w:t>
            </w:r>
          </w:p>
          <w:p w:rsidR="00FD618A" w:rsidRPr="00FD618A" w:rsidRDefault="00FD618A" w:rsidP="00FD618A">
            <w:pPr>
              <w:pStyle w:val="Zawartotabeli"/>
              <w:numPr>
                <w:ilvl w:val="0"/>
                <w:numId w:val="26"/>
              </w:numPr>
              <w:jc w:val="both"/>
            </w:pPr>
            <w:r w:rsidRPr="00FD618A">
              <w:t>nie mogą być trudne w codziennym użyciu (np. nazwy wielowyrazowe, niejasne, będące wyrażeniami obcymi);</w:t>
            </w:r>
          </w:p>
          <w:p w:rsidR="00FD618A" w:rsidRPr="00FD618A" w:rsidRDefault="00FD618A" w:rsidP="00FD618A">
            <w:pPr>
              <w:pStyle w:val="Zawartotabeli"/>
              <w:numPr>
                <w:ilvl w:val="0"/>
                <w:numId w:val="26"/>
              </w:numPr>
              <w:jc w:val="both"/>
            </w:pPr>
            <w:r w:rsidRPr="00FD618A">
              <w:t>nie mogą powtarzać istniejących nazw nadanych we właściwym trybie obiektom miejskim, chyba, że chodzi o przedłużenie lub rozszerzenie terytorialnego zasięgu obowiązywania istniejącej nazwy;</w:t>
            </w:r>
          </w:p>
          <w:p w:rsidR="00FD618A" w:rsidRPr="00FD618A" w:rsidRDefault="00FD618A" w:rsidP="00FD618A">
            <w:pPr>
              <w:pStyle w:val="Zawartotabeli"/>
              <w:numPr>
                <w:ilvl w:val="0"/>
                <w:numId w:val="26"/>
              </w:numPr>
              <w:jc w:val="both"/>
            </w:pPr>
            <w:r w:rsidRPr="00FD618A">
              <w:t>nazwy tworzy się zgodnie z zasadami języka polskiego, określonymi we właściwych słownikach i źródłac</w:t>
            </w:r>
            <w:r w:rsidR="00B8492E">
              <w:t>h;</w:t>
            </w:r>
          </w:p>
          <w:p w:rsidR="00FD618A" w:rsidRPr="00FD618A" w:rsidRDefault="00FD618A" w:rsidP="00FD618A">
            <w:pPr>
              <w:pStyle w:val="Zawartotabeli"/>
              <w:numPr>
                <w:ilvl w:val="0"/>
                <w:numId w:val="26"/>
              </w:numPr>
              <w:jc w:val="both"/>
            </w:pPr>
            <w:r w:rsidRPr="00FD618A">
              <w:t>nazwy pamiątkowe pochodzące od nazwisk, nazw lub innych oznaczeń obcojęzycznych tworzy się zgodnie z oryginalną pisownią w danym języku, w alfabecie łacińskim, z użyciem znaków diakrytycznych właściwych danemu językowi albo w wersji spolszczonej, jeśli taką wersję dopuszczają właściwe źródła;</w:t>
            </w:r>
          </w:p>
          <w:p w:rsidR="00FD618A" w:rsidRPr="00FD618A" w:rsidRDefault="00FD618A" w:rsidP="00FD618A">
            <w:pPr>
              <w:pStyle w:val="Zawartotabeli"/>
              <w:numPr>
                <w:ilvl w:val="0"/>
                <w:numId w:val="26"/>
              </w:numPr>
              <w:jc w:val="both"/>
            </w:pPr>
            <w:r w:rsidRPr="00FD618A">
              <w:t xml:space="preserve">nazwy pamiątkowe pochodzące od nazwisk, pseudonimów lub innych określeń osób nadaje się po upływie 5 lat od śmierci upamiętnianej osoby - dopuszcza się nadanie nazwy pamiątkowej przed upływem 5 lat od śmierci upamiętnianej osoby, w wyjątkowych przypadkach, jeżeli z wnioskiem o takie odstępstwo wystąpi do Rady </w:t>
            </w:r>
            <w:r w:rsidR="00B8492E">
              <w:t>Gminy Długosiodło.</w:t>
            </w:r>
          </w:p>
          <w:p w:rsidR="00FD618A" w:rsidRPr="00FD618A" w:rsidRDefault="00B8492E" w:rsidP="00FD618A">
            <w:pPr>
              <w:pStyle w:val="Zawartotabeli"/>
              <w:jc w:val="both"/>
            </w:pPr>
            <w:r>
              <w:t>6</w:t>
            </w:r>
            <w:r w:rsidR="00FD618A" w:rsidRPr="00FD618A">
              <w:t>. Zmianę nazwy dopuszcza się jedynie w wyjątkowych przypadkach.</w:t>
            </w:r>
          </w:p>
          <w:p w:rsidR="00A57A74" w:rsidRDefault="00B8492E" w:rsidP="002A2B7A">
            <w:pPr>
              <w:pStyle w:val="Zawartotabeli"/>
              <w:jc w:val="both"/>
            </w:pPr>
            <w:r>
              <w:t>7</w:t>
            </w:r>
            <w:r w:rsidR="00FD618A" w:rsidRPr="00FD618A">
              <w:t xml:space="preserve">. Zniesienie nazwy następuje wyłącznie w razie zniszczenia, rozbiórki lub utraty przez obiekt charakteru obiektu </w:t>
            </w:r>
            <w:r w:rsidR="002A2B7A">
              <w:t>gminnego</w:t>
            </w:r>
            <w:bookmarkStart w:id="0" w:name="_GoBack"/>
            <w:bookmarkEnd w:id="0"/>
            <w:r w:rsidR="00FD618A" w:rsidRPr="00FD618A">
              <w:t xml:space="preserve"> z innego powodu lub gdy używanie dotychczasowej nazwy stało się bezprzedmiotowe z jakichkolwiek innych przyczyn.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lastRenderedPageBreak/>
              <w:t>8. PRACOWNIK UDZIELAJĄCY  INFORMACJI W SPRAWIE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3FDC" w:rsidRDefault="00D04AF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Imiona, nazwiska i numery telefonów pracowników odpowiedzialnych za merytoryczne udzielanie informacji wynikających z karty usługi:</w:t>
            </w:r>
            <w:r w:rsidR="00C33FDC">
              <w:rPr>
                <w:sz w:val="20"/>
              </w:rPr>
              <w:t xml:space="preserve"> </w:t>
            </w:r>
          </w:p>
          <w:p w:rsidR="00A57A74" w:rsidRDefault="00C33FDC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Łukasz Szyszkowski (29) 64-23-655</w:t>
            </w:r>
          </w:p>
          <w:p w:rsidR="00A57A74" w:rsidRDefault="00A57A74">
            <w:pPr>
              <w:pStyle w:val="Zawartotabeli"/>
              <w:rPr>
                <w:sz w:val="20"/>
              </w:rPr>
            </w:pPr>
          </w:p>
        </w:tc>
      </w:tr>
    </w:tbl>
    <w:p w:rsidR="00A57A74" w:rsidRDefault="00A57A74"/>
    <w:p w:rsidR="00A57A74" w:rsidRDefault="00A57A74"/>
    <w:p w:rsidR="00A57A74" w:rsidRDefault="00A57A74" w:rsidP="006D2F4B">
      <w:pPr>
        <w:tabs>
          <w:tab w:val="left" w:pos="990"/>
        </w:tabs>
      </w:pPr>
    </w:p>
    <w:p w:rsidR="0060490E" w:rsidRDefault="0060490E" w:rsidP="006D2F4B">
      <w:pPr>
        <w:tabs>
          <w:tab w:val="left" w:pos="990"/>
        </w:tabs>
      </w:pPr>
    </w:p>
    <w:p w:rsidR="0060490E" w:rsidRDefault="0060490E" w:rsidP="006D2F4B">
      <w:pPr>
        <w:tabs>
          <w:tab w:val="left" w:pos="990"/>
        </w:tabs>
      </w:pPr>
    </w:p>
    <w:p w:rsidR="0060490E" w:rsidRDefault="0060490E" w:rsidP="006D2F4B">
      <w:pPr>
        <w:tabs>
          <w:tab w:val="left" w:pos="990"/>
        </w:tabs>
      </w:pPr>
    </w:p>
    <w:p w:rsidR="0060490E" w:rsidRDefault="0060490E" w:rsidP="006049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:rsidR="00B8492E" w:rsidRDefault="00B8492E" w:rsidP="006049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:rsidR="00B8492E" w:rsidRDefault="00B8492E" w:rsidP="006049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:rsidR="00B8492E" w:rsidRDefault="00B8492E" w:rsidP="006049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:rsidR="00B8492E" w:rsidRDefault="00B8492E" w:rsidP="006049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:rsidR="00B8492E" w:rsidRDefault="00B8492E" w:rsidP="006049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:rsidR="00B8492E" w:rsidRDefault="00B8492E" w:rsidP="006049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:rsidR="00B8492E" w:rsidRDefault="00B8492E" w:rsidP="006049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:rsidR="00B8492E" w:rsidRDefault="00B8492E" w:rsidP="006049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:rsidR="00B8492E" w:rsidRDefault="00B8492E" w:rsidP="006049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:rsidR="00B8492E" w:rsidRDefault="00B8492E" w:rsidP="006049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:rsidR="00B8492E" w:rsidRDefault="00B8492E" w:rsidP="006049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:rsidR="00B8492E" w:rsidRDefault="00B8492E" w:rsidP="006049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:rsidR="00B8492E" w:rsidRDefault="00B8492E" w:rsidP="006049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:rsidR="00B8492E" w:rsidRDefault="00B8492E" w:rsidP="006049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:rsidR="00B8492E" w:rsidRPr="00B8492E" w:rsidRDefault="00B8492E" w:rsidP="00B8492E">
      <w:pPr>
        <w:widowControl/>
        <w:spacing w:after="280"/>
        <w:jc w:val="both"/>
        <w:rPr>
          <w:color w:val="auto"/>
          <w:kern w:val="1"/>
          <w:szCs w:val="20"/>
        </w:rPr>
      </w:pPr>
      <w:r w:rsidRPr="00B8492E">
        <w:rPr>
          <w:b/>
          <w:color w:val="auto"/>
          <w:kern w:val="1"/>
          <w:szCs w:val="20"/>
        </w:rPr>
        <w:t xml:space="preserve">                                                                                                  </w:t>
      </w:r>
      <w:r w:rsidRPr="00B8492E">
        <w:rPr>
          <w:color w:val="auto"/>
          <w:kern w:val="1"/>
          <w:szCs w:val="20"/>
        </w:rPr>
        <w:t>…………………., ……………..</w:t>
      </w:r>
    </w:p>
    <w:p w:rsidR="00B8492E" w:rsidRPr="00B8492E" w:rsidRDefault="00B8492E" w:rsidP="00B8492E">
      <w:pPr>
        <w:widowControl/>
        <w:spacing w:before="280" w:after="280"/>
        <w:ind w:left="4956" w:firstLine="708"/>
        <w:jc w:val="both"/>
        <w:rPr>
          <w:i/>
          <w:color w:val="auto"/>
          <w:kern w:val="1"/>
          <w:sz w:val="20"/>
          <w:szCs w:val="20"/>
        </w:rPr>
      </w:pPr>
      <w:r w:rsidRPr="00B8492E">
        <w:rPr>
          <w:i/>
          <w:color w:val="auto"/>
          <w:kern w:val="1"/>
          <w:sz w:val="20"/>
          <w:szCs w:val="20"/>
        </w:rPr>
        <w:t xml:space="preserve">            miejscowość                         data                     </w:t>
      </w:r>
    </w:p>
    <w:p w:rsidR="00B8492E" w:rsidRPr="00B8492E" w:rsidRDefault="00B8492E" w:rsidP="00B8492E">
      <w:pPr>
        <w:widowControl/>
        <w:spacing w:before="280" w:after="280"/>
        <w:jc w:val="both"/>
        <w:rPr>
          <w:b/>
          <w:color w:val="auto"/>
          <w:kern w:val="1"/>
          <w:szCs w:val="20"/>
        </w:rPr>
      </w:pPr>
      <w:r w:rsidRPr="00B8492E">
        <w:rPr>
          <w:b/>
          <w:color w:val="auto"/>
          <w:kern w:val="1"/>
          <w:szCs w:val="20"/>
        </w:rPr>
        <w:t>Wniosek o nadanie nazwy ulicy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B8492E" w:rsidRPr="00B8492E" w:rsidTr="002C6BBF">
        <w:trPr>
          <w:trHeight w:val="781"/>
        </w:trPr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2E" w:rsidRPr="00B8492E" w:rsidRDefault="00B8492E" w:rsidP="00B8492E">
            <w:pPr>
              <w:widowControl/>
              <w:snapToGrid w:val="0"/>
              <w:spacing w:after="280"/>
              <w:jc w:val="both"/>
              <w:rPr>
                <w:color w:val="auto"/>
                <w:kern w:val="1"/>
                <w:sz w:val="20"/>
                <w:szCs w:val="20"/>
              </w:rPr>
            </w:pPr>
            <w:r w:rsidRPr="00B8492E">
              <w:rPr>
                <w:color w:val="auto"/>
                <w:kern w:val="1"/>
                <w:sz w:val="20"/>
                <w:szCs w:val="20"/>
              </w:rPr>
              <w:t>Proponowana nazwa:</w:t>
            </w:r>
          </w:p>
          <w:p w:rsidR="00B8492E" w:rsidRPr="00B8492E" w:rsidRDefault="00B8492E" w:rsidP="00B8492E">
            <w:pPr>
              <w:widowControl/>
              <w:spacing w:before="280"/>
              <w:jc w:val="both"/>
              <w:rPr>
                <w:color w:val="auto"/>
                <w:kern w:val="1"/>
                <w:sz w:val="20"/>
                <w:szCs w:val="20"/>
              </w:rPr>
            </w:pPr>
          </w:p>
        </w:tc>
      </w:tr>
      <w:tr w:rsidR="00B8492E" w:rsidRPr="00B8492E" w:rsidTr="002C6BBF">
        <w:tc>
          <w:tcPr>
            <w:tcW w:w="9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2E" w:rsidRPr="00B8492E" w:rsidRDefault="00B8492E" w:rsidP="00B8492E">
            <w:pPr>
              <w:widowControl/>
              <w:snapToGrid w:val="0"/>
              <w:spacing w:after="280"/>
              <w:jc w:val="both"/>
              <w:rPr>
                <w:color w:val="auto"/>
                <w:kern w:val="1"/>
                <w:sz w:val="20"/>
                <w:szCs w:val="20"/>
              </w:rPr>
            </w:pPr>
            <w:r w:rsidRPr="00B8492E">
              <w:rPr>
                <w:color w:val="auto"/>
                <w:kern w:val="1"/>
                <w:sz w:val="20"/>
                <w:szCs w:val="20"/>
              </w:rPr>
              <w:t xml:space="preserve">wskazanie ulicy do nazwania </w:t>
            </w:r>
            <w:r w:rsidRPr="00B8492E">
              <w:rPr>
                <w:color w:val="auto"/>
                <w:kern w:val="1"/>
                <w:sz w:val="20"/>
                <w:szCs w:val="20"/>
                <w:shd w:val="clear" w:color="auto" w:fill="FFFF00"/>
              </w:rPr>
              <w:t>lub ogólne wskazanie co do lokalizacji (np.  miejscowość)</w:t>
            </w:r>
            <w:r w:rsidRPr="00B8492E">
              <w:rPr>
                <w:color w:val="auto"/>
                <w:kern w:val="1"/>
                <w:sz w:val="20"/>
                <w:szCs w:val="20"/>
              </w:rPr>
              <w:t>*:</w:t>
            </w:r>
          </w:p>
          <w:p w:rsidR="00B8492E" w:rsidRPr="00B8492E" w:rsidRDefault="00B8492E" w:rsidP="00B8492E">
            <w:pPr>
              <w:widowControl/>
              <w:spacing w:before="280" w:after="280"/>
              <w:jc w:val="both"/>
              <w:rPr>
                <w:color w:val="auto"/>
                <w:kern w:val="1"/>
                <w:sz w:val="20"/>
                <w:szCs w:val="20"/>
              </w:rPr>
            </w:pPr>
          </w:p>
        </w:tc>
      </w:tr>
      <w:tr w:rsidR="00B8492E" w:rsidRPr="00B8492E" w:rsidTr="002C6BBF">
        <w:tc>
          <w:tcPr>
            <w:tcW w:w="9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2E" w:rsidRPr="00B8492E" w:rsidRDefault="00B8492E" w:rsidP="00B8492E">
            <w:pPr>
              <w:widowControl/>
              <w:snapToGrid w:val="0"/>
              <w:spacing w:after="280"/>
              <w:jc w:val="both"/>
              <w:rPr>
                <w:color w:val="auto"/>
                <w:kern w:val="1"/>
                <w:sz w:val="20"/>
                <w:szCs w:val="20"/>
              </w:rPr>
            </w:pPr>
            <w:r w:rsidRPr="00B8492E">
              <w:rPr>
                <w:color w:val="auto"/>
                <w:kern w:val="1"/>
                <w:sz w:val="20"/>
                <w:szCs w:val="20"/>
              </w:rPr>
              <w:t>szkic sytuacyjny  z lokalizacją ulicy*:</w:t>
            </w:r>
          </w:p>
          <w:p w:rsidR="00B8492E" w:rsidRPr="00B8492E" w:rsidRDefault="00B8492E" w:rsidP="00B8492E">
            <w:pPr>
              <w:widowControl/>
              <w:spacing w:before="280" w:after="280"/>
              <w:jc w:val="both"/>
              <w:rPr>
                <w:color w:val="auto"/>
                <w:kern w:val="1"/>
                <w:sz w:val="20"/>
                <w:szCs w:val="20"/>
              </w:rPr>
            </w:pPr>
          </w:p>
          <w:p w:rsidR="00B8492E" w:rsidRPr="00B8492E" w:rsidRDefault="00B8492E" w:rsidP="00B8492E">
            <w:pPr>
              <w:widowControl/>
              <w:spacing w:before="280" w:after="280"/>
              <w:jc w:val="both"/>
              <w:rPr>
                <w:color w:val="auto"/>
                <w:kern w:val="1"/>
                <w:sz w:val="20"/>
                <w:szCs w:val="20"/>
              </w:rPr>
            </w:pPr>
          </w:p>
          <w:p w:rsidR="00B8492E" w:rsidRPr="00B8492E" w:rsidRDefault="00B8492E" w:rsidP="00B8492E">
            <w:pPr>
              <w:widowControl/>
              <w:spacing w:before="280" w:after="280"/>
              <w:jc w:val="both"/>
              <w:rPr>
                <w:color w:val="auto"/>
                <w:kern w:val="1"/>
                <w:sz w:val="20"/>
                <w:szCs w:val="20"/>
              </w:rPr>
            </w:pPr>
          </w:p>
          <w:p w:rsidR="00B8492E" w:rsidRPr="00B8492E" w:rsidRDefault="00B8492E" w:rsidP="00B8492E">
            <w:pPr>
              <w:widowControl/>
              <w:spacing w:before="280"/>
              <w:jc w:val="both"/>
              <w:rPr>
                <w:color w:val="auto"/>
                <w:kern w:val="1"/>
                <w:sz w:val="20"/>
                <w:szCs w:val="20"/>
              </w:rPr>
            </w:pPr>
          </w:p>
        </w:tc>
      </w:tr>
      <w:tr w:rsidR="00B8492E" w:rsidRPr="00B8492E" w:rsidTr="002C6BBF">
        <w:tc>
          <w:tcPr>
            <w:tcW w:w="9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2E" w:rsidRPr="00B8492E" w:rsidRDefault="00B8492E" w:rsidP="00B8492E">
            <w:pPr>
              <w:widowControl/>
              <w:snapToGrid w:val="0"/>
              <w:spacing w:after="280"/>
              <w:jc w:val="both"/>
              <w:rPr>
                <w:color w:val="auto"/>
                <w:kern w:val="1"/>
                <w:sz w:val="20"/>
                <w:szCs w:val="20"/>
              </w:rPr>
            </w:pPr>
            <w:r w:rsidRPr="00B8492E">
              <w:rPr>
                <w:color w:val="auto"/>
                <w:kern w:val="1"/>
                <w:sz w:val="20"/>
                <w:szCs w:val="20"/>
              </w:rPr>
              <w:t>informacja o statusie *:</w:t>
            </w:r>
          </w:p>
        </w:tc>
      </w:tr>
      <w:tr w:rsidR="00B8492E" w:rsidRPr="00B8492E" w:rsidTr="002C6BBF">
        <w:tc>
          <w:tcPr>
            <w:tcW w:w="9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2E" w:rsidRPr="00B8492E" w:rsidRDefault="00B8492E" w:rsidP="00B8492E">
            <w:pPr>
              <w:widowControl/>
              <w:snapToGrid w:val="0"/>
              <w:spacing w:after="280"/>
              <w:jc w:val="both"/>
              <w:rPr>
                <w:color w:val="auto"/>
                <w:kern w:val="1"/>
                <w:sz w:val="20"/>
                <w:szCs w:val="20"/>
              </w:rPr>
            </w:pPr>
            <w:r w:rsidRPr="00B8492E">
              <w:rPr>
                <w:b/>
                <w:color w:val="auto"/>
                <w:kern w:val="1"/>
                <w:sz w:val="20"/>
                <w:szCs w:val="20"/>
              </w:rPr>
              <w:t>uzasadnienie wniosku</w:t>
            </w:r>
            <w:r w:rsidRPr="00B8492E">
              <w:rPr>
                <w:color w:val="auto"/>
                <w:kern w:val="1"/>
                <w:sz w:val="20"/>
                <w:szCs w:val="20"/>
              </w:rPr>
              <w:t>, zawierające informacje merytoryczne na temat osoby lub nazwy, którą chcielibyśmy uhonorować, najlepiej ze wskazaniem źródła zawartych informacji (tytuł książki, imię i nazwisko informatora itp.- DOTYCZY W SZCZEGÓLNOŚCI OSÓB LUB NIETYPOWYCH NAZW):</w:t>
            </w:r>
          </w:p>
          <w:p w:rsidR="00B8492E" w:rsidRPr="00B8492E" w:rsidRDefault="00B8492E" w:rsidP="00B8492E">
            <w:pPr>
              <w:widowControl/>
              <w:spacing w:before="280" w:after="280"/>
              <w:jc w:val="both"/>
              <w:rPr>
                <w:color w:val="auto"/>
                <w:kern w:val="1"/>
                <w:sz w:val="20"/>
                <w:szCs w:val="20"/>
              </w:rPr>
            </w:pPr>
          </w:p>
          <w:p w:rsidR="00B8492E" w:rsidRPr="00B8492E" w:rsidRDefault="00B8492E" w:rsidP="00B8492E">
            <w:pPr>
              <w:widowControl/>
              <w:spacing w:before="280" w:after="280"/>
              <w:jc w:val="both"/>
              <w:rPr>
                <w:color w:val="auto"/>
                <w:kern w:val="1"/>
                <w:sz w:val="20"/>
                <w:szCs w:val="20"/>
              </w:rPr>
            </w:pPr>
          </w:p>
          <w:p w:rsidR="00B8492E" w:rsidRPr="00B8492E" w:rsidRDefault="00B8492E" w:rsidP="00B8492E">
            <w:pPr>
              <w:widowControl/>
              <w:spacing w:before="280" w:after="280"/>
              <w:jc w:val="both"/>
              <w:rPr>
                <w:color w:val="auto"/>
                <w:kern w:val="1"/>
                <w:sz w:val="20"/>
                <w:szCs w:val="20"/>
              </w:rPr>
            </w:pPr>
          </w:p>
          <w:p w:rsidR="00B8492E" w:rsidRPr="00B8492E" w:rsidRDefault="00B8492E" w:rsidP="00B8492E">
            <w:pPr>
              <w:widowControl/>
              <w:spacing w:before="280" w:after="280"/>
              <w:jc w:val="both"/>
              <w:rPr>
                <w:color w:val="auto"/>
                <w:kern w:val="1"/>
                <w:sz w:val="20"/>
                <w:szCs w:val="20"/>
              </w:rPr>
            </w:pPr>
          </w:p>
          <w:p w:rsidR="00B8492E" w:rsidRPr="00B8492E" w:rsidRDefault="00B8492E" w:rsidP="00B8492E">
            <w:pPr>
              <w:widowControl/>
              <w:spacing w:before="280"/>
              <w:jc w:val="both"/>
              <w:rPr>
                <w:color w:val="auto"/>
                <w:kern w:val="1"/>
                <w:sz w:val="20"/>
                <w:szCs w:val="20"/>
              </w:rPr>
            </w:pPr>
          </w:p>
        </w:tc>
      </w:tr>
    </w:tbl>
    <w:p w:rsidR="00B8492E" w:rsidRPr="00B8492E" w:rsidRDefault="00B8492E" w:rsidP="00B8492E">
      <w:pPr>
        <w:widowControl/>
        <w:spacing w:before="280" w:after="280"/>
        <w:jc w:val="both"/>
        <w:rPr>
          <w:i/>
          <w:color w:val="auto"/>
          <w:kern w:val="1"/>
          <w:sz w:val="22"/>
          <w:szCs w:val="20"/>
        </w:rPr>
      </w:pPr>
      <w:r w:rsidRPr="00B8492E">
        <w:rPr>
          <w:i/>
          <w:color w:val="auto"/>
          <w:kern w:val="1"/>
          <w:sz w:val="22"/>
          <w:szCs w:val="20"/>
        </w:rPr>
        <w:t>* wypełnienie nie jest obowiązkowe</w:t>
      </w:r>
    </w:p>
    <w:p w:rsidR="00B8492E" w:rsidRPr="00B8492E" w:rsidRDefault="00B8492E" w:rsidP="00B8492E">
      <w:pPr>
        <w:widowControl/>
        <w:rPr>
          <w:color w:val="auto"/>
          <w:szCs w:val="20"/>
        </w:rPr>
      </w:pPr>
      <w:r w:rsidRPr="00B8492E">
        <w:rPr>
          <w:color w:val="auto"/>
          <w:szCs w:val="20"/>
        </w:rPr>
        <w:t>Podpisy wnioskodawców:</w:t>
      </w:r>
    </w:p>
    <w:p w:rsidR="00B8492E" w:rsidRPr="00B8492E" w:rsidRDefault="00B8492E" w:rsidP="00B8492E">
      <w:pPr>
        <w:widowControl/>
        <w:spacing w:line="360" w:lineRule="auto"/>
        <w:rPr>
          <w:color w:val="auto"/>
          <w:szCs w:val="20"/>
        </w:rPr>
      </w:pPr>
      <w:r w:rsidRPr="00B8492E">
        <w:rPr>
          <w:color w:val="auto"/>
          <w:szCs w:val="20"/>
        </w:rPr>
        <w:t>…………………………………………………            ………………………………………………</w:t>
      </w:r>
    </w:p>
    <w:p w:rsidR="00B8492E" w:rsidRDefault="00B8492E" w:rsidP="00B8492E">
      <w:pPr>
        <w:widowControl/>
        <w:spacing w:line="360" w:lineRule="auto"/>
        <w:rPr>
          <w:color w:val="auto"/>
          <w:szCs w:val="20"/>
        </w:rPr>
      </w:pPr>
      <w:r w:rsidRPr="00B8492E">
        <w:rPr>
          <w:color w:val="auto"/>
          <w:szCs w:val="20"/>
        </w:rPr>
        <w:t>…………………………………………………            ………………………………………………</w:t>
      </w:r>
    </w:p>
    <w:p w:rsidR="00B8492E" w:rsidRPr="00B8492E" w:rsidRDefault="00B8492E" w:rsidP="00B8492E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B8492E">
        <w:rPr>
          <w:color w:val="auto"/>
          <w:sz w:val="20"/>
          <w:szCs w:val="20"/>
          <w:lang w:eastAsia="pl-PL"/>
        </w:rPr>
        <w:t>Administratorem danych osobowych jest Urząd Gminy Długosiodło, reprezentowany przez Wójta Gminy. Przetwarzanie danych jest niezbędne do wypełnienia obowiązku prawnego ciążącego na administratorze i ich podanie jest obowiązkowe na podstawie ustawy z dnia 8 marca 1990 r. o samorządzie gminnym. Dane nie są przekazywane żadnym nieuprawnionym odbiorcom, ani też do państw trzecich. Odbiorcam</w:t>
      </w:r>
      <w:r>
        <w:rPr>
          <w:color w:val="auto"/>
          <w:sz w:val="20"/>
          <w:szCs w:val="20"/>
          <w:lang w:eastAsia="pl-PL"/>
        </w:rPr>
        <w:t>i danych mogą być jedynie osoby</w:t>
      </w:r>
      <w:r w:rsidRPr="00B8492E">
        <w:rPr>
          <w:color w:val="auto"/>
          <w:sz w:val="20"/>
          <w:szCs w:val="20"/>
          <w:lang w:eastAsia="pl-PL"/>
        </w:rPr>
        <w:t xml:space="preserve"> i podmioty upoważnione do przetwarzania danych oraz  uprawnione na podstawie przepisów prawa organy publiczne.  Dane są przechowywane przez czas określony w szczególnych przepisach prawa. Osobie której dane dotyczą, przysługuje prawo do wglądu w swoje dane i prawo ich uzupełniania. Szczegółowe informacje dotyczące przetwarzania danych opisane są w Polityce prywatności Administratora dostępnej w Urzędzie i na stronach www Urzędu.</w:t>
      </w:r>
    </w:p>
    <w:sectPr w:rsidR="00B8492E" w:rsidRPr="00B8492E">
      <w:pgSz w:w="11906" w:h="16838"/>
      <w:pgMar w:top="709" w:right="1417" w:bottom="765" w:left="1417" w:header="0" w:footer="708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46" w:rsidRDefault="00767346">
      <w:r>
        <w:separator/>
      </w:r>
    </w:p>
  </w:endnote>
  <w:endnote w:type="continuationSeparator" w:id="0">
    <w:p w:rsidR="00767346" w:rsidRDefault="0076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46" w:rsidRDefault="00767346">
      <w:r>
        <w:separator/>
      </w:r>
    </w:p>
  </w:footnote>
  <w:footnote w:type="continuationSeparator" w:id="0">
    <w:p w:rsidR="00767346" w:rsidRDefault="0076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0C8"/>
    <w:multiLevelType w:val="multilevel"/>
    <w:tmpl w:val="0FCA02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43F7C"/>
    <w:multiLevelType w:val="multilevel"/>
    <w:tmpl w:val="94E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46BCE"/>
    <w:multiLevelType w:val="multilevel"/>
    <w:tmpl w:val="2138E46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0D44FC"/>
    <w:multiLevelType w:val="multilevel"/>
    <w:tmpl w:val="6EA2C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FFE"/>
    <w:multiLevelType w:val="multilevel"/>
    <w:tmpl w:val="C5A6187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1FCA"/>
    <w:multiLevelType w:val="multilevel"/>
    <w:tmpl w:val="8A1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E13CD"/>
    <w:multiLevelType w:val="multilevel"/>
    <w:tmpl w:val="9FF27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B040C"/>
    <w:multiLevelType w:val="multilevel"/>
    <w:tmpl w:val="EFC4D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9725B"/>
    <w:multiLevelType w:val="multilevel"/>
    <w:tmpl w:val="D4708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05447"/>
    <w:multiLevelType w:val="multilevel"/>
    <w:tmpl w:val="034CC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210AB"/>
    <w:multiLevelType w:val="multilevel"/>
    <w:tmpl w:val="3606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3191F"/>
    <w:multiLevelType w:val="multilevel"/>
    <w:tmpl w:val="004A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65028"/>
    <w:multiLevelType w:val="multilevel"/>
    <w:tmpl w:val="CDE66C22"/>
    <w:lvl w:ilvl="0">
      <w:start w:val="1"/>
      <w:numFmt w:val="lowerLetter"/>
      <w:lvlText w:val="%1."/>
      <w:lvlJc w:val="left"/>
      <w:pPr>
        <w:ind w:left="1656" w:hanging="360"/>
      </w:p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abstractNum w:abstractNumId="13" w15:restartNumberingAfterBreak="0">
    <w:nsid w:val="432C2A8D"/>
    <w:multiLevelType w:val="multilevel"/>
    <w:tmpl w:val="488C7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96873"/>
    <w:multiLevelType w:val="multilevel"/>
    <w:tmpl w:val="990AA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227DD5"/>
    <w:multiLevelType w:val="multilevel"/>
    <w:tmpl w:val="5C1E5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15920"/>
    <w:multiLevelType w:val="multilevel"/>
    <w:tmpl w:val="EA3492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AB59E7"/>
    <w:multiLevelType w:val="multilevel"/>
    <w:tmpl w:val="7DB0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ED387C"/>
    <w:multiLevelType w:val="multilevel"/>
    <w:tmpl w:val="7B9A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C469F3"/>
    <w:multiLevelType w:val="multilevel"/>
    <w:tmpl w:val="A752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B3649E"/>
    <w:multiLevelType w:val="multilevel"/>
    <w:tmpl w:val="89D2B1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332CD7"/>
    <w:multiLevelType w:val="multilevel"/>
    <w:tmpl w:val="FE78D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53C6E"/>
    <w:multiLevelType w:val="multilevel"/>
    <w:tmpl w:val="F064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16"/>
  </w:num>
  <w:num w:numId="8">
    <w:abstractNumId w:val="14"/>
  </w:num>
  <w:num w:numId="9">
    <w:abstractNumId w:val="23"/>
  </w:num>
  <w:num w:numId="10">
    <w:abstractNumId w:val="11"/>
  </w:num>
  <w:num w:numId="11">
    <w:abstractNumId w:val="4"/>
  </w:num>
  <w:num w:numId="12">
    <w:abstractNumId w:val="3"/>
  </w:num>
  <w:num w:numId="13">
    <w:abstractNumId w:val="12"/>
  </w:num>
  <w:num w:numId="14">
    <w:abstractNumId w:val="24"/>
  </w:num>
  <w:num w:numId="15">
    <w:abstractNumId w:val="10"/>
  </w:num>
  <w:num w:numId="16">
    <w:abstractNumId w:val="10"/>
    <w:lvlOverride w:ilvl="1">
      <w:startOverride w:val="1"/>
    </w:lvlOverride>
  </w:num>
  <w:num w:numId="17">
    <w:abstractNumId w:val="21"/>
  </w:num>
  <w:num w:numId="18">
    <w:abstractNumId w:val="5"/>
  </w:num>
  <w:num w:numId="19">
    <w:abstractNumId w:val="17"/>
  </w:num>
  <w:num w:numId="20">
    <w:abstractNumId w:val="15"/>
  </w:num>
  <w:num w:numId="21">
    <w:abstractNumId w:val="20"/>
  </w:num>
  <w:num w:numId="22">
    <w:abstractNumId w:val="19"/>
  </w:num>
  <w:num w:numId="23">
    <w:abstractNumId w:val="1"/>
  </w:num>
  <w:num w:numId="24">
    <w:abstractNumId w:val="0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74"/>
    <w:rsid w:val="00067883"/>
    <w:rsid w:val="00070215"/>
    <w:rsid w:val="0015187C"/>
    <w:rsid w:val="0021259A"/>
    <w:rsid w:val="002A2B7A"/>
    <w:rsid w:val="003115E6"/>
    <w:rsid w:val="00321DA6"/>
    <w:rsid w:val="003A09E2"/>
    <w:rsid w:val="003F741F"/>
    <w:rsid w:val="00566E98"/>
    <w:rsid w:val="005F7DDB"/>
    <w:rsid w:val="0060490E"/>
    <w:rsid w:val="006428F4"/>
    <w:rsid w:val="0068344E"/>
    <w:rsid w:val="006C5D40"/>
    <w:rsid w:val="006D2F4B"/>
    <w:rsid w:val="00767346"/>
    <w:rsid w:val="007E518C"/>
    <w:rsid w:val="00865AD4"/>
    <w:rsid w:val="008D3681"/>
    <w:rsid w:val="00997F4F"/>
    <w:rsid w:val="00A57A74"/>
    <w:rsid w:val="00AE39C3"/>
    <w:rsid w:val="00AE4EC8"/>
    <w:rsid w:val="00B63005"/>
    <w:rsid w:val="00B8492E"/>
    <w:rsid w:val="00C33FDC"/>
    <w:rsid w:val="00C92073"/>
    <w:rsid w:val="00CF0227"/>
    <w:rsid w:val="00D04AFB"/>
    <w:rsid w:val="00D72B24"/>
    <w:rsid w:val="00E26099"/>
    <w:rsid w:val="00EE35AB"/>
    <w:rsid w:val="00EE3ABA"/>
    <w:rsid w:val="00F17CCD"/>
    <w:rsid w:val="00F74804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820FE-7033-423F-A9B1-5B97F4FC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872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ahoma" w:hAnsi="Tahoma" w:cs="Tahoma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mallCap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Verdana" w:hAnsi="Verdana" w:cs="Tahoma"/>
      <w:b/>
      <w:color w:val="FFFFF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 Style21"/>
    <w:qFormat/>
    <w:rsid w:val="00EA787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qFormat/>
    <w:rsid w:val="00EA787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3">
    <w:name w:val="Font Style23"/>
    <w:qFormat/>
    <w:rsid w:val="00EA7872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qFormat/>
    <w:rsid w:val="00EA78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qFormat/>
    <w:rsid w:val="00EA7872"/>
    <w:rPr>
      <w:rFonts w:ascii="Verdana" w:hAnsi="Verdana" w:cs="Verdana"/>
      <w:b/>
      <w:bCs/>
      <w:sz w:val="30"/>
      <w:szCs w:val="30"/>
    </w:rPr>
  </w:style>
  <w:style w:type="character" w:customStyle="1" w:styleId="FontStyle26">
    <w:name w:val="Font Style26"/>
    <w:qFormat/>
    <w:rsid w:val="00EA7872"/>
    <w:rPr>
      <w:rFonts w:ascii="Verdana" w:hAnsi="Verdana" w:cs="Verdana"/>
      <w:sz w:val="18"/>
      <w:szCs w:val="18"/>
    </w:rPr>
  </w:style>
  <w:style w:type="character" w:customStyle="1" w:styleId="FontStyle27">
    <w:name w:val="Font Style27"/>
    <w:qFormat/>
    <w:rsid w:val="00EA7872"/>
    <w:rPr>
      <w:rFonts w:ascii="Verdana" w:hAnsi="Verdana" w:cs="Verdana"/>
      <w:sz w:val="26"/>
      <w:szCs w:val="26"/>
    </w:rPr>
  </w:style>
  <w:style w:type="character" w:customStyle="1" w:styleId="FontStyle28">
    <w:name w:val="Font Style28"/>
    <w:qFormat/>
    <w:rsid w:val="00EA7872"/>
    <w:rPr>
      <w:rFonts w:ascii="Verdana" w:hAnsi="Verdana" w:cs="Verdana"/>
      <w:sz w:val="14"/>
      <w:szCs w:val="14"/>
    </w:rPr>
  </w:style>
  <w:style w:type="character" w:customStyle="1" w:styleId="FontStyle29">
    <w:name w:val="Font Style29"/>
    <w:qFormat/>
    <w:rsid w:val="00EA7872"/>
    <w:rPr>
      <w:rFonts w:ascii="Verdana" w:hAnsi="Verdana" w:cs="Verdana"/>
      <w:b/>
      <w:bCs/>
      <w:sz w:val="18"/>
      <w:szCs w:val="18"/>
    </w:rPr>
  </w:style>
  <w:style w:type="character" w:customStyle="1" w:styleId="FontStyle30">
    <w:name w:val="Font Style30"/>
    <w:qFormat/>
    <w:rsid w:val="00EA7872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31">
    <w:name w:val="Font Style31"/>
    <w:qFormat/>
    <w:rsid w:val="00EA7872"/>
    <w:rPr>
      <w:rFonts w:ascii="Verdana" w:hAnsi="Verdana" w:cs="Verdana"/>
      <w:sz w:val="10"/>
      <w:szCs w:val="10"/>
    </w:rPr>
  </w:style>
  <w:style w:type="character" w:customStyle="1" w:styleId="FontStyle33">
    <w:name w:val="Font Style33"/>
    <w:qFormat/>
    <w:rsid w:val="00EA7872"/>
    <w:rPr>
      <w:rFonts w:ascii="Times New Roman" w:hAnsi="Times New Roman" w:cs="Times New Roman"/>
      <w:sz w:val="22"/>
      <w:szCs w:val="22"/>
    </w:rPr>
  </w:style>
  <w:style w:type="character" w:customStyle="1" w:styleId="czeinternetowe">
    <w:name w:val="Łącze internetowe"/>
    <w:rsid w:val="00EA787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A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50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1F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97FB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W8Num2z0">
    <w:name w:val="WW8Num2z0"/>
    <w:qFormat/>
    <w:rPr>
      <w:color w:val="000000"/>
    </w:rPr>
  </w:style>
  <w:style w:type="character" w:customStyle="1" w:styleId="ListLabel4">
    <w:name w:val="ListLabel 4"/>
    <w:qFormat/>
    <w:rPr>
      <w:rFonts w:cs="Times New Roman"/>
      <w:sz w:val="22"/>
    </w:rPr>
  </w:style>
  <w:style w:type="character" w:customStyle="1" w:styleId="ListLabel5">
    <w:name w:val="ListLabel 5"/>
    <w:qFormat/>
    <w:rPr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50D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Style1">
    <w:name w:val="Style1"/>
    <w:basedOn w:val="Normalny"/>
    <w:qFormat/>
    <w:rsid w:val="00EA7872"/>
    <w:pPr>
      <w:spacing w:line="278" w:lineRule="exact"/>
      <w:jc w:val="right"/>
    </w:pPr>
  </w:style>
  <w:style w:type="paragraph" w:customStyle="1" w:styleId="Style2">
    <w:name w:val="Style2"/>
    <w:basedOn w:val="Normalny"/>
    <w:qFormat/>
    <w:rsid w:val="00EA7872"/>
    <w:pPr>
      <w:spacing w:line="274" w:lineRule="exact"/>
      <w:jc w:val="center"/>
    </w:pPr>
  </w:style>
  <w:style w:type="paragraph" w:customStyle="1" w:styleId="Style3">
    <w:name w:val="Style3"/>
    <w:basedOn w:val="Normalny"/>
    <w:qFormat/>
    <w:rsid w:val="00EA7872"/>
  </w:style>
  <w:style w:type="paragraph" w:customStyle="1" w:styleId="Style4">
    <w:name w:val="Style4"/>
    <w:basedOn w:val="Normalny"/>
    <w:qFormat/>
    <w:rsid w:val="00EA7872"/>
  </w:style>
  <w:style w:type="paragraph" w:customStyle="1" w:styleId="Style5">
    <w:name w:val="Style5"/>
    <w:basedOn w:val="Normalny"/>
    <w:qFormat/>
    <w:rsid w:val="00EA7872"/>
    <w:pPr>
      <w:spacing w:line="274" w:lineRule="exact"/>
      <w:ind w:hanging="350"/>
      <w:jc w:val="both"/>
    </w:pPr>
  </w:style>
  <w:style w:type="paragraph" w:customStyle="1" w:styleId="Style6">
    <w:name w:val="Style6"/>
    <w:basedOn w:val="Normalny"/>
    <w:qFormat/>
    <w:rsid w:val="00EA7872"/>
  </w:style>
  <w:style w:type="paragraph" w:customStyle="1" w:styleId="Style7">
    <w:name w:val="Style7"/>
    <w:basedOn w:val="Normalny"/>
    <w:qFormat/>
    <w:rsid w:val="00EA7872"/>
    <w:pPr>
      <w:jc w:val="both"/>
    </w:pPr>
  </w:style>
  <w:style w:type="paragraph" w:customStyle="1" w:styleId="Style9">
    <w:name w:val="Style9"/>
    <w:basedOn w:val="Normalny"/>
    <w:qFormat/>
    <w:rsid w:val="00EA7872"/>
    <w:pPr>
      <w:spacing w:line="278" w:lineRule="exact"/>
      <w:jc w:val="center"/>
    </w:pPr>
  </w:style>
  <w:style w:type="paragraph" w:customStyle="1" w:styleId="Style10">
    <w:name w:val="Style10"/>
    <w:basedOn w:val="Normalny"/>
    <w:qFormat/>
    <w:rsid w:val="00EA7872"/>
  </w:style>
  <w:style w:type="paragraph" w:customStyle="1" w:styleId="Style12">
    <w:name w:val="Style12"/>
    <w:basedOn w:val="Normalny"/>
    <w:qFormat/>
    <w:rsid w:val="00EA7872"/>
    <w:pPr>
      <w:spacing w:line="144" w:lineRule="exact"/>
    </w:pPr>
  </w:style>
  <w:style w:type="paragraph" w:customStyle="1" w:styleId="Style14">
    <w:name w:val="Style14"/>
    <w:basedOn w:val="Normalny"/>
    <w:qFormat/>
    <w:rsid w:val="00EA7872"/>
  </w:style>
  <w:style w:type="paragraph" w:customStyle="1" w:styleId="Style15">
    <w:name w:val="Style15"/>
    <w:basedOn w:val="Normalny"/>
    <w:qFormat/>
    <w:rsid w:val="00EA7872"/>
  </w:style>
  <w:style w:type="paragraph" w:customStyle="1" w:styleId="Style16">
    <w:name w:val="Style16"/>
    <w:basedOn w:val="Normalny"/>
    <w:qFormat/>
    <w:rsid w:val="00EA7872"/>
  </w:style>
  <w:style w:type="paragraph" w:customStyle="1" w:styleId="Style17">
    <w:name w:val="Style17"/>
    <w:basedOn w:val="Normalny"/>
    <w:qFormat/>
    <w:rsid w:val="00EA7872"/>
    <w:pPr>
      <w:spacing w:line="277" w:lineRule="exact"/>
      <w:ind w:hanging="336"/>
      <w:jc w:val="both"/>
    </w:pPr>
  </w:style>
  <w:style w:type="paragraph" w:customStyle="1" w:styleId="Style18">
    <w:name w:val="Style18"/>
    <w:basedOn w:val="Normalny"/>
    <w:qFormat/>
    <w:rsid w:val="00EA7872"/>
  </w:style>
  <w:style w:type="paragraph" w:customStyle="1" w:styleId="Style19">
    <w:name w:val="Style19"/>
    <w:basedOn w:val="Normalny"/>
    <w:qFormat/>
    <w:rsid w:val="00EA7872"/>
  </w:style>
  <w:style w:type="paragraph" w:styleId="Stopka">
    <w:name w:val="footer"/>
    <w:basedOn w:val="Normalny"/>
    <w:link w:val="StopkaZnak"/>
    <w:uiPriority w:val="99"/>
    <w:rsid w:val="00EA787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67D7C"/>
    <w:pPr>
      <w:ind w:left="720"/>
      <w:contextualSpacing/>
    </w:pPr>
  </w:style>
  <w:style w:type="paragraph" w:customStyle="1" w:styleId="864311119EDA4C3CB552E5C8CD7B48CA">
    <w:name w:val="864311119EDA4C3CB552E5C8CD7B48CA"/>
    <w:qFormat/>
    <w:rsid w:val="003C1F24"/>
    <w:rPr>
      <w:rFonts w:ascii="Calibri" w:eastAsiaTheme="minorEastAsia" w:hAnsi="Calibri"/>
      <w:color w:val="00000A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F2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753EC3"/>
    <w:pPr>
      <w:widowControl/>
      <w:suppressLineNumbers/>
      <w:suppressAutoHyphens w:val="0"/>
    </w:pPr>
  </w:style>
  <w:style w:type="paragraph" w:customStyle="1" w:styleId="Nagwektabeli">
    <w:name w:val="Nagłówek tabeli"/>
    <w:basedOn w:val="Zawartotabeli"/>
    <w:qFormat/>
  </w:style>
  <w:style w:type="paragraph" w:customStyle="1" w:styleId="Tekstpodstawowywcity21">
    <w:name w:val="Tekst podstawowy wcięty 21"/>
    <w:basedOn w:val="Normalny"/>
    <w:qFormat/>
    <w:pPr>
      <w:ind w:left="708"/>
      <w:jc w:val="both"/>
    </w:pPr>
    <w:rPr>
      <w:rFonts w:ascii="Tahoma" w:hAnsi="Tahoma" w:cs="Tahoma"/>
      <w:sz w:val="18"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F74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92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5CB5-3167-4419-B817-3AAD38C7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publikacji i procedury aktualizacji danych w Biuletynie Informacji Publicznej Urzędu Miejskiego w Ostrowie Wielkopolskim</vt:lpstr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publikacji i procedury aktualizacji danych w Biuletynie Informacji Publicznej Urzędu Miejskiego w Ostrowie Wielkopolskim</dc:title>
  <dc:creator>Piotr Glen</dc:creator>
  <cp:lastModifiedBy>Łukasz Szyszkowski</cp:lastModifiedBy>
  <cp:revision>18</cp:revision>
  <cp:lastPrinted>2020-03-17T14:14:00Z</cp:lastPrinted>
  <dcterms:created xsi:type="dcterms:W3CDTF">2020-03-11T15:55:00Z</dcterms:created>
  <dcterms:modified xsi:type="dcterms:W3CDTF">2020-03-17T14:14:00Z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