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443" w:rsidRDefault="00B16443" w:rsidP="00B16443">
      <w:pPr>
        <w:jc w:val="right"/>
        <w:rPr>
          <w:b/>
          <w:bCs/>
        </w:rPr>
      </w:pPr>
      <w:r>
        <w:rPr>
          <w:b/>
          <w:bCs/>
        </w:rPr>
        <w:t xml:space="preserve">Załącznik nr 3 do </w:t>
      </w:r>
      <w:proofErr w:type="spellStart"/>
      <w:r>
        <w:rPr>
          <w:b/>
          <w:bCs/>
        </w:rPr>
        <w:t>siwz</w:t>
      </w:r>
      <w:proofErr w:type="spellEnd"/>
    </w:p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Umowa nr RZ/2151/........./2018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zawarta w dniu ……… grudnia 2018 roku w Długosiodle pomiędzy</w:t>
      </w:r>
    </w:p>
    <w:p w:rsidR="00B16443" w:rsidRDefault="00B16443" w:rsidP="00B16443"/>
    <w:p w:rsidR="00B16443" w:rsidRDefault="00B16443" w:rsidP="00B16443">
      <w:r>
        <w:t>Gminą Długosiodło</w:t>
      </w:r>
    </w:p>
    <w:p w:rsidR="00B16443" w:rsidRDefault="00B16443" w:rsidP="00B16443">
      <w:r>
        <w:t>z siedzibą w Długosiodle przy ul. T. Kościuszki 2,</w:t>
      </w:r>
    </w:p>
    <w:p w:rsidR="00B16443" w:rsidRDefault="00B16443" w:rsidP="00B16443">
      <w:r>
        <w:t>reprezentowaną przez Stanisława Jastrzębskiego Wójta Gminy</w:t>
      </w:r>
    </w:p>
    <w:p w:rsidR="00B16443" w:rsidRDefault="00B16443" w:rsidP="00B16443">
      <w:r>
        <w:t>zwaną w dalszym tekście umowy Zamawiającym,</w:t>
      </w:r>
    </w:p>
    <w:p w:rsidR="00B16443" w:rsidRDefault="00B16443" w:rsidP="00B16443"/>
    <w:p w:rsidR="00B16443" w:rsidRDefault="00B16443" w:rsidP="00B16443">
      <w:r>
        <w:t xml:space="preserve">a </w:t>
      </w:r>
    </w:p>
    <w:p w:rsidR="00B16443" w:rsidRDefault="00B16443" w:rsidP="00B16443"/>
    <w:p w:rsidR="00B16443" w:rsidRDefault="00B16443" w:rsidP="00B16443">
      <w:r>
        <w:t>………………………………………………………………………………….</w:t>
      </w:r>
    </w:p>
    <w:p w:rsidR="00B16443" w:rsidRDefault="00B16443" w:rsidP="00B16443">
      <w:r>
        <w:t>NIP: ……………………………………………………..</w:t>
      </w:r>
    </w:p>
    <w:p w:rsidR="00B16443" w:rsidRDefault="00B16443" w:rsidP="00B16443">
      <w:r>
        <w:t>reprezentowanym przez: ………………………………..</w:t>
      </w:r>
    </w:p>
    <w:p w:rsidR="00B16443" w:rsidRDefault="00B16443" w:rsidP="00B16443">
      <w:r>
        <w:t>zwanym dalej Wykonawcą</w:t>
      </w:r>
    </w:p>
    <w:p w:rsidR="00B16443" w:rsidRDefault="00B16443" w:rsidP="00B16443"/>
    <w:p w:rsidR="00B16443" w:rsidRDefault="00B16443" w:rsidP="00B16443">
      <w:r>
        <w:t xml:space="preserve">w rezultacie wyboru oferty Wykonawcy została zawarta umowa następującej treści: 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 xml:space="preserve">§ 1 </w:t>
      </w:r>
    </w:p>
    <w:p w:rsidR="00B16443" w:rsidRDefault="00B16443" w:rsidP="00B16443"/>
    <w:p w:rsidR="00B16443" w:rsidRDefault="00B16443" w:rsidP="00B16443">
      <w:pPr>
        <w:jc w:val="both"/>
      </w:pPr>
      <w:r>
        <w:t xml:space="preserve">1. Umowa niniejsza zostaje zawarta na podstawie oferty złożonej przez Wykonawcę w toku postępowania o udzielenie zamówienia publicznego prowadzonego w trybie przetargu nieograniczonego. </w:t>
      </w:r>
    </w:p>
    <w:p w:rsidR="00B16443" w:rsidRDefault="00B16443" w:rsidP="00B16443">
      <w:pPr>
        <w:jc w:val="both"/>
      </w:pPr>
      <w:r>
        <w:t xml:space="preserve">2.  Przedmiot umowy obejmuje dostawę wyposażenia </w:t>
      </w:r>
      <w:r w:rsidR="00140475">
        <w:t>PSZOK w Długosiodle</w:t>
      </w:r>
      <w:r>
        <w:t xml:space="preserve"> zgodnie z ofertą Wykonawcy.  </w:t>
      </w:r>
    </w:p>
    <w:p w:rsidR="00B16443" w:rsidRDefault="00B16443" w:rsidP="00B16443">
      <w:pPr>
        <w:jc w:val="both"/>
      </w:pPr>
      <w:r>
        <w:t>3.  Rodzaj oraz ilości zamawianej dostawy określone są szczegółowo w załączniku do niniejszej umowy (</w:t>
      </w:r>
      <w:r w:rsidR="00FE5207">
        <w:t>Szczegółowy opis przedmiotu zamówienia</w:t>
      </w:r>
      <w:r>
        <w:t>) stanowiącym opis przedmiotu zamówienia.*</w:t>
      </w:r>
    </w:p>
    <w:p w:rsidR="00B16443" w:rsidRDefault="00B16443" w:rsidP="00B16443">
      <w:pPr>
        <w:jc w:val="both"/>
      </w:pPr>
      <w:r>
        <w:t>4. Przedmiotowe zamówienie dotyczy p</w:t>
      </w:r>
      <w:r>
        <w:rPr>
          <w:bCs/>
        </w:rPr>
        <w:t xml:space="preserve">rojektu współfinansowanego </w:t>
      </w:r>
      <w:r>
        <w:rPr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B16443" w:rsidRDefault="00B16443" w:rsidP="00B16443">
      <w:pPr>
        <w:jc w:val="both"/>
      </w:pPr>
      <w:r>
        <w:t>5. Wykonawca zobowiązuje się dostarczyć przedmiot umowy nowy, bez wad wraz z aktualnymi atestami i certyfikatami na bezpieczeństwo i zgodność z wymaganiami polskich i europejskich norm.</w:t>
      </w:r>
    </w:p>
    <w:p w:rsidR="00B16443" w:rsidRDefault="00B16443" w:rsidP="00B16443">
      <w:r>
        <w:t>6. Dostawa przedmiotu umowy nastąpi na koszt i ryzyko Wykonawcy.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>§ 2</w:t>
      </w:r>
    </w:p>
    <w:p w:rsidR="00B16443" w:rsidRDefault="00B16443" w:rsidP="00B16443">
      <w:pPr>
        <w:jc w:val="center"/>
      </w:pPr>
    </w:p>
    <w:p w:rsidR="00B16443" w:rsidRDefault="00B16443" w:rsidP="00B16443">
      <w:pPr>
        <w:jc w:val="both"/>
      </w:pPr>
      <w:r>
        <w:t xml:space="preserve">1. Dostawa obejmuje zakup, transport i dostarczenie przedmiotu umowy na teren </w:t>
      </w:r>
      <w:r w:rsidR="00140475">
        <w:t>p</w:t>
      </w:r>
      <w:r>
        <w:t>unktu selektywnej zbiórki odpadów komunalnych</w:t>
      </w:r>
      <w:r w:rsidR="00140475">
        <w:t xml:space="preserve"> w miejscowości Długosiodło.</w:t>
      </w:r>
    </w:p>
    <w:p w:rsidR="00B16443" w:rsidRDefault="00B16443" w:rsidP="00B16443">
      <w:pPr>
        <w:jc w:val="both"/>
        <w:rPr>
          <w:b/>
          <w:bCs/>
        </w:rPr>
      </w:pPr>
      <w:r>
        <w:t xml:space="preserve">2. Przedmiot umowy wraz z wymaganymi atestami i certyfikatami winien być dostarczony do Odbiorcy w terminie 5 (pięć) miesięcy od dnia zawarcia niniejszej umowy. </w:t>
      </w:r>
    </w:p>
    <w:p w:rsidR="00B16443" w:rsidRDefault="00B16443" w:rsidP="00B16443">
      <w:pPr>
        <w:rPr>
          <w:b/>
          <w:bCs/>
        </w:rPr>
      </w:pPr>
    </w:p>
    <w:p w:rsidR="00B16443" w:rsidRDefault="00B16443" w:rsidP="00B16443">
      <w:pPr>
        <w:jc w:val="center"/>
      </w:pPr>
      <w:r>
        <w:rPr>
          <w:b/>
          <w:bCs/>
        </w:rPr>
        <w:t>§ 3</w:t>
      </w:r>
    </w:p>
    <w:p w:rsidR="00B16443" w:rsidRDefault="00B16443" w:rsidP="00B16443">
      <w:pPr>
        <w:jc w:val="center"/>
      </w:pPr>
    </w:p>
    <w:p w:rsidR="00B16443" w:rsidRDefault="00B16443" w:rsidP="00B16443">
      <w:pPr>
        <w:jc w:val="both"/>
      </w:pPr>
      <w:r>
        <w:t>1.  Za wykonanie przedmiotu umowy Wykonawcy należy się wynagrodzenie ryczałtowe zgodne ze złożoną ofertą przetargową w kwocie:</w:t>
      </w:r>
    </w:p>
    <w:p w:rsidR="00B16443" w:rsidRDefault="00B16443" w:rsidP="00B16443">
      <w:r>
        <w:t>- netto ………………. zł</w:t>
      </w:r>
    </w:p>
    <w:p w:rsidR="00B16443" w:rsidRDefault="00B16443" w:rsidP="00B16443">
      <w:r>
        <w:lastRenderedPageBreak/>
        <w:t xml:space="preserve">       (słownie: …………………………………..)</w:t>
      </w:r>
    </w:p>
    <w:p w:rsidR="00B16443" w:rsidRDefault="00B16443" w:rsidP="00B16443">
      <w:r>
        <w:t>- podatek VAT 23% w kwocie ………………. zł</w:t>
      </w:r>
    </w:p>
    <w:p w:rsidR="00B16443" w:rsidRDefault="00B16443" w:rsidP="00B16443">
      <w:r>
        <w:t xml:space="preserve">       (słownie: …………………………………..)</w:t>
      </w:r>
    </w:p>
    <w:p w:rsidR="00B16443" w:rsidRDefault="00B16443" w:rsidP="00B16443">
      <w:r>
        <w:t xml:space="preserve">- brutto …………….. zł </w:t>
      </w:r>
    </w:p>
    <w:p w:rsidR="00B16443" w:rsidRDefault="00B16443" w:rsidP="00B16443">
      <w:pPr>
        <w:jc w:val="both"/>
      </w:pPr>
      <w:r>
        <w:t xml:space="preserve">       (słownie: …………………………………..)</w:t>
      </w:r>
    </w:p>
    <w:p w:rsidR="00B16443" w:rsidRDefault="00B16443" w:rsidP="00B16443">
      <w:pPr>
        <w:jc w:val="both"/>
      </w:pPr>
      <w:r>
        <w:t xml:space="preserve">2. Wynagrodzenie zostanie zapłacone przez Zamawiającego przelewem na rachunek Wykonawcy wskazany na fakturze w terminie  </w:t>
      </w:r>
      <w:r w:rsidR="00FE5207">
        <w:t>…….</w:t>
      </w:r>
      <w:r>
        <w:t xml:space="preserve"> dni licząc od dnia otrzymania poprawnej pod względem formalnym i rachunkowym faktury VAT, wystawionej na:</w:t>
      </w:r>
    </w:p>
    <w:p w:rsidR="00B16443" w:rsidRDefault="00B16443" w:rsidP="00B16443">
      <w:r>
        <w:tab/>
        <w:t xml:space="preserve">Gmina Długosiodło </w:t>
      </w:r>
    </w:p>
    <w:p w:rsidR="00B16443" w:rsidRDefault="00B16443" w:rsidP="00B16443">
      <w:r>
        <w:tab/>
        <w:t xml:space="preserve">ul. T. Kościuszki 2, </w:t>
      </w:r>
    </w:p>
    <w:p w:rsidR="00B16443" w:rsidRDefault="00B16443" w:rsidP="00B16443">
      <w:r>
        <w:t xml:space="preserve">            07-210 Długosiodło</w:t>
      </w:r>
    </w:p>
    <w:p w:rsidR="00B16443" w:rsidRDefault="00B16443" w:rsidP="00B16443">
      <w:r>
        <w:tab/>
        <w:t>NIP: 7621918666.</w:t>
      </w:r>
    </w:p>
    <w:p w:rsidR="00B16443" w:rsidRDefault="00B16443" w:rsidP="00B16443">
      <w:r>
        <w:t>3. Za dzień zapłaty uznaje się dzień obciążenia rachunku bankowego Zamawiającego.</w:t>
      </w:r>
    </w:p>
    <w:p w:rsidR="00B16443" w:rsidRDefault="00B16443" w:rsidP="00B16443">
      <w:pPr>
        <w:jc w:val="both"/>
      </w:pPr>
      <w:r>
        <w:t xml:space="preserve">4. Podstawą do wystawienia faktury będzie potwierdzenie zrealizowania dostawy protokołem zdawczo-odbiorczym przyjęcia przedmiotu umowy bez zastrzeżeń podpisanymi przez Wykonawcę i przedstawiciela Zamawiającego. </w:t>
      </w:r>
    </w:p>
    <w:p w:rsidR="00B16443" w:rsidRDefault="00B16443" w:rsidP="00B16443">
      <w:pPr>
        <w:jc w:val="both"/>
      </w:pPr>
      <w:r>
        <w:t xml:space="preserve">5. W przypadku gdy przedstawiciel Zamawiającego odmówi podpisania protokołu lub wniesienie zastrzeżenia, z uwagi na wady dostarczonego przedmiotu umowy lub braki ilościowe, Wykonawca zobowiązany jest wymienić dostarczony przedmiot umowy na wolny od wad lub dostarczyć odpowiednią ilość przedmiotu umowy, w terminie 2 dni od dnia dostawy do Zamawiającego, na swój koszt i ryzyko. </w:t>
      </w:r>
    </w:p>
    <w:p w:rsidR="00B16443" w:rsidRDefault="00B16443" w:rsidP="00B16443">
      <w:r>
        <w:t>7. W przypadku opóźnienia w zapłacie faktury, w terminie wskazanym w ust. 2, Wykonawcy należą się odsetki ustawowe za każdy dzień opóźnienia.</w:t>
      </w:r>
    </w:p>
    <w:p w:rsidR="00B16443" w:rsidRDefault="00B16443" w:rsidP="00B16443"/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1. Wykonawca zapłaci Zamawiającemu karę umowną :</w:t>
      </w:r>
    </w:p>
    <w:p w:rsidR="00B16443" w:rsidRDefault="00B16443" w:rsidP="00B16443">
      <w:pPr>
        <w:jc w:val="both"/>
      </w:pPr>
      <w:r>
        <w:t>1)  wysokości  0,2 %  wynagrodzenia brutto, o którym mowa w § 3 ust. 1 za każdy dzień opóźnienia w dostawie;</w:t>
      </w:r>
    </w:p>
    <w:p w:rsidR="00B16443" w:rsidRDefault="00B16443" w:rsidP="00B16443">
      <w:pPr>
        <w:jc w:val="both"/>
      </w:pPr>
      <w:r>
        <w:t>2)  w wysokości 20% wynagrodzenia brutto, o którym mowa w § 3 ust.1 umowy -  w przypadku gdy Zamawiający odstąpi od umowy na postawie § 4 ust. 4 pkt 2 umowy.</w:t>
      </w:r>
    </w:p>
    <w:p w:rsidR="00B16443" w:rsidRDefault="00B16443" w:rsidP="00B16443">
      <w:r>
        <w:t>2. Kara umowna może zostać potrącona z wynagrodzenia Wykonawcy.</w:t>
      </w:r>
    </w:p>
    <w:p w:rsidR="00B16443" w:rsidRDefault="00B16443" w:rsidP="00B16443">
      <w:pPr>
        <w:jc w:val="both"/>
      </w:pPr>
      <w:r>
        <w:t>3. W każdym przypadku gdy wysokość szkody przekroczy wartość zastrzeżonej kary umownej Zamawiający może dochodzić odszkodowania przewyższającego jej wartość na zasadach ogólnych.</w:t>
      </w:r>
    </w:p>
    <w:p w:rsidR="00B16443" w:rsidRDefault="00B16443" w:rsidP="00B16443">
      <w:r>
        <w:t>4. Zamawiający może odstąpić od umowy:</w:t>
      </w:r>
    </w:p>
    <w:p w:rsidR="00B16443" w:rsidRDefault="00B16443" w:rsidP="00B16443">
      <w:pPr>
        <w:jc w:val="both"/>
      </w:pPr>
      <w:r>
        <w:t>1) w razie zaistnienia istotnej zmiany okoliczności powodującej, że wykonanie umowy nie leży w interesie publicznym, czego nie można było przewidzieć w chwili zawarcia umowy, przy czym odstąpienie od umowy w tym trybie może nastąpić w terminie 30 dni od powzięcia wiadomości o tych okolicznościach,</w:t>
      </w:r>
    </w:p>
    <w:p w:rsidR="00B16443" w:rsidRDefault="00B16443" w:rsidP="00B16443">
      <w:r>
        <w:t xml:space="preserve">2) gdy Wykonawca opóźnia się z dostawą przedmiotu umowy o ponad </w:t>
      </w:r>
      <w:r w:rsidR="00140475">
        <w:t>7</w:t>
      </w:r>
      <w:r>
        <w:t xml:space="preserve"> dni.</w:t>
      </w:r>
    </w:p>
    <w:p w:rsidR="00B16443" w:rsidRDefault="00B16443" w:rsidP="00B16443">
      <w:pPr>
        <w:jc w:val="both"/>
      </w:pPr>
      <w:r>
        <w:t>5. Odstąpienie od umowy wymaga formy pisemnej pod rygorem nieważności oraz uzasadnienia odstąpienia od umowy. Odstąpienie od umowy z przyczyn podanych w ust. 4 pkt 2 skutkuje obowiązkiem zapłaty kary umownej przez Wykonawcę.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1. Wykonawca wyraża zgodę na potrącenie kar umownych z należnego wynagrodzenia.</w:t>
      </w:r>
    </w:p>
    <w:p w:rsidR="00B16443" w:rsidRDefault="00B16443" w:rsidP="00B16443">
      <w:pPr>
        <w:jc w:val="both"/>
      </w:pPr>
      <w:r>
        <w:t>2. Przeniesienie wierzytelności w drodze cesji na osobę trzecią, należnych Wykonawcy na podstawie niniejszej umowy, każdorazowo wymaga zgody Zamawiającego.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</w:pPr>
      <w:r>
        <w:rPr>
          <w:b/>
          <w:bCs/>
        </w:rPr>
        <w:t>§ 6</w:t>
      </w:r>
    </w:p>
    <w:p w:rsidR="00B16443" w:rsidRDefault="00B16443" w:rsidP="00B16443">
      <w:pPr>
        <w:jc w:val="center"/>
      </w:pPr>
    </w:p>
    <w:p w:rsidR="00B16443" w:rsidRDefault="00B16443" w:rsidP="00B16443">
      <w:r>
        <w:t>1. Na dostarczon</w:t>
      </w:r>
      <w:r w:rsidR="00293F1C">
        <w:t xml:space="preserve">e </w:t>
      </w:r>
      <w:r w:rsidR="00140475">
        <w:t>wyposażenie</w:t>
      </w:r>
      <w:r w:rsidR="00293F1C">
        <w:t xml:space="preserve"> </w:t>
      </w:r>
      <w:r>
        <w:t xml:space="preserve">Wykonawca udzieli gwarancji jakości na okres </w:t>
      </w:r>
      <w:r w:rsidR="009644DA">
        <w:t>36</w:t>
      </w:r>
      <w:r>
        <w:t xml:space="preserve"> miesięcy. </w:t>
      </w:r>
    </w:p>
    <w:p w:rsidR="00B16443" w:rsidRDefault="00B16443" w:rsidP="00B16443">
      <w:pPr>
        <w:jc w:val="both"/>
      </w:pPr>
      <w:r>
        <w:t xml:space="preserve">2. W przypadku wystąpienia wad przedmiotu umowy w okresie gwarancji, Wykonawca zobowiązuje się do ich usunięcia lub dostarczenia przedmiotu umowy wolnego od wad, w terminie wskazanym przez Zamawiającego, uwzględniającym czas niezbędny do usunięcia wady albo dostarczenia przedmiotu umowy wolnego od wad. </w:t>
      </w:r>
    </w:p>
    <w:p w:rsidR="00B16443" w:rsidRDefault="00B16443" w:rsidP="00B16443">
      <w:pPr>
        <w:jc w:val="both"/>
      </w:pPr>
      <w:r>
        <w:t>3. W przypadku konieczności wykonania naprawy poza miejscem, w którym znajduje się przedmiot umowy, odbiór wadliwego i dostawa wolnego od wad przedmiotu umowy, nastąpi na koszt Wykonawcy.</w:t>
      </w:r>
    </w:p>
    <w:p w:rsidR="00B16443" w:rsidRDefault="00B16443" w:rsidP="00B16443">
      <w:pPr>
        <w:jc w:val="both"/>
      </w:pPr>
      <w:r>
        <w:t xml:space="preserve">4. Wykonawca zobowiązuje się usunąć wadę w terminie 7 dni od daty zgłoszenia. W przypadku niedotrzymania ww. terminu Wykonawca zobowiązuje się dostarczyć </w:t>
      </w:r>
      <w:r w:rsidR="00140475">
        <w:t>urządzenia</w:t>
      </w:r>
      <w:r>
        <w:t xml:space="preserve"> zastępcz</w:t>
      </w:r>
      <w:r w:rsidR="00140475">
        <w:t>e</w:t>
      </w:r>
      <w:r>
        <w:t xml:space="preserve">. W przypadku przekroczenia terminu naprawy powyżej 30 dni Zamawiający ma prawo żądać nowego </w:t>
      </w:r>
      <w:r w:rsidR="00140475">
        <w:t>urządzenia</w:t>
      </w:r>
      <w:r>
        <w:t>.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>§ 7</w:t>
      </w:r>
    </w:p>
    <w:p w:rsidR="00B16443" w:rsidRDefault="00B16443" w:rsidP="00B16443"/>
    <w:p w:rsidR="00B16443" w:rsidRDefault="00B16443" w:rsidP="00B16443">
      <w:r>
        <w:t>1. Zamawiający przewiduje możliwość dokonywania zmian postanowień zawartej umowy,                                     w szczególności zmiany umowy mogą  dotyczyć :</w:t>
      </w:r>
    </w:p>
    <w:p w:rsidR="00B16443" w:rsidRDefault="00B16443" w:rsidP="00B16443">
      <w:r>
        <w:t>1) terminu realizacji zamówienia;</w:t>
      </w:r>
    </w:p>
    <w:p w:rsidR="00B16443" w:rsidRDefault="00B16443" w:rsidP="00B16443">
      <w:r>
        <w:t xml:space="preserve">2) wynagrodzenia; </w:t>
      </w:r>
    </w:p>
    <w:p w:rsidR="00B16443" w:rsidRDefault="00B16443" w:rsidP="00B16443">
      <w:r>
        <w:t>3) warunków płatności.</w:t>
      </w:r>
    </w:p>
    <w:p w:rsidR="00B16443" w:rsidRDefault="00B16443" w:rsidP="00B16443">
      <w:r>
        <w:t>2.   Zmiany, o których mowa w ust. 1  mogą nastąpić w następujących sytuacjach:</w:t>
      </w:r>
    </w:p>
    <w:p w:rsidR="00B16443" w:rsidRDefault="00B16443" w:rsidP="00B16443">
      <w:pPr>
        <w:jc w:val="both"/>
      </w:pPr>
      <w:r>
        <w:t xml:space="preserve">      1)   zmiana terminu wykonania przedmiotu umowy może nastąpić w przypadku wystąpienia „siły wyższej” tj. katastrofa naturalna, strajk, pożar, eksplozja, wojna,  atak terrorystyczny pod warunkiem, że Wykonawca powiadomi na piśmie Zamawiającego o wystąpieniu zdarzenia siły wyższej nie później aniżeli w ciągu 2 dni od dnia w/w zdarzenia. Przesunięcie terminu następuje o ilość dni, w których zdarzenie siły wyższej wystąpiło; </w:t>
      </w:r>
    </w:p>
    <w:p w:rsidR="00B16443" w:rsidRDefault="00B16443" w:rsidP="00B16443">
      <w:pPr>
        <w:jc w:val="both"/>
      </w:pPr>
      <w:r>
        <w:t xml:space="preserve">     2)  zmiana wynagrodzenia i warunków płatności może nastąpić w przypadku zmiany stawki podatku od towarów i usług na dzień wystawienia faktury w stosunku do stawki obowiązującej w dniu podpisania umowy;</w:t>
      </w:r>
    </w:p>
    <w:p w:rsidR="00B16443" w:rsidRDefault="00B16443" w:rsidP="00B16443">
      <w:r>
        <w:t xml:space="preserve">        3)    gdy zmiany są korzystne dla Zamawiającego;</w:t>
      </w:r>
    </w:p>
    <w:p w:rsidR="00B16443" w:rsidRDefault="00B16443" w:rsidP="00B16443">
      <w:pPr>
        <w:jc w:val="both"/>
      </w:pPr>
      <w:r>
        <w:t xml:space="preserve">      4) w przypadku wystąpienia zmian powszechnie obowiązujących przepisów prawa w zakresie mającym wpływ na realizację umowy</w:t>
      </w:r>
    </w:p>
    <w:p w:rsidR="00B16443" w:rsidRDefault="00B16443" w:rsidP="00B16443">
      <w:r>
        <w:t xml:space="preserve">        5) zmniejszenie wartości umowy jest możliwe w przypadku zmian w projekcie;</w:t>
      </w:r>
    </w:p>
    <w:p w:rsidR="00B16443" w:rsidRDefault="00B16443" w:rsidP="00B16443">
      <w:pPr>
        <w:jc w:val="both"/>
      </w:pPr>
      <w:r>
        <w:t xml:space="preserve">3. Zmiany do umowy następują na pisemny wniosek jednej ze stron wraz z uzasadnieniem  konieczności wprowadzenia tych zmian.  </w:t>
      </w:r>
    </w:p>
    <w:p w:rsidR="00B16443" w:rsidRDefault="00B16443" w:rsidP="00B16443">
      <w:pPr>
        <w:jc w:val="both"/>
      </w:pPr>
      <w:r>
        <w:t xml:space="preserve">4. Zmiany niniejszej umowy wymagają dla zachowania swojej ważności formy pisemnej w postaci aneksu, pod rygorem nieważności. 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</w:pPr>
      <w:r>
        <w:rPr>
          <w:b/>
          <w:bCs/>
        </w:rPr>
        <w:t>§ 8</w:t>
      </w:r>
    </w:p>
    <w:p w:rsidR="00B16443" w:rsidRDefault="00B16443" w:rsidP="00B16443"/>
    <w:p w:rsidR="00B16443" w:rsidRDefault="00B16443" w:rsidP="00B16443">
      <w:r>
        <w:t>1. W sprawach nieuregulowanych postanowieniami umowy będą miały zastosowanie odpowiednie przepisy  Kodeksu cywilnego.</w:t>
      </w:r>
    </w:p>
    <w:p w:rsidR="00B16443" w:rsidRDefault="00B16443" w:rsidP="00B16443">
      <w:r>
        <w:t>2. Ewentualne spory wynikające z przedmiotowej umowy będą rozstrzygane przez sąd powszechny właściwy ze względu na siedzibę Zamawiającego.</w:t>
      </w:r>
    </w:p>
    <w:p w:rsidR="00B16443" w:rsidRDefault="00B16443" w:rsidP="00B16443">
      <w:r>
        <w:t>3. Osobą upoważnioną do stałego kontaktu z ZAMAWIAJĄCYM w sprawie realizacji umowy jest ze strony WYKONAWCY ……………................................. tel. …………................................... .</w:t>
      </w:r>
    </w:p>
    <w:p w:rsidR="00B16443" w:rsidRDefault="00B16443" w:rsidP="00B16443">
      <w:r>
        <w:lastRenderedPageBreak/>
        <w:t xml:space="preserve">4. Osobą upoważnioną do stałego kontaktu z WYKONAWCĄ w sprawie realizacji umowy jest ze strony ZAMAWIAJĄCEGO </w:t>
      </w:r>
      <w:r w:rsidR="00FD5D22">
        <w:t>………………….</w:t>
      </w:r>
      <w:r>
        <w:t xml:space="preserve"> tel. </w:t>
      </w:r>
      <w:r w:rsidR="00FD5D22">
        <w:t>……………………..</w:t>
      </w:r>
      <w:r>
        <w:t xml:space="preserve"> wew. </w:t>
      </w:r>
      <w:r w:rsidR="00FD5D22">
        <w:t>…</w:t>
      </w:r>
      <w:r>
        <w:t>.</w:t>
      </w:r>
    </w:p>
    <w:p w:rsidR="00B16443" w:rsidRDefault="00B16443" w:rsidP="00B16443">
      <w:r>
        <w:t>5. Umowa została sporządzona w 4 jednobrzmiących egzemplarzach, jeden dla Wykonawcy i 3 dla Zamawiającego.</w:t>
      </w:r>
    </w:p>
    <w:p w:rsidR="00B16443" w:rsidRDefault="00B16443" w:rsidP="00B16443">
      <w:r>
        <w:t>6. Integralnymi częściami niniejszej umowy są:</w:t>
      </w:r>
    </w:p>
    <w:p w:rsidR="00B16443" w:rsidRDefault="00B16443" w:rsidP="00B16443">
      <w:r>
        <w:t xml:space="preserve">1)  </w:t>
      </w:r>
      <w:r w:rsidR="00AE2D86">
        <w:t>formularze cenowe</w:t>
      </w:r>
      <w:r>
        <w:t xml:space="preserve"> – załącznik.</w:t>
      </w:r>
    </w:p>
    <w:p w:rsidR="00B16443" w:rsidRDefault="00B16443" w:rsidP="00B16443"/>
    <w:p w:rsidR="00B16443" w:rsidRDefault="00B16443" w:rsidP="00B16443"/>
    <w:p w:rsidR="00B16443" w:rsidRDefault="00B16443" w:rsidP="00B16443">
      <w:r>
        <w:rPr>
          <w:b/>
          <w:bCs/>
          <w:sz w:val="26"/>
          <w:szCs w:val="26"/>
        </w:rPr>
        <w:t xml:space="preserve">           Zamawiający             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Wykonawca</w:t>
      </w:r>
    </w:p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1246D8" w:rsidRDefault="001246D8">
      <w:bookmarkStart w:id="0" w:name="_GoBack"/>
      <w:bookmarkEnd w:id="0"/>
    </w:p>
    <w:sectPr w:rsidR="001246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5BC" w:rsidRDefault="009B45BC" w:rsidP="004D6A2E">
      <w:r>
        <w:separator/>
      </w:r>
    </w:p>
  </w:endnote>
  <w:endnote w:type="continuationSeparator" w:id="0">
    <w:p w:rsidR="009B45BC" w:rsidRDefault="009B45BC" w:rsidP="004D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5BC" w:rsidRDefault="009B45BC" w:rsidP="004D6A2E">
      <w:r>
        <w:separator/>
      </w:r>
    </w:p>
  </w:footnote>
  <w:footnote w:type="continuationSeparator" w:id="0">
    <w:p w:rsidR="009B45BC" w:rsidRDefault="009B45BC" w:rsidP="004D6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  <w:r>
      <w:rPr>
        <w:noProof/>
      </w:rPr>
      <w:drawing>
        <wp:inline distT="0" distB="0" distL="0" distR="0" wp14:anchorId="1401EBC7" wp14:editId="41FE8156">
          <wp:extent cx="5760720" cy="517525"/>
          <wp:effectExtent l="0" t="0" r="0" b="0"/>
          <wp:docPr id="1" name="Obraz 30" descr="Obraz przedstawia z lewej strony znak Funduszy Europejskich, w środkowej logo Mazowsza, z prawej znak Unii Europejskiej z napisem Europejski Fundusz Rozwoju Regionalnego" title="Logoty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0" descr="Obraz przedstawia z lewej strony znak Funduszy Europejskich, w środkowej logo Mazowsza, z prawej znak Unii Europejskiej z napisem Europejski Fundusz Rozwoju Regionalnego" title="Logoty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43"/>
    <w:rsid w:val="00104E6D"/>
    <w:rsid w:val="001246D8"/>
    <w:rsid w:val="00140475"/>
    <w:rsid w:val="00251CCB"/>
    <w:rsid w:val="00293F1C"/>
    <w:rsid w:val="004D6A2E"/>
    <w:rsid w:val="009644DA"/>
    <w:rsid w:val="009B45BC"/>
    <w:rsid w:val="00AE2D86"/>
    <w:rsid w:val="00B16443"/>
    <w:rsid w:val="00B33B95"/>
    <w:rsid w:val="00EE0B2A"/>
    <w:rsid w:val="00F53241"/>
    <w:rsid w:val="00FD5D22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7E10"/>
  <w15:chartTrackingRefBased/>
  <w15:docId w15:val="{AAF4BD28-F94F-4675-8990-60B5725F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4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A2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6A2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6A2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6A2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4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6</cp:revision>
  <dcterms:created xsi:type="dcterms:W3CDTF">2018-06-06T07:42:00Z</dcterms:created>
  <dcterms:modified xsi:type="dcterms:W3CDTF">2018-12-12T14:18:00Z</dcterms:modified>
</cp:coreProperties>
</file>