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69747"/>
        <w:docPartObj>
          <w:docPartGallery w:val="Cover Pages"/>
          <w:docPartUnique/>
        </w:docPartObj>
      </w:sdtPr>
      <w:sdtEndPr>
        <w:rPr>
          <w:b/>
          <w:bCs/>
          <w:color w:val="4F81BD" w:themeColor="accent1"/>
          <w:sz w:val="80"/>
          <w:szCs w:val="80"/>
        </w:rPr>
      </w:sdtEndPr>
      <w:sdtContent>
        <w:p w:rsidR="00EF3C2C" w:rsidRDefault="00FD438B" w:rsidP="0020547B">
          <w:pPr>
            <w:spacing w:line="360" w:lineRule="auto"/>
            <w:jc w:val="both"/>
          </w:pPr>
          <w:r>
            <w:rPr>
              <w:noProof/>
            </w:rPr>
            <w:pict>
              <v:group id="_x0000_s1026" style="position:absolute;left:0;text-align:left;margin-left:3995.7pt;margin-top:0;width:238.15pt;height:841.95pt;z-index:251660288;mso-width-percent:400;mso-height-percent:1000;mso-position-horizontal:right;mso-position-horizontal-relative:page;mso-position-vertical:top;mso-position-vertical-relative:page;mso-width-percent:400;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9"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p w:rsidR="00B93863" w:rsidRDefault="00B93863">
                        <w:pPr>
                          <w:pStyle w:val="Bezodstpw"/>
                          <w:rPr>
                            <w:rFonts w:asciiTheme="majorHAnsi" w:eastAsiaTheme="majorEastAsia" w:hAnsiTheme="majorHAnsi" w:cstheme="majorBidi"/>
                            <w:b/>
                            <w:bCs/>
                            <w:color w:val="FFFFFF" w:themeColor="background1"/>
                            <w:sz w:val="96"/>
                            <w:szCs w:val="96"/>
                          </w:rPr>
                        </w:pPr>
                      </w:p>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sdt>
                        <w:sdtPr>
                          <w:rPr>
                            <w:color w:val="FFFFFF" w:themeColor="background1"/>
                          </w:rPr>
                          <w:alias w:val="Autor"/>
                          <w:id w:val="1269756"/>
                          <w:dataBinding w:prefixMappings="xmlns:ns0='http://schemas.openxmlformats.org/package/2006/metadata/core-properties' xmlns:ns1='http://purl.org/dc/elements/1.1/'" w:xpath="/ns0:coreProperties[1]/ns1:creator[1]" w:storeItemID="{6C3C8BC8-F283-45AE-878A-BAB7291924A1}"/>
                          <w:text/>
                        </w:sdtPr>
                        <w:sdtEndPr/>
                        <w:sdtContent>
                          <w:p w:rsidR="00B93863" w:rsidRDefault="00B93863">
                            <w:pPr>
                              <w:pStyle w:val="Bezodstpw"/>
                              <w:spacing w:line="360" w:lineRule="auto"/>
                              <w:rPr>
                                <w:color w:val="FFFFFF" w:themeColor="background1"/>
                              </w:rPr>
                            </w:pPr>
                            <w:r>
                              <w:rPr>
                                <w:color w:val="FFFFFF" w:themeColor="background1"/>
                              </w:rPr>
                              <w:t>Warszawa, wrzesień 2016</w:t>
                            </w:r>
                          </w:p>
                        </w:sdtContent>
                      </w:sdt>
                      <w:sdt>
                        <w:sdtPr>
                          <w:rPr>
                            <w:color w:val="FFFFFF" w:themeColor="background1"/>
                          </w:rPr>
                          <w:alias w:val="Firma"/>
                          <w:id w:val="1269757"/>
                          <w:dataBinding w:prefixMappings="xmlns:ns0='http://schemas.openxmlformats.org/officeDocument/2006/extended-properties'" w:xpath="/ns0:Properties[1]/ns0:Company[1]" w:storeItemID="{6668398D-A668-4E3E-A5EB-62B293D839F1}"/>
                          <w:text/>
                        </w:sdtPr>
                        <w:sdtEndPr/>
                        <w:sdtContent>
                          <w:p w:rsidR="00B93863" w:rsidRDefault="00B93863">
                            <w:pPr>
                              <w:pStyle w:val="Bezodstpw"/>
                              <w:spacing w:line="360" w:lineRule="auto"/>
                              <w:rPr>
                                <w:color w:val="FFFFFF" w:themeColor="background1"/>
                              </w:rPr>
                            </w:pPr>
                            <w:r>
                              <w:rPr>
                                <w:color w:val="FFFFFF" w:themeColor="background1"/>
                              </w:rPr>
                              <w:t>Green Wood Sp. z o.o.</w:t>
                            </w:r>
                          </w:p>
                        </w:sdtContent>
                      </w:sdt>
                    </w:txbxContent>
                  </v:textbox>
                </v:rect>
                <w10:wrap anchorx="page" anchory="page"/>
              </v:group>
            </w:pict>
          </w:r>
        </w:p>
        <w:p w:rsidR="00EF3C2C" w:rsidRDefault="00EF3C2C" w:rsidP="0020547B">
          <w:pPr>
            <w:spacing w:line="360" w:lineRule="auto"/>
            <w:jc w:val="both"/>
            <w:rPr>
              <w:b/>
              <w:bCs/>
              <w:color w:val="4F81BD" w:themeColor="accent1"/>
              <w:sz w:val="80"/>
              <w:szCs w:val="80"/>
            </w:rPr>
          </w:pPr>
        </w:p>
        <w:p w:rsidR="00EF3C2C" w:rsidRDefault="00FD438B" w:rsidP="0020547B">
          <w:pPr>
            <w:spacing w:line="360" w:lineRule="auto"/>
            <w:jc w:val="both"/>
            <w:rPr>
              <w:b/>
              <w:bCs/>
              <w:color w:val="4F81BD" w:themeColor="accent1"/>
              <w:sz w:val="80"/>
              <w:szCs w:val="80"/>
            </w:rPr>
          </w:pPr>
          <w:r>
            <w:rPr>
              <w:noProof/>
            </w:rPr>
            <w:pict>
              <v:rect id="_x0000_s1032" style="position:absolute;left:0;text-align:left;margin-left:8pt;margin-top:179.05pt;width:582.1pt;height:158.55pt;z-index:251662336;mso-position-horizontal-relative:page;mso-position-vertical-relative:page;v-text-anchor:middle" o:allowincell="f" fillcolor="#4f81bd [3204]" strokecolor="white [3212]" strokeweight="1pt">
                <v:fill color2="#365f91 [2404]"/>
                <v:shadow color="#d8d8d8 [2732]" offset="3pt,3pt" offset2="2pt,2pt"/>
                <v:textbox style="mso-next-textbox:#_x0000_s1032" inset="14.4pt,,14.4pt">
                  <w:txbxContent>
                    <w:p w:rsidR="00B93863" w:rsidRDefault="00FD438B" w:rsidP="00B93863">
                      <w:pPr>
                        <w:pStyle w:val="Bezodstpw"/>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60"/>
                            <w:szCs w:val="60"/>
                          </w:rPr>
                          <w:alias w:val="Tytuł"/>
                          <w:id w:val="1269754"/>
                          <w:dataBinding w:prefixMappings="xmlns:ns0='http://schemas.openxmlformats.org/package/2006/metadata/core-properties' xmlns:ns1='http://purl.org/dc/elements/1.1/'" w:xpath="/ns0:coreProperties[1]/ns1:title[1]" w:storeItemID="{6C3C8BC8-F283-45AE-878A-BAB7291924A1}"/>
                          <w:text/>
                        </w:sdtPr>
                        <w:sdtEndPr/>
                        <w:sdtContent>
                          <w:r w:rsidR="00B93863">
                            <w:rPr>
                              <w:rFonts w:asciiTheme="majorHAnsi" w:eastAsiaTheme="majorEastAsia" w:hAnsiTheme="majorHAnsi" w:cstheme="majorBidi"/>
                              <w:color w:val="FFFFFF" w:themeColor="background1"/>
                              <w:sz w:val="60"/>
                              <w:szCs w:val="60"/>
                            </w:rPr>
                            <w:t>Program Rewitalizacji G</w:t>
                          </w:r>
                          <w:r w:rsidR="00B93863" w:rsidRPr="00EF3C2C">
                            <w:rPr>
                              <w:rFonts w:asciiTheme="majorHAnsi" w:eastAsiaTheme="majorEastAsia" w:hAnsiTheme="majorHAnsi" w:cstheme="majorBidi"/>
                              <w:color w:val="FFFFFF" w:themeColor="background1"/>
                              <w:sz w:val="60"/>
                              <w:szCs w:val="60"/>
                            </w:rPr>
                            <w:t>miny Długosiodło na lata 2016-202</w:t>
                          </w:r>
                          <w:r w:rsidR="00B93863">
                            <w:rPr>
                              <w:rFonts w:asciiTheme="majorHAnsi" w:eastAsiaTheme="majorEastAsia" w:hAnsiTheme="majorHAnsi" w:cstheme="majorBidi"/>
                              <w:color w:val="FFFFFF" w:themeColor="background1"/>
                              <w:sz w:val="60"/>
                              <w:szCs w:val="60"/>
                            </w:rPr>
                            <w:t>3</w:t>
                          </w:r>
                        </w:sdtContent>
                      </w:sdt>
                      <w:r w:rsidR="00B93863">
                        <w:rPr>
                          <w:rFonts w:asciiTheme="majorHAnsi" w:eastAsiaTheme="majorEastAsia" w:hAnsiTheme="majorHAnsi" w:cstheme="majorBidi"/>
                          <w:color w:val="FFFFFF" w:themeColor="background1"/>
                          <w:sz w:val="72"/>
                          <w:szCs w:val="72"/>
                        </w:rPr>
                        <w:t xml:space="preserve"> </w:t>
                      </w:r>
                    </w:p>
                  </w:txbxContent>
                </v:textbox>
                <w10:wrap anchorx="page" anchory="page"/>
              </v:rect>
            </w:pict>
          </w:r>
        </w:p>
        <w:p w:rsidR="00EF3C2C" w:rsidRDefault="00EF3C2C" w:rsidP="0020547B">
          <w:pPr>
            <w:spacing w:line="360" w:lineRule="auto"/>
            <w:jc w:val="both"/>
            <w:rPr>
              <w:b/>
              <w:bCs/>
              <w:color w:val="4F81BD" w:themeColor="accent1"/>
              <w:sz w:val="80"/>
              <w:szCs w:val="80"/>
            </w:rPr>
          </w:pPr>
        </w:p>
        <w:p w:rsidR="00EF3C2C" w:rsidRDefault="00EF3C2C" w:rsidP="0020547B">
          <w:pPr>
            <w:spacing w:line="360" w:lineRule="auto"/>
            <w:jc w:val="both"/>
            <w:rPr>
              <w:b/>
              <w:bCs/>
              <w:color w:val="4F81BD" w:themeColor="accent1"/>
              <w:sz w:val="80"/>
              <w:szCs w:val="80"/>
            </w:rPr>
          </w:pPr>
        </w:p>
        <w:p w:rsidR="00EF3C2C" w:rsidRDefault="00EF3C2C" w:rsidP="0020547B">
          <w:pPr>
            <w:spacing w:line="360" w:lineRule="auto"/>
            <w:jc w:val="both"/>
            <w:rPr>
              <w:rFonts w:asciiTheme="majorHAnsi" w:eastAsiaTheme="majorEastAsia" w:hAnsiTheme="majorHAnsi" w:cstheme="majorBidi"/>
              <w:color w:val="4F81BD" w:themeColor="accent1"/>
              <w:sz w:val="80"/>
              <w:szCs w:val="80"/>
            </w:rPr>
          </w:pPr>
          <w:r>
            <w:rPr>
              <w:noProof/>
              <w:lang w:eastAsia="pl-PL"/>
            </w:rPr>
            <w:drawing>
              <wp:inline distT="0" distB="0" distL="0" distR="0">
                <wp:extent cx="3596020" cy="4222596"/>
                <wp:effectExtent l="19050" t="0" r="4430" b="0"/>
                <wp:docPr id="9" name="Obraz 2" descr="C:\Users\Kazantyp\Desktop\Strategia_ProHu\Długosiodło\Materiuały\herb_dlugosiod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zantyp\Desktop\Strategia_ProHu\Długosiodło\Materiuały\herb_dlugosiodlo.jpg"/>
                        <pic:cNvPicPr>
                          <a:picLocks noChangeAspect="1" noChangeArrowheads="1"/>
                        </pic:cNvPicPr>
                      </pic:nvPicPr>
                      <pic:blipFill>
                        <a:blip r:embed="rId10" cstate="print"/>
                        <a:srcRect/>
                        <a:stretch>
                          <a:fillRect/>
                        </a:stretch>
                      </pic:blipFill>
                      <pic:spPr bwMode="auto">
                        <a:xfrm>
                          <a:off x="0" y="0"/>
                          <a:ext cx="3597173" cy="4223950"/>
                        </a:xfrm>
                        <a:prstGeom prst="rect">
                          <a:avLst/>
                        </a:prstGeom>
                        <a:noFill/>
                        <a:ln w="9525">
                          <a:noFill/>
                          <a:miter lim="800000"/>
                          <a:headEnd/>
                          <a:tailEnd/>
                        </a:ln>
                      </pic:spPr>
                    </pic:pic>
                  </a:graphicData>
                </a:graphic>
              </wp:inline>
            </w:drawing>
          </w:r>
          <w:r>
            <w:rPr>
              <w:b/>
              <w:bCs/>
              <w:color w:val="4F81BD" w:themeColor="accent1"/>
              <w:sz w:val="80"/>
              <w:szCs w:val="80"/>
            </w:rPr>
            <w:br w:type="page"/>
          </w:r>
        </w:p>
      </w:sdtContent>
    </w:sdt>
    <w:sdt>
      <w:sdtPr>
        <w:rPr>
          <w:rFonts w:asciiTheme="minorHAnsi" w:eastAsiaTheme="minorHAnsi" w:hAnsiTheme="minorHAnsi" w:cstheme="minorBidi"/>
          <w:b w:val="0"/>
          <w:bCs w:val="0"/>
          <w:color w:val="auto"/>
          <w:sz w:val="22"/>
          <w:szCs w:val="22"/>
        </w:rPr>
        <w:id w:val="10820339"/>
        <w:docPartObj>
          <w:docPartGallery w:val="Table of Contents"/>
          <w:docPartUnique/>
        </w:docPartObj>
      </w:sdtPr>
      <w:sdtEndPr/>
      <w:sdtContent>
        <w:p w:rsidR="00F87189" w:rsidRDefault="00EF3C2C" w:rsidP="0020547B">
          <w:pPr>
            <w:pStyle w:val="Nagwekspisutreci"/>
            <w:spacing w:before="0" w:after="200" w:line="360" w:lineRule="auto"/>
            <w:jc w:val="both"/>
          </w:pPr>
          <w:r>
            <w:t>Spis treści</w:t>
          </w:r>
        </w:p>
        <w:p w:rsidR="00CC6CA1" w:rsidRDefault="00B87780">
          <w:pPr>
            <w:pStyle w:val="Spistreci1"/>
            <w:tabs>
              <w:tab w:val="left" w:pos="440"/>
              <w:tab w:val="right" w:leader="dot" w:pos="9062"/>
            </w:tabs>
            <w:rPr>
              <w:rFonts w:eastAsiaTheme="minorEastAsia"/>
              <w:noProof/>
              <w:lang w:eastAsia="pl-PL"/>
            </w:rPr>
          </w:pPr>
          <w:r>
            <w:fldChar w:fldCharType="begin"/>
          </w:r>
          <w:r w:rsidR="00F87189">
            <w:instrText xml:space="preserve"> TOC \o "1-3" \h \z \u </w:instrText>
          </w:r>
          <w:r>
            <w:fldChar w:fldCharType="separate"/>
          </w:r>
          <w:hyperlink w:anchor="_Toc463469319" w:history="1">
            <w:r w:rsidR="00CC6CA1" w:rsidRPr="002D302A">
              <w:rPr>
                <w:rStyle w:val="Hipercze"/>
                <w:noProof/>
              </w:rPr>
              <w:t>1.</w:t>
            </w:r>
            <w:r w:rsidR="00CC6CA1">
              <w:rPr>
                <w:rFonts w:eastAsiaTheme="minorEastAsia"/>
                <w:noProof/>
                <w:lang w:eastAsia="pl-PL"/>
              </w:rPr>
              <w:tab/>
            </w:r>
            <w:r w:rsidR="00CC6CA1" w:rsidRPr="002D302A">
              <w:rPr>
                <w:rStyle w:val="Hipercze"/>
                <w:noProof/>
              </w:rPr>
              <w:t>Wstęp</w:t>
            </w:r>
            <w:r w:rsidR="00CC6CA1">
              <w:rPr>
                <w:noProof/>
                <w:webHidden/>
              </w:rPr>
              <w:tab/>
            </w:r>
            <w:r w:rsidR="00CC6CA1">
              <w:rPr>
                <w:noProof/>
                <w:webHidden/>
              </w:rPr>
              <w:fldChar w:fldCharType="begin"/>
            </w:r>
            <w:r w:rsidR="00CC6CA1">
              <w:rPr>
                <w:noProof/>
                <w:webHidden/>
              </w:rPr>
              <w:instrText xml:space="preserve"> PAGEREF _Toc463469319 \h </w:instrText>
            </w:r>
            <w:r w:rsidR="00CC6CA1">
              <w:rPr>
                <w:noProof/>
                <w:webHidden/>
              </w:rPr>
            </w:r>
            <w:r w:rsidR="00CC6CA1">
              <w:rPr>
                <w:noProof/>
                <w:webHidden/>
              </w:rPr>
              <w:fldChar w:fldCharType="separate"/>
            </w:r>
            <w:r w:rsidR="00A1709B">
              <w:rPr>
                <w:noProof/>
                <w:webHidden/>
              </w:rPr>
              <w:t>4</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20" w:history="1">
            <w:r w:rsidR="00CC6CA1" w:rsidRPr="002D302A">
              <w:rPr>
                <w:rStyle w:val="Hipercze"/>
                <w:noProof/>
              </w:rPr>
              <w:t>1.1.</w:t>
            </w:r>
            <w:r w:rsidR="00CC6CA1">
              <w:rPr>
                <w:rFonts w:eastAsiaTheme="minorEastAsia"/>
                <w:noProof/>
                <w:lang w:eastAsia="pl-PL"/>
              </w:rPr>
              <w:tab/>
            </w:r>
            <w:r w:rsidR="00CC6CA1" w:rsidRPr="002D302A">
              <w:rPr>
                <w:rStyle w:val="Hipercze"/>
                <w:noProof/>
              </w:rPr>
              <w:t>Definicja rewitalizacji oraz programu rewitalizacji</w:t>
            </w:r>
            <w:r w:rsidR="00CC6CA1">
              <w:rPr>
                <w:noProof/>
                <w:webHidden/>
              </w:rPr>
              <w:tab/>
            </w:r>
            <w:r w:rsidR="00CC6CA1">
              <w:rPr>
                <w:noProof/>
                <w:webHidden/>
              </w:rPr>
              <w:fldChar w:fldCharType="begin"/>
            </w:r>
            <w:r w:rsidR="00CC6CA1">
              <w:rPr>
                <w:noProof/>
                <w:webHidden/>
              </w:rPr>
              <w:instrText xml:space="preserve"> PAGEREF _Toc463469320 \h </w:instrText>
            </w:r>
            <w:r w:rsidR="00CC6CA1">
              <w:rPr>
                <w:noProof/>
                <w:webHidden/>
              </w:rPr>
            </w:r>
            <w:r w:rsidR="00CC6CA1">
              <w:rPr>
                <w:noProof/>
                <w:webHidden/>
              </w:rPr>
              <w:fldChar w:fldCharType="separate"/>
            </w:r>
            <w:r w:rsidR="00A1709B">
              <w:rPr>
                <w:noProof/>
                <w:webHidden/>
              </w:rPr>
              <w:t>4</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21" w:history="1">
            <w:r w:rsidR="00CC6CA1" w:rsidRPr="002D302A">
              <w:rPr>
                <w:rStyle w:val="Hipercze"/>
                <w:noProof/>
              </w:rPr>
              <w:t>1.2.</w:t>
            </w:r>
            <w:r w:rsidR="00CC6CA1">
              <w:rPr>
                <w:rFonts w:eastAsiaTheme="minorEastAsia"/>
                <w:noProof/>
                <w:lang w:eastAsia="pl-PL"/>
              </w:rPr>
              <w:tab/>
            </w:r>
            <w:r w:rsidR="00CC6CA1" w:rsidRPr="002D302A">
              <w:rPr>
                <w:rStyle w:val="Hipercze"/>
                <w:noProof/>
              </w:rPr>
              <w:t>Metodologia opracowania Programu Rewitalizacji</w:t>
            </w:r>
            <w:r w:rsidR="00CC6CA1">
              <w:rPr>
                <w:noProof/>
                <w:webHidden/>
              </w:rPr>
              <w:tab/>
            </w:r>
            <w:r w:rsidR="00CC6CA1">
              <w:rPr>
                <w:noProof/>
                <w:webHidden/>
              </w:rPr>
              <w:fldChar w:fldCharType="begin"/>
            </w:r>
            <w:r w:rsidR="00CC6CA1">
              <w:rPr>
                <w:noProof/>
                <w:webHidden/>
              </w:rPr>
              <w:instrText xml:space="preserve"> PAGEREF _Toc463469321 \h </w:instrText>
            </w:r>
            <w:r w:rsidR="00CC6CA1">
              <w:rPr>
                <w:noProof/>
                <w:webHidden/>
              </w:rPr>
            </w:r>
            <w:r w:rsidR="00CC6CA1">
              <w:rPr>
                <w:noProof/>
                <w:webHidden/>
              </w:rPr>
              <w:fldChar w:fldCharType="separate"/>
            </w:r>
            <w:r w:rsidR="00A1709B">
              <w:rPr>
                <w:noProof/>
                <w:webHidden/>
              </w:rPr>
              <w:t>5</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22" w:history="1">
            <w:r w:rsidR="00CC6CA1" w:rsidRPr="002D302A">
              <w:rPr>
                <w:rStyle w:val="Hipercze"/>
                <w:noProof/>
              </w:rPr>
              <w:t>1.3.</w:t>
            </w:r>
            <w:r w:rsidR="00CC6CA1">
              <w:rPr>
                <w:rFonts w:eastAsiaTheme="minorEastAsia"/>
                <w:noProof/>
                <w:lang w:eastAsia="pl-PL"/>
              </w:rPr>
              <w:tab/>
            </w:r>
            <w:r w:rsidR="00CC6CA1" w:rsidRPr="002D302A">
              <w:rPr>
                <w:rStyle w:val="Hipercze"/>
                <w:noProof/>
              </w:rPr>
              <w:t>Kompleksowość, koncentracja i komplementarność dokumentu</w:t>
            </w:r>
            <w:r w:rsidR="00CC6CA1">
              <w:rPr>
                <w:noProof/>
                <w:webHidden/>
              </w:rPr>
              <w:tab/>
            </w:r>
            <w:r w:rsidR="00CC6CA1">
              <w:rPr>
                <w:noProof/>
                <w:webHidden/>
              </w:rPr>
              <w:fldChar w:fldCharType="begin"/>
            </w:r>
            <w:r w:rsidR="00CC6CA1">
              <w:rPr>
                <w:noProof/>
                <w:webHidden/>
              </w:rPr>
              <w:instrText xml:space="preserve"> PAGEREF _Toc463469322 \h </w:instrText>
            </w:r>
            <w:r w:rsidR="00CC6CA1">
              <w:rPr>
                <w:noProof/>
                <w:webHidden/>
              </w:rPr>
            </w:r>
            <w:r w:rsidR="00CC6CA1">
              <w:rPr>
                <w:noProof/>
                <w:webHidden/>
              </w:rPr>
              <w:fldChar w:fldCharType="separate"/>
            </w:r>
            <w:r w:rsidR="00A1709B">
              <w:rPr>
                <w:noProof/>
                <w:webHidden/>
              </w:rPr>
              <w:t>6</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23" w:history="1">
            <w:r w:rsidR="00CC6CA1" w:rsidRPr="002D302A">
              <w:rPr>
                <w:rStyle w:val="Hipercze"/>
                <w:noProof/>
              </w:rPr>
              <w:t>Kompleksowość programu rewitalizacji</w:t>
            </w:r>
            <w:r w:rsidR="00CC6CA1">
              <w:rPr>
                <w:noProof/>
                <w:webHidden/>
              </w:rPr>
              <w:tab/>
            </w:r>
            <w:r w:rsidR="00CC6CA1">
              <w:rPr>
                <w:noProof/>
                <w:webHidden/>
              </w:rPr>
              <w:fldChar w:fldCharType="begin"/>
            </w:r>
            <w:r w:rsidR="00CC6CA1">
              <w:rPr>
                <w:noProof/>
                <w:webHidden/>
              </w:rPr>
              <w:instrText xml:space="preserve"> PAGEREF _Toc463469323 \h </w:instrText>
            </w:r>
            <w:r w:rsidR="00CC6CA1">
              <w:rPr>
                <w:noProof/>
                <w:webHidden/>
              </w:rPr>
            </w:r>
            <w:r w:rsidR="00CC6CA1">
              <w:rPr>
                <w:noProof/>
                <w:webHidden/>
              </w:rPr>
              <w:fldChar w:fldCharType="separate"/>
            </w:r>
            <w:r w:rsidR="00A1709B">
              <w:rPr>
                <w:noProof/>
                <w:webHidden/>
              </w:rPr>
              <w:t>6</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24" w:history="1">
            <w:r w:rsidR="00CC6CA1" w:rsidRPr="002D302A">
              <w:rPr>
                <w:rStyle w:val="Hipercze"/>
                <w:noProof/>
              </w:rPr>
              <w:t>Koncentracja programu rewitalizacji</w:t>
            </w:r>
            <w:r w:rsidR="00CC6CA1">
              <w:rPr>
                <w:noProof/>
                <w:webHidden/>
              </w:rPr>
              <w:tab/>
            </w:r>
            <w:r w:rsidR="00CC6CA1">
              <w:rPr>
                <w:noProof/>
                <w:webHidden/>
              </w:rPr>
              <w:fldChar w:fldCharType="begin"/>
            </w:r>
            <w:r w:rsidR="00CC6CA1">
              <w:rPr>
                <w:noProof/>
                <w:webHidden/>
              </w:rPr>
              <w:instrText xml:space="preserve"> PAGEREF _Toc463469324 \h </w:instrText>
            </w:r>
            <w:r w:rsidR="00CC6CA1">
              <w:rPr>
                <w:noProof/>
                <w:webHidden/>
              </w:rPr>
            </w:r>
            <w:r w:rsidR="00CC6CA1">
              <w:rPr>
                <w:noProof/>
                <w:webHidden/>
              </w:rPr>
              <w:fldChar w:fldCharType="separate"/>
            </w:r>
            <w:r w:rsidR="00A1709B">
              <w:rPr>
                <w:noProof/>
                <w:webHidden/>
              </w:rPr>
              <w:t>7</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25" w:history="1">
            <w:r w:rsidR="00CC6CA1" w:rsidRPr="002D302A">
              <w:rPr>
                <w:rStyle w:val="Hipercze"/>
                <w:noProof/>
              </w:rPr>
              <w:t>Komplementarność projektów rewitalizacyjnych</w:t>
            </w:r>
            <w:r w:rsidR="00CC6CA1">
              <w:rPr>
                <w:noProof/>
                <w:webHidden/>
              </w:rPr>
              <w:tab/>
            </w:r>
            <w:r w:rsidR="00CC6CA1">
              <w:rPr>
                <w:noProof/>
                <w:webHidden/>
              </w:rPr>
              <w:fldChar w:fldCharType="begin"/>
            </w:r>
            <w:r w:rsidR="00CC6CA1">
              <w:rPr>
                <w:noProof/>
                <w:webHidden/>
              </w:rPr>
              <w:instrText xml:space="preserve"> PAGEREF _Toc463469325 \h </w:instrText>
            </w:r>
            <w:r w:rsidR="00CC6CA1">
              <w:rPr>
                <w:noProof/>
                <w:webHidden/>
              </w:rPr>
            </w:r>
            <w:r w:rsidR="00CC6CA1">
              <w:rPr>
                <w:noProof/>
                <w:webHidden/>
              </w:rPr>
              <w:fldChar w:fldCharType="separate"/>
            </w:r>
            <w:r w:rsidR="00A1709B">
              <w:rPr>
                <w:noProof/>
                <w:webHidden/>
              </w:rPr>
              <w:t>7</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26" w:history="1">
            <w:r w:rsidR="00CC6CA1" w:rsidRPr="002D302A">
              <w:rPr>
                <w:rStyle w:val="Hipercze"/>
                <w:noProof/>
              </w:rPr>
              <w:t>Zasady partnerstwa i partycypacja</w:t>
            </w:r>
            <w:r w:rsidR="00CC6CA1">
              <w:rPr>
                <w:noProof/>
                <w:webHidden/>
              </w:rPr>
              <w:tab/>
            </w:r>
            <w:r w:rsidR="00CC6CA1">
              <w:rPr>
                <w:noProof/>
                <w:webHidden/>
              </w:rPr>
              <w:fldChar w:fldCharType="begin"/>
            </w:r>
            <w:r w:rsidR="00CC6CA1">
              <w:rPr>
                <w:noProof/>
                <w:webHidden/>
              </w:rPr>
              <w:instrText xml:space="preserve"> PAGEREF _Toc463469326 \h </w:instrText>
            </w:r>
            <w:r w:rsidR="00CC6CA1">
              <w:rPr>
                <w:noProof/>
                <w:webHidden/>
              </w:rPr>
            </w:r>
            <w:r w:rsidR="00CC6CA1">
              <w:rPr>
                <w:noProof/>
                <w:webHidden/>
              </w:rPr>
              <w:fldChar w:fldCharType="separate"/>
            </w:r>
            <w:r w:rsidR="00A1709B">
              <w:rPr>
                <w:noProof/>
                <w:webHidden/>
              </w:rPr>
              <w:t>8</w:t>
            </w:r>
            <w:r w:rsidR="00CC6CA1">
              <w:rPr>
                <w:noProof/>
                <w:webHidden/>
              </w:rPr>
              <w:fldChar w:fldCharType="end"/>
            </w:r>
          </w:hyperlink>
        </w:p>
        <w:p w:rsidR="00CC6CA1" w:rsidRDefault="00FD438B">
          <w:pPr>
            <w:pStyle w:val="Spistreci1"/>
            <w:tabs>
              <w:tab w:val="left" w:pos="440"/>
              <w:tab w:val="right" w:leader="dot" w:pos="9062"/>
            </w:tabs>
            <w:rPr>
              <w:rFonts w:eastAsiaTheme="minorEastAsia"/>
              <w:noProof/>
              <w:lang w:eastAsia="pl-PL"/>
            </w:rPr>
          </w:pPr>
          <w:hyperlink w:anchor="_Toc463469327" w:history="1">
            <w:r w:rsidR="00CC6CA1" w:rsidRPr="002D302A">
              <w:rPr>
                <w:rStyle w:val="Hipercze"/>
                <w:noProof/>
              </w:rPr>
              <w:t>2.</w:t>
            </w:r>
            <w:r w:rsidR="00CC6CA1">
              <w:rPr>
                <w:rFonts w:eastAsiaTheme="minorEastAsia"/>
                <w:noProof/>
                <w:lang w:eastAsia="pl-PL"/>
              </w:rPr>
              <w:tab/>
            </w:r>
            <w:r w:rsidR="00CC6CA1" w:rsidRPr="002D302A">
              <w:rPr>
                <w:rStyle w:val="Hipercze"/>
                <w:noProof/>
              </w:rPr>
              <w:t>Powiązanie Lokalnego Programu Rewitalizacji z dokumentami strategicznymi i planistycznymi na poziomie kraju, regionu i gminy</w:t>
            </w:r>
            <w:r w:rsidR="00CC6CA1">
              <w:rPr>
                <w:noProof/>
                <w:webHidden/>
              </w:rPr>
              <w:tab/>
            </w:r>
            <w:r w:rsidR="00CC6CA1">
              <w:rPr>
                <w:noProof/>
                <w:webHidden/>
              </w:rPr>
              <w:fldChar w:fldCharType="begin"/>
            </w:r>
            <w:r w:rsidR="00CC6CA1">
              <w:rPr>
                <w:noProof/>
                <w:webHidden/>
              </w:rPr>
              <w:instrText xml:space="preserve"> PAGEREF _Toc463469327 \h </w:instrText>
            </w:r>
            <w:r w:rsidR="00CC6CA1">
              <w:rPr>
                <w:noProof/>
                <w:webHidden/>
              </w:rPr>
            </w:r>
            <w:r w:rsidR="00CC6CA1">
              <w:rPr>
                <w:noProof/>
                <w:webHidden/>
              </w:rPr>
              <w:fldChar w:fldCharType="separate"/>
            </w:r>
            <w:r w:rsidR="00A1709B">
              <w:rPr>
                <w:noProof/>
                <w:webHidden/>
              </w:rPr>
              <w:t>8</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28" w:history="1">
            <w:r w:rsidR="00CC6CA1" w:rsidRPr="002D302A">
              <w:rPr>
                <w:rStyle w:val="Hipercze"/>
                <w:noProof/>
              </w:rPr>
              <w:t>2.1.</w:t>
            </w:r>
            <w:r w:rsidR="00CC6CA1">
              <w:rPr>
                <w:rFonts w:eastAsiaTheme="minorEastAsia"/>
                <w:noProof/>
                <w:lang w:eastAsia="pl-PL"/>
              </w:rPr>
              <w:tab/>
            </w:r>
            <w:r w:rsidR="00CC6CA1" w:rsidRPr="002D302A">
              <w:rPr>
                <w:rStyle w:val="Hipercze"/>
                <w:noProof/>
              </w:rPr>
              <w:t>Programy Krajowe</w:t>
            </w:r>
            <w:r w:rsidR="00CC6CA1">
              <w:rPr>
                <w:noProof/>
                <w:webHidden/>
              </w:rPr>
              <w:tab/>
            </w:r>
            <w:r w:rsidR="00CC6CA1">
              <w:rPr>
                <w:noProof/>
                <w:webHidden/>
              </w:rPr>
              <w:fldChar w:fldCharType="begin"/>
            </w:r>
            <w:r w:rsidR="00CC6CA1">
              <w:rPr>
                <w:noProof/>
                <w:webHidden/>
              </w:rPr>
              <w:instrText xml:space="preserve"> PAGEREF _Toc463469328 \h </w:instrText>
            </w:r>
            <w:r w:rsidR="00CC6CA1">
              <w:rPr>
                <w:noProof/>
                <w:webHidden/>
              </w:rPr>
            </w:r>
            <w:r w:rsidR="00CC6CA1">
              <w:rPr>
                <w:noProof/>
                <w:webHidden/>
              </w:rPr>
              <w:fldChar w:fldCharType="separate"/>
            </w:r>
            <w:r w:rsidR="00A1709B">
              <w:rPr>
                <w:noProof/>
                <w:webHidden/>
              </w:rPr>
              <w:t>8</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29" w:history="1">
            <w:r w:rsidR="00CC6CA1" w:rsidRPr="002D302A">
              <w:rPr>
                <w:rStyle w:val="Hipercze"/>
                <w:rFonts w:eastAsia="Times New Roman"/>
                <w:noProof/>
              </w:rPr>
              <w:t>2.1.1.</w:t>
            </w:r>
            <w:r w:rsidR="00CC6CA1">
              <w:rPr>
                <w:rFonts w:eastAsiaTheme="minorEastAsia"/>
                <w:noProof/>
                <w:lang w:eastAsia="pl-PL"/>
              </w:rPr>
              <w:tab/>
            </w:r>
            <w:r w:rsidR="00CC6CA1" w:rsidRPr="002D302A">
              <w:rPr>
                <w:rStyle w:val="Hipercze"/>
                <w:rFonts w:eastAsia="Times New Roman"/>
                <w:noProof/>
              </w:rPr>
              <w:t>Strategia Rozwoju Kraju 2020</w:t>
            </w:r>
            <w:r w:rsidR="00CC6CA1">
              <w:rPr>
                <w:noProof/>
                <w:webHidden/>
              </w:rPr>
              <w:tab/>
            </w:r>
            <w:r w:rsidR="00CC6CA1">
              <w:rPr>
                <w:noProof/>
                <w:webHidden/>
              </w:rPr>
              <w:fldChar w:fldCharType="begin"/>
            </w:r>
            <w:r w:rsidR="00CC6CA1">
              <w:rPr>
                <w:noProof/>
                <w:webHidden/>
              </w:rPr>
              <w:instrText xml:space="preserve"> PAGEREF _Toc463469329 \h </w:instrText>
            </w:r>
            <w:r w:rsidR="00CC6CA1">
              <w:rPr>
                <w:noProof/>
                <w:webHidden/>
              </w:rPr>
            </w:r>
            <w:r w:rsidR="00CC6CA1">
              <w:rPr>
                <w:noProof/>
                <w:webHidden/>
              </w:rPr>
              <w:fldChar w:fldCharType="separate"/>
            </w:r>
            <w:r w:rsidR="00A1709B">
              <w:rPr>
                <w:noProof/>
                <w:webHidden/>
              </w:rPr>
              <w:t>8</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30" w:history="1">
            <w:r w:rsidR="00CC6CA1" w:rsidRPr="002D302A">
              <w:rPr>
                <w:rStyle w:val="Hipercze"/>
                <w:rFonts w:eastAsia="Calibri"/>
                <w:noProof/>
              </w:rPr>
              <w:t>Obszar Strategiczny I. Sprawne i Efektywne Państwo</w:t>
            </w:r>
            <w:r w:rsidR="00CC6CA1">
              <w:rPr>
                <w:noProof/>
                <w:webHidden/>
              </w:rPr>
              <w:tab/>
            </w:r>
            <w:r w:rsidR="00CC6CA1">
              <w:rPr>
                <w:noProof/>
                <w:webHidden/>
              </w:rPr>
              <w:fldChar w:fldCharType="begin"/>
            </w:r>
            <w:r w:rsidR="00CC6CA1">
              <w:rPr>
                <w:noProof/>
                <w:webHidden/>
              </w:rPr>
              <w:instrText xml:space="preserve"> PAGEREF _Toc463469330 \h </w:instrText>
            </w:r>
            <w:r w:rsidR="00CC6CA1">
              <w:rPr>
                <w:noProof/>
                <w:webHidden/>
              </w:rPr>
            </w:r>
            <w:r w:rsidR="00CC6CA1">
              <w:rPr>
                <w:noProof/>
                <w:webHidden/>
              </w:rPr>
              <w:fldChar w:fldCharType="separate"/>
            </w:r>
            <w:r w:rsidR="00A1709B">
              <w:rPr>
                <w:noProof/>
                <w:webHidden/>
              </w:rPr>
              <w:t>8</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31" w:history="1">
            <w:r w:rsidR="00CC6CA1" w:rsidRPr="002D302A">
              <w:rPr>
                <w:rStyle w:val="Hipercze"/>
                <w:rFonts w:eastAsia="Calibri"/>
                <w:noProof/>
              </w:rPr>
              <w:t>Obszar strategiczny II. Konkurencyjna gospodarka</w:t>
            </w:r>
            <w:r w:rsidR="00CC6CA1">
              <w:rPr>
                <w:noProof/>
                <w:webHidden/>
              </w:rPr>
              <w:tab/>
            </w:r>
            <w:r w:rsidR="00CC6CA1">
              <w:rPr>
                <w:noProof/>
                <w:webHidden/>
              </w:rPr>
              <w:fldChar w:fldCharType="begin"/>
            </w:r>
            <w:r w:rsidR="00CC6CA1">
              <w:rPr>
                <w:noProof/>
                <w:webHidden/>
              </w:rPr>
              <w:instrText xml:space="preserve"> PAGEREF _Toc463469331 \h </w:instrText>
            </w:r>
            <w:r w:rsidR="00CC6CA1">
              <w:rPr>
                <w:noProof/>
                <w:webHidden/>
              </w:rPr>
            </w:r>
            <w:r w:rsidR="00CC6CA1">
              <w:rPr>
                <w:noProof/>
                <w:webHidden/>
              </w:rPr>
              <w:fldChar w:fldCharType="separate"/>
            </w:r>
            <w:r w:rsidR="00A1709B">
              <w:rPr>
                <w:noProof/>
                <w:webHidden/>
              </w:rPr>
              <w:t>8</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32" w:history="1">
            <w:r w:rsidR="00CC6CA1" w:rsidRPr="002D302A">
              <w:rPr>
                <w:rStyle w:val="Hipercze"/>
                <w:rFonts w:eastAsia="Calibri"/>
                <w:noProof/>
              </w:rPr>
              <w:t>Obszar strategiczny III. Spójność społeczna i terytorialna.</w:t>
            </w:r>
            <w:r w:rsidR="00CC6CA1">
              <w:rPr>
                <w:noProof/>
                <w:webHidden/>
              </w:rPr>
              <w:tab/>
            </w:r>
            <w:r w:rsidR="00CC6CA1">
              <w:rPr>
                <w:noProof/>
                <w:webHidden/>
              </w:rPr>
              <w:fldChar w:fldCharType="begin"/>
            </w:r>
            <w:r w:rsidR="00CC6CA1">
              <w:rPr>
                <w:noProof/>
                <w:webHidden/>
              </w:rPr>
              <w:instrText xml:space="preserve"> PAGEREF _Toc463469332 \h </w:instrText>
            </w:r>
            <w:r w:rsidR="00CC6CA1">
              <w:rPr>
                <w:noProof/>
                <w:webHidden/>
              </w:rPr>
            </w:r>
            <w:r w:rsidR="00CC6CA1">
              <w:rPr>
                <w:noProof/>
                <w:webHidden/>
              </w:rPr>
              <w:fldChar w:fldCharType="separate"/>
            </w:r>
            <w:r w:rsidR="00A1709B">
              <w:rPr>
                <w:noProof/>
                <w:webHidden/>
              </w:rPr>
              <w:t>8</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33" w:history="1">
            <w:r w:rsidR="00CC6CA1" w:rsidRPr="002D302A">
              <w:rPr>
                <w:rStyle w:val="Hipercze"/>
                <w:rFonts w:eastAsia="Times New Roman"/>
                <w:noProof/>
              </w:rPr>
              <w:t>2.1.2.</w:t>
            </w:r>
            <w:r w:rsidR="00CC6CA1">
              <w:rPr>
                <w:rFonts w:eastAsiaTheme="minorEastAsia"/>
                <w:noProof/>
                <w:lang w:eastAsia="pl-PL"/>
              </w:rPr>
              <w:tab/>
            </w:r>
            <w:r w:rsidR="00CC6CA1" w:rsidRPr="002D302A">
              <w:rPr>
                <w:rStyle w:val="Hipercze"/>
                <w:rFonts w:eastAsia="Times New Roman"/>
                <w:noProof/>
              </w:rPr>
              <w:t>Strategia Rozwoju Kapitału Ludzkiego 2020</w:t>
            </w:r>
            <w:r w:rsidR="00CC6CA1">
              <w:rPr>
                <w:noProof/>
                <w:webHidden/>
              </w:rPr>
              <w:tab/>
            </w:r>
            <w:r w:rsidR="00CC6CA1">
              <w:rPr>
                <w:noProof/>
                <w:webHidden/>
              </w:rPr>
              <w:fldChar w:fldCharType="begin"/>
            </w:r>
            <w:r w:rsidR="00CC6CA1">
              <w:rPr>
                <w:noProof/>
                <w:webHidden/>
              </w:rPr>
              <w:instrText xml:space="preserve"> PAGEREF _Toc463469333 \h </w:instrText>
            </w:r>
            <w:r w:rsidR="00CC6CA1">
              <w:rPr>
                <w:noProof/>
                <w:webHidden/>
              </w:rPr>
            </w:r>
            <w:r w:rsidR="00CC6CA1">
              <w:rPr>
                <w:noProof/>
                <w:webHidden/>
              </w:rPr>
              <w:fldChar w:fldCharType="separate"/>
            </w:r>
            <w:r w:rsidR="00A1709B">
              <w:rPr>
                <w:noProof/>
                <w:webHidden/>
              </w:rPr>
              <w:t>9</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34" w:history="1">
            <w:r w:rsidR="00CC6CA1" w:rsidRPr="002D302A">
              <w:rPr>
                <w:rStyle w:val="Hipercze"/>
                <w:rFonts w:eastAsia="Times New Roman"/>
                <w:noProof/>
              </w:rPr>
              <w:t>2.1.3.</w:t>
            </w:r>
            <w:r w:rsidR="00CC6CA1">
              <w:rPr>
                <w:rFonts w:eastAsiaTheme="minorEastAsia"/>
                <w:noProof/>
                <w:lang w:eastAsia="pl-PL"/>
              </w:rPr>
              <w:tab/>
            </w:r>
            <w:r w:rsidR="00CC6CA1" w:rsidRPr="002D302A">
              <w:rPr>
                <w:rStyle w:val="Hipercze"/>
                <w:rFonts w:eastAsia="Times New Roman"/>
                <w:noProof/>
              </w:rPr>
              <w:t>Krajowa Strategia Rozwoju Regionalnego 2010-2020, Regiony, Miasta, Obszary Wiejskie.</w:t>
            </w:r>
            <w:r w:rsidR="00CC6CA1">
              <w:rPr>
                <w:noProof/>
                <w:webHidden/>
              </w:rPr>
              <w:tab/>
            </w:r>
            <w:r w:rsidR="00CC6CA1">
              <w:rPr>
                <w:noProof/>
                <w:webHidden/>
              </w:rPr>
              <w:fldChar w:fldCharType="begin"/>
            </w:r>
            <w:r w:rsidR="00CC6CA1">
              <w:rPr>
                <w:noProof/>
                <w:webHidden/>
              </w:rPr>
              <w:instrText xml:space="preserve"> PAGEREF _Toc463469334 \h </w:instrText>
            </w:r>
            <w:r w:rsidR="00CC6CA1">
              <w:rPr>
                <w:noProof/>
                <w:webHidden/>
              </w:rPr>
            </w:r>
            <w:r w:rsidR="00CC6CA1">
              <w:rPr>
                <w:noProof/>
                <w:webHidden/>
              </w:rPr>
              <w:fldChar w:fldCharType="separate"/>
            </w:r>
            <w:r w:rsidR="00A1709B">
              <w:rPr>
                <w:noProof/>
                <w:webHidden/>
              </w:rPr>
              <w:t>9</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35" w:history="1">
            <w:r w:rsidR="00CC6CA1" w:rsidRPr="002D302A">
              <w:rPr>
                <w:rStyle w:val="Hipercze"/>
                <w:rFonts w:eastAsia="Times New Roman"/>
                <w:noProof/>
              </w:rPr>
              <w:t>2.1.4.</w:t>
            </w:r>
            <w:r w:rsidR="00CC6CA1">
              <w:rPr>
                <w:rFonts w:eastAsiaTheme="minorEastAsia"/>
                <w:noProof/>
                <w:lang w:eastAsia="pl-PL"/>
              </w:rPr>
              <w:tab/>
            </w:r>
            <w:r w:rsidR="00CC6CA1" w:rsidRPr="002D302A">
              <w:rPr>
                <w:rStyle w:val="Hipercze"/>
                <w:rFonts w:eastAsia="Times New Roman"/>
                <w:noProof/>
              </w:rPr>
              <w:t>Koncepcja Przestrzennego Zagospodarowania Kraju 2030</w:t>
            </w:r>
            <w:r w:rsidR="00CC6CA1">
              <w:rPr>
                <w:noProof/>
                <w:webHidden/>
              </w:rPr>
              <w:tab/>
            </w:r>
            <w:r w:rsidR="00CC6CA1">
              <w:rPr>
                <w:noProof/>
                <w:webHidden/>
              </w:rPr>
              <w:fldChar w:fldCharType="begin"/>
            </w:r>
            <w:r w:rsidR="00CC6CA1">
              <w:rPr>
                <w:noProof/>
                <w:webHidden/>
              </w:rPr>
              <w:instrText xml:space="preserve"> PAGEREF _Toc463469335 \h </w:instrText>
            </w:r>
            <w:r w:rsidR="00CC6CA1">
              <w:rPr>
                <w:noProof/>
                <w:webHidden/>
              </w:rPr>
            </w:r>
            <w:r w:rsidR="00CC6CA1">
              <w:rPr>
                <w:noProof/>
                <w:webHidden/>
              </w:rPr>
              <w:fldChar w:fldCharType="separate"/>
            </w:r>
            <w:r w:rsidR="00A1709B">
              <w:rPr>
                <w:noProof/>
                <w:webHidden/>
              </w:rPr>
              <w:t>9</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36" w:history="1">
            <w:r w:rsidR="00CC6CA1" w:rsidRPr="002D302A">
              <w:rPr>
                <w:rStyle w:val="Hipercze"/>
                <w:rFonts w:eastAsia="Times New Roman"/>
                <w:noProof/>
              </w:rPr>
              <w:t>2.1.5.</w:t>
            </w:r>
            <w:r w:rsidR="00CC6CA1">
              <w:rPr>
                <w:rFonts w:eastAsiaTheme="minorEastAsia"/>
                <w:noProof/>
                <w:lang w:eastAsia="pl-PL"/>
              </w:rPr>
              <w:tab/>
            </w:r>
            <w:r w:rsidR="00CC6CA1" w:rsidRPr="002D302A">
              <w:rPr>
                <w:rStyle w:val="Hipercze"/>
                <w:rFonts w:eastAsia="Times New Roman"/>
                <w:noProof/>
              </w:rPr>
              <w:t>Narodowy Plan Rewitalizacji 2020</w:t>
            </w:r>
            <w:r w:rsidR="00CC6CA1">
              <w:rPr>
                <w:noProof/>
                <w:webHidden/>
              </w:rPr>
              <w:tab/>
            </w:r>
            <w:r w:rsidR="00CC6CA1">
              <w:rPr>
                <w:noProof/>
                <w:webHidden/>
              </w:rPr>
              <w:fldChar w:fldCharType="begin"/>
            </w:r>
            <w:r w:rsidR="00CC6CA1">
              <w:rPr>
                <w:noProof/>
                <w:webHidden/>
              </w:rPr>
              <w:instrText xml:space="preserve"> PAGEREF _Toc463469336 \h </w:instrText>
            </w:r>
            <w:r w:rsidR="00CC6CA1">
              <w:rPr>
                <w:noProof/>
                <w:webHidden/>
              </w:rPr>
            </w:r>
            <w:r w:rsidR="00CC6CA1">
              <w:rPr>
                <w:noProof/>
                <w:webHidden/>
              </w:rPr>
              <w:fldChar w:fldCharType="separate"/>
            </w:r>
            <w:r w:rsidR="00A1709B">
              <w:rPr>
                <w:noProof/>
                <w:webHidden/>
              </w:rPr>
              <w:t>9</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37" w:history="1">
            <w:r w:rsidR="00CC6CA1" w:rsidRPr="002D302A">
              <w:rPr>
                <w:rStyle w:val="Hipercze"/>
                <w:noProof/>
              </w:rPr>
              <w:t>2.2.</w:t>
            </w:r>
            <w:r w:rsidR="00CC6CA1">
              <w:rPr>
                <w:rFonts w:eastAsiaTheme="minorEastAsia"/>
                <w:noProof/>
                <w:lang w:eastAsia="pl-PL"/>
              </w:rPr>
              <w:tab/>
            </w:r>
            <w:r w:rsidR="00CC6CA1" w:rsidRPr="002D302A">
              <w:rPr>
                <w:rStyle w:val="Hipercze"/>
                <w:noProof/>
              </w:rPr>
              <w:t>Programy Regionalne i Subregionalne</w:t>
            </w:r>
            <w:r w:rsidR="00CC6CA1">
              <w:rPr>
                <w:noProof/>
                <w:webHidden/>
              </w:rPr>
              <w:tab/>
            </w:r>
            <w:r w:rsidR="00CC6CA1">
              <w:rPr>
                <w:noProof/>
                <w:webHidden/>
              </w:rPr>
              <w:fldChar w:fldCharType="begin"/>
            </w:r>
            <w:r w:rsidR="00CC6CA1">
              <w:rPr>
                <w:noProof/>
                <w:webHidden/>
              </w:rPr>
              <w:instrText xml:space="preserve"> PAGEREF _Toc463469337 \h </w:instrText>
            </w:r>
            <w:r w:rsidR="00CC6CA1">
              <w:rPr>
                <w:noProof/>
                <w:webHidden/>
              </w:rPr>
            </w:r>
            <w:r w:rsidR="00CC6CA1">
              <w:rPr>
                <w:noProof/>
                <w:webHidden/>
              </w:rPr>
              <w:fldChar w:fldCharType="separate"/>
            </w:r>
            <w:r w:rsidR="00A1709B">
              <w:rPr>
                <w:noProof/>
                <w:webHidden/>
              </w:rPr>
              <w:t>10</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38" w:history="1">
            <w:r w:rsidR="00CC6CA1" w:rsidRPr="002D302A">
              <w:rPr>
                <w:rStyle w:val="Hipercze"/>
                <w:rFonts w:eastAsia="Times New Roman"/>
                <w:noProof/>
              </w:rPr>
              <w:t>2.2.1.</w:t>
            </w:r>
            <w:r w:rsidR="00CC6CA1">
              <w:rPr>
                <w:rFonts w:eastAsiaTheme="minorEastAsia"/>
                <w:noProof/>
                <w:lang w:eastAsia="pl-PL"/>
              </w:rPr>
              <w:tab/>
            </w:r>
            <w:r w:rsidR="00CC6CA1" w:rsidRPr="002D302A">
              <w:rPr>
                <w:rStyle w:val="Hipercze"/>
                <w:rFonts w:eastAsia="Times New Roman"/>
                <w:noProof/>
              </w:rPr>
              <w:t>Strategia Rozwoju Województwa Mazowieckiego do 2030 roku - Innowacyjne Mazowsze</w:t>
            </w:r>
            <w:r w:rsidR="00CC6CA1">
              <w:rPr>
                <w:noProof/>
                <w:webHidden/>
              </w:rPr>
              <w:tab/>
            </w:r>
            <w:r w:rsidR="00CC6CA1">
              <w:rPr>
                <w:noProof/>
                <w:webHidden/>
              </w:rPr>
              <w:fldChar w:fldCharType="begin"/>
            </w:r>
            <w:r w:rsidR="00CC6CA1">
              <w:rPr>
                <w:noProof/>
                <w:webHidden/>
              </w:rPr>
              <w:instrText xml:space="preserve"> PAGEREF _Toc463469338 \h </w:instrText>
            </w:r>
            <w:r w:rsidR="00CC6CA1">
              <w:rPr>
                <w:noProof/>
                <w:webHidden/>
              </w:rPr>
            </w:r>
            <w:r w:rsidR="00CC6CA1">
              <w:rPr>
                <w:noProof/>
                <w:webHidden/>
              </w:rPr>
              <w:fldChar w:fldCharType="separate"/>
            </w:r>
            <w:r w:rsidR="00A1709B">
              <w:rPr>
                <w:noProof/>
                <w:webHidden/>
              </w:rPr>
              <w:t>10</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44" w:history="1">
            <w:r w:rsidR="00CC6CA1" w:rsidRPr="002D302A">
              <w:rPr>
                <w:rStyle w:val="Hipercze"/>
                <w:rFonts w:ascii="Calibri" w:eastAsia="Calibri" w:hAnsi="Calibri" w:cs="Times New Roman"/>
                <w:noProof/>
              </w:rPr>
              <w:t>2.2.2.</w:t>
            </w:r>
            <w:r w:rsidR="00CC6CA1">
              <w:rPr>
                <w:rFonts w:eastAsiaTheme="minorEastAsia"/>
                <w:noProof/>
                <w:lang w:eastAsia="pl-PL"/>
              </w:rPr>
              <w:tab/>
            </w:r>
            <w:r w:rsidR="00CC6CA1" w:rsidRPr="002D302A">
              <w:rPr>
                <w:rStyle w:val="Hipercze"/>
                <w:rFonts w:eastAsia="Times New Roman"/>
                <w:noProof/>
              </w:rPr>
              <w:t>Regionalny Program Operacyjny Województwa mazowieckiego</w:t>
            </w:r>
            <w:r w:rsidR="00CC6CA1">
              <w:rPr>
                <w:noProof/>
                <w:webHidden/>
              </w:rPr>
              <w:tab/>
            </w:r>
            <w:r w:rsidR="00CC6CA1">
              <w:rPr>
                <w:noProof/>
                <w:webHidden/>
              </w:rPr>
              <w:fldChar w:fldCharType="begin"/>
            </w:r>
            <w:r w:rsidR="00CC6CA1">
              <w:rPr>
                <w:noProof/>
                <w:webHidden/>
              </w:rPr>
              <w:instrText xml:space="preserve"> PAGEREF _Toc463469344 \h </w:instrText>
            </w:r>
            <w:r w:rsidR="00CC6CA1">
              <w:rPr>
                <w:noProof/>
                <w:webHidden/>
              </w:rPr>
            </w:r>
            <w:r w:rsidR="00CC6CA1">
              <w:rPr>
                <w:noProof/>
                <w:webHidden/>
              </w:rPr>
              <w:fldChar w:fldCharType="separate"/>
            </w:r>
            <w:r w:rsidR="00A1709B">
              <w:rPr>
                <w:noProof/>
                <w:webHidden/>
              </w:rPr>
              <w:t>10</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45" w:history="1">
            <w:r w:rsidR="00CC6CA1" w:rsidRPr="002D302A">
              <w:rPr>
                <w:rStyle w:val="Hipercze"/>
                <w:rFonts w:eastAsia="Calibri"/>
                <w:noProof/>
              </w:rPr>
              <w:t>OŚ PRIORYTETOWA VI - Jakość życia</w:t>
            </w:r>
            <w:r w:rsidR="00CC6CA1">
              <w:rPr>
                <w:noProof/>
                <w:webHidden/>
              </w:rPr>
              <w:tab/>
            </w:r>
            <w:r w:rsidR="00CC6CA1">
              <w:rPr>
                <w:noProof/>
                <w:webHidden/>
              </w:rPr>
              <w:fldChar w:fldCharType="begin"/>
            </w:r>
            <w:r w:rsidR="00CC6CA1">
              <w:rPr>
                <w:noProof/>
                <w:webHidden/>
              </w:rPr>
              <w:instrText xml:space="preserve"> PAGEREF _Toc463469345 \h </w:instrText>
            </w:r>
            <w:r w:rsidR="00CC6CA1">
              <w:rPr>
                <w:noProof/>
                <w:webHidden/>
              </w:rPr>
            </w:r>
            <w:r w:rsidR="00CC6CA1">
              <w:rPr>
                <w:noProof/>
                <w:webHidden/>
              </w:rPr>
              <w:fldChar w:fldCharType="separate"/>
            </w:r>
            <w:r w:rsidR="00A1709B">
              <w:rPr>
                <w:noProof/>
                <w:webHidden/>
              </w:rPr>
              <w:t>10</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46" w:history="1">
            <w:r w:rsidR="00CC6CA1" w:rsidRPr="002D302A">
              <w:rPr>
                <w:rStyle w:val="Hipercze"/>
                <w:noProof/>
              </w:rPr>
              <w:t>2.3.</w:t>
            </w:r>
            <w:r w:rsidR="00CC6CA1">
              <w:rPr>
                <w:rFonts w:eastAsiaTheme="minorEastAsia"/>
                <w:noProof/>
                <w:lang w:eastAsia="pl-PL"/>
              </w:rPr>
              <w:tab/>
            </w:r>
            <w:r w:rsidR="00CC6CA1" w:rsidRPr="002D302A">
              <w:rPr>
                <w:rStyle w:val="Hipercze"/>
                <w:noProof/>
              </w:rPr>
              <w:t>Programy Lokalne</w:t>
            </w:r>
            <w:r w:rsidR="00CC6CA1">
              <w:rPr>
                <w:noProof/>
                <w:webHidden/>
              </w:rPr>
              <w:tab/>
            </w:r>
            <w:r w:rsidR="00CC6CA1">
              <w:rPr>
                <w:noProof/>
                <w:webHidden/>
              </w:rPr>
              <w:fldChar w:fldCharType="begin"/>
            </w:r>
            <w:r w:rsidR="00CC6CA1">
              <w:rPr>
                <w:noProof/>
                <w:webHidden/>
              </w:rPr>
              <w:instrText xml:space="preserve"> PAGEREF _Toc463469346 \h </w:instrText>
            </w:r>
            <w:r w:rsidR="00CC6CA1">
              <w:rPr>
                <w:noProof/>
                <w:webHidden/>
              </w:rPr>
            </w:r>
            <w:r w:rsidR="00CC6CA1">
              <w:rPr>
                <w:noProof/>
                <w:webHidden/>
              </w:rPr>
              <w:fldChar w:fldCharType="separate"/>
            </w:r>
            <w:r w:rsidR="00A1709B">
              <w:rPr>
                <w:noProof/>
                <w:webHidden/>
              </w:rPr>
              <w:t>11</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47" w:history="1">
            <w:r w:rsidR="00CC6CA1" w:rsidRPr="002D302A">
              <w:rPr>
                <w:rStyle w:val="Hipercze"/>
                <w:rFonts w:eastAsia="Times New Roman"/>
                <w:noProof/>
              </w:rPr>
              <w:t>2.3.1.</w:t>
            </w:r>
            <w:r w:rsidR="00CC6CA1">
              <w:rPr>
                <w:rFonts w:eastAsiaTheme="minorEastAsia"/>
                <w:noProof/>
                <w:lang w:eastAsia="pl-PL"/>
              </w:rPr>
              <w:tab/>
            </w:r>
            <w:r w:rsidR="00CC6CA1" w:rsidRPr="002D302A">
              <w:rPr>
                <w:rStyle w:val="Hipercze"/>
                <w:rFonts w:eastAsia="Times New Roman"/>
                <w:noProof/>
              </w:rPr>
              <w:t>Strategia Rozwoju Gminy Długosiodło na lata 2016 – 2020 z perspektywą do 2025 roku</w:t>
            </w:r>
            <w:r w:rsidR="00CC6CA1">
              <w:rPr>
                <w:noProof/>
                <w:webHidden/>
              </w:rPr>
              <w:tab/>
            </w:r>
            <w:r w:rsidR="00CC6CA1">
              <w:rPr>
                <w:noProof/>
                <w:webHidden/>
              </w:rPr>
              <w:fldChar w:fldCharType="begin"/>
            </w:r>
            <w:r w:rsidR="00CC6CA1">
              <w:rPr>
                <w:noProof/>
                <w:webHidden/>
              </w:rPr>
              <w:instrText xml:space="preserve"> PAGEREF _Toc463469347 \h </w:instrText>
            </w:r>
            <w:r w:rsidR="00CC6CA1">
              <w:rPr>
                <w:noProof/>
                <w:webHidden/>
              </w:rPr>
            </w:r>
            <w:r w:rsidR="00CC6CA1">
              <w:rPr>
                <w:noProof/>
                <w:webHidden/>
              </w:rPr>
              <w:fldChar w:fldCharType="separate"/>
            </w:r>
            <w:r w:rsidR="00A1709B">
              <w:rPr>
                <w:noProof/>
                <w:webHidden/>
              </w:rPr>
              <w:t>11</w:t>
            </w:r>
            <w:r w:rsidR="00CC6CA1">
              <w:rPr>
                <w:noProof/>
                <w:webHidden/>
              </w:rPr>
              <w:fldChar w:fldCharType="end"/>
            </w:r>
          </w:hyperlink>
        </w:p>
        <w:p w:rsidR="00CC6CA1" w:rsidRDefault="00FD438B">
          <w:pPr>
            <w:pStyle w:val="Spistreci1"/>
            <w:tabs>
              <w:tab w:val="left" w:pos="440"/>
              <w:tab w:val="right" w:leader="dot" w:pos="9062"/>
            </w:tabs>
            <w:rPr>
              <w:rFonts w:eastAsiaTheme="minorEastAsia"/>
              <w:noProof/>
              <w:lang w:eastAsia="pl-PL"/>
            </w:rPr>
          </w:pPr>
          <w:hyperlink w:anchor="_Toc463469348" w:history="1">
            <w:r w:rsidR="00CC6CA1" w:rsidRPr="002D302A">
              <w:rPr>
                <w:rStyle w:val="Hipercze"/>
                <w:noProof/>
              </w:rPr>
              <w:t>3.</w:t>
            </w:r>
            <w:r w:rsidR="00CC6CA1">
              <w:rPr>
                <w:rFonts w:eastAsiaTheme="minorEastAsia"/>
                <w:noProof/>
                <w:lang w:eastAsia="pl-PL"/>
              </w:rPr>
              <w:tab/>
            </w:r>
            <w:r w:rsidR="00CC6CA1" w:rsidRPr="002D302A">
              <w:rPr>
                <w:rStyle w:val="Hipercze"/>
                <w:noProof/>
              </w:rPr>
              <w:t>Diagnoza sytuacji w gminie Długosiodło:</w:t>
            </w:r>
            <w:r w:rsidR="00CC6CA1">
              <w:rPr>
                <w:noProof/>
                <w:webHidden/>
              </w:rPr>
              <w:tab/>
            </w:r>
            <w:r w:rsidR="00CC6CA1">
              <w:rPr>
                <w:noProof/>
                <w:webHidden/>
              </w:rPr>
              <w:fldChar w:fldCharType="begin"/>
            </w:r>
            <w:r w:rsidR="00CC6CA1">
              <w:rPr>
                <w:noProof/>
                <w:webHidden/>
              </w:rPr>
              <w:instrText xml:space="preserve"> PAGEREF _Toc463469348 \h </w:instrText>
            </w:r>
            <w:r w:rsidR="00CC6CA1">
              <w:rPr>
                <w:noProof/>
                <w:webHidden/>
              </w:rPr>
            </w:r>
            <w:r w:rsidR="00CC6CA1">
              <w:rPr>
                <w:noProof/>
                <w:webHidden/>
              </w:rPr>
              <w:fldChar w:fldCharType="separate"/>
            </w:r>
            <w:r w:rsidR="00A1709B">
              <w:rPr>
                <w:noProof/>
                <w:webHidden/>
              </w:rPr>
              <w:t>11</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49" w:history="1">
            <w:r w:rsidR="00CC6CA1" w:rsidRPr="002D302A">
              <w:rPr>
                <w:rStyle w:val="Hipercze"/>
                <w:noProof/>
              </w:rPr>
              <w:t>3.1.</w:t>
            </w:r>
            <w:r w:rsidR="00CC6CA1">
              <w:rPr>
                <w:rFonts w:eastAsiaTheme="minorEastAsia"/>
                <w:noProof/>
                <w:lang w:eastAsia="pl-PL"/>
              </w:rPr>
              <w:tab/>
            </w:r>
            <w:r w:rsidR="00CC6CA1" w:rsidRPr="002D302A">
              <w:rPr>
                <w:rStyle w:val="Hipercze"/>
                <w:noProof/>
              </w:rPr>
              <w:t>Strefa społeczna</w:t>
            </w:r>
            <w:r w:rsidR="00CC6CA1">
              <w:rPr>
                <w:noProof/>
                <w:webHidden/>
              </w:rPr>
              <w:tab/>
            </w:r>
            <w:r w:rsidR="00CC6CA1">
              <w:rPr>
                <w:noProof/>
                <w:webHidden/>
              </w:rPr>
              <w:fldChar w:fldCharType="begin"/>
            </w:r>
            <w:r w:rsidR="00CC6CA1">
              <w:rPr>
                <w:noProof/>
                <w:webHidden/>
              </w:rPr>
              <w:instrText xml:space="preserve"> PAGEREF _Toc463469349 \h </w:instrText>
            </w:r>
            <w:r w:rsidR="00CC6CA1">
              <w:rPr>
                <w:noProof/>
                <w:webHidden/>
              </w:rPr>
            </w:r>
            <w:r w:rsidR="00CC6CA1">
              <w:rPr>
                <w:noProof/>
                <w:webHidden/>
              </w:rPr>
              <w:fldChar w:fldCharType="separate"/>
            </w:r>
            <w:r w:rsidR="00A1709B">
              <w:rPr>
                <w:noProof/>
                <w:webHidden/>
              </w:rPr>
              <w:t>11</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0" w:history="1">
            <w:r w:rsidR="00CC6CA1" w:rsidRPr="002D302A">
              <w:rPr>
                <w:rStyle w:val="Hipercze"/>
                <w:noProof/>
              </w:rPr>
              <w:t>3.1.1.</w:t>
            </w:r>
            <w:r w:rsidR="00CC6CA1">
              <w:rPr>
                <w:rFonts w:eastAsiaTheme="minorEastAsia"/>
                <w:noProof/>
                <w:lang w:eastAsia="pl-PL"/>
              </w:rPr>
              <w:tab/>
            </w:r>
            <w:r w:rsidR="00CC6CA1" w:rsidRPr="002D302A">
              <w:rPr>
                <w:rStyle w:val="Hipercze"/>
                <w:noProof/>
              </w:rPr>
              <w:t>Struktura demograficzna</w:t>
            </w:r>
            <w:r w:rsidR="00CC6CA1">
              <w:rPr>
                <w:noProof/>
                <w:webHidden/>
              </w:rPr>
              <w:tab/>
            </w:r>
            <w:r w:rsidR="00CC6CA1">
              <w:rPr>
                <w:noProof/>
                <w:webHidden/>
              </w:rPr>
              <w:fldChar w:fldCharType="begin"/>
            </w:r>
            <w:r w:rsidR="00CC6CA1">
              <w:rPr>
                <w:noProof/>
                <w:webHidden/>
              </w:rPr>
              <w:instrText xml:space="preserve"> PAGEREF _Toc463469350 \h </w:instrText>
            </w:r>
            <w:r w:rsidR="00CC6CA1">
              <w:rPr>
                <w:noProof/>
                <w:webHidden/>
              </w:rPr>
            </w:r>
            <w:r w:rsidR="00CC6CA1">
              <w:rPr>
                <w:noProof/>
                <w:webHidden/>
              </w:rPr>
              <w:fldChar w:fldCharType="separate"/>
            </w:r>
            <w:r w:rsidR="00A1709B">
              <w:rPr>
                <w:noProof/>
                <w:webHidden/>
              </w:rPr>
              <w:t>11</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1" w:history="1">
            <w:r w:rsidR="00CC6CA1" w:rsidRPr="002D302A">
              <w:rPr>
                <w:rStyle w:val="Hipercze"/>
                <w:noProof/>
              </w:rPr>
              <w:t>3.1.2.</w:t>
            </w:r>
            <w:r w:rsidR="00CC6CA1">
              <w:rPr>
                <w:rFonts w:eastAsiaTheme="minorEastAsia"/>
                <w:noProof/>
                <w:lang w:eastAsia="pl-PL"/>
              </w:rPr>
              <w:tab/>
            </w:r>
            <w:r w:rsidR="00CC6CA1" w:rsidRPr="002D302A">
              <w:rPr>
                <w:rStyle w:val="Hipercze"/>
                <w:noProof/>
              </w:rPr>
              <w:t>Poziom i struktura bezrobocia</w:t>
            </w:r>
            <w:r w:rsidR="00CC6CA1">
              <w:rPr>
                <w:noProof/>
                <w:webHidden/>
              </w:rPr>
              <w:tab/>
            </w:r>
            <w:r w:rsidR="00CC6CA1">
              <w:rPr>
                <w:noProof/>
                <w:webHidden/>
              </w:rPr>
              <w:fldChar w:fldCharType="begin"/>
            </w:r>
            <w:r w:rsidR="00CC6CA1">
              <w:rPr>
                <w:noProof/>
                <w:webHidden/>
              </w:rPr>
              <w:instrText xml:space="preserve"> PAGEREF _Toc463469351 \h </w:instrText>
            </w:r>
            <w:r w:rsidR="00CC6CA1">
              <w:rPr>
                <w:noProof/>
                <w:webHidden/>
              </w:rPr>
            </w:r>
            <w:r w:rsidR="00CC6CA1">
              <w:rPr>
                <w:noProof/>
                <w:webHidden/>
              </w:rPr>
              <w:fldChar w:fldCharType="separate"/>
            </w:r>
            <w:r w:rsidR="00A1709B">
              <w:rPr>
                <w:noProof/>
                <w:webHidden/>
              </w:rPr>
              <w:t>12</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2" w:history="1">
            <w:r w:rsidR="00CC6CA1" w:rsidRPr="002D302A">
              <w:rPr>
                <w:rStyle w:val="Hipercze"/>
                <w:noProof/>
              </w:rPr>
              <w:t>3.1.3.</w:t>
            </w:r>
            <w:r w:rsidR="00CC6CA1">
              <w:rPr>
                <w:rFonts w:eastAsiaTheme="minorEastAsia"/>
                <w:noProof/>
                <w:lang w:eastAsia="pl-PL"/>
              </w:rPr>
              <w:tab/>
            </w:r>
            <w:r w:rsidR="00CC6CA1" w:rsidRPr="002D302A">
              <w:rPr>
                <w:rStyle w:val="Hipercze"/>
                <w:noProof/>
              </w:rPr>
              <w:t>Główne problemy społeczne</w:t>
            </w:r>
            <w:r w:rsidR="00CC6CA1">
              <w:rPr>
                <w:noProof/>
                <w:webHidden/>
              </w:rPr>
              <w:tab/>
            </w:r>
            <w:r w:rsidR="00CC6CA1">
              <w:rPr>
                <w:noProof/>
                <w:webHidden/>
              </w:rPr>
              <w:fldChar w:fldCharType="begin"/>
            </w:r>
            <w:r w:rsidR="00CC6CA1">
              <w:rPr>
                <w:noProof/>
                <w:webHidden/>
              </w:rPr>
              <w:instrText xml:space="preserve"> PAGEREF _Toc463469352 \h </w:instrText>
            </w:r>
            <w:r w:rsidR="00CC6CA1">
              <w:rPr>
                <w:noProof/>
                <w:webHidden/>
              </w:rPr>
            </w:r>
            <w:r w:rsidR="00CC6CA1">
              <w:rPr>
                <w:noProof/>
                <w:webHidden/>
              </w:rPr>
              <w:fldChar w:fldCharType="separate"/>
            </w:r>
            <w:r w:rsidR="00A1709B">
              <w:rPr>
                <w:noProof/>
                <w:webHidden/>
              </w:rPr>
              <w:t>14</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3" w:history="1">
            <w:r w:rsidR="00CC6CA1" w:rsidRPr="002D302A">
              <w:rPr>
                <w:rStyle w:val="Hipercze"/>
                <w:noProof/>
              </w:rPr>
              <w:t>3.1.4.</w:t>
            </w:r>
            <w:r w:rsidR="00CC6CA1">
              <w:rPr>
                <w:rFonts w:eastAsiaTheme="minorEastAsia"/>
                <w:noProof/>
                <w:lang w:eastAsia="pl-PL"/>
              </w:rPr>
              <w:tab/>
            </w:r>
            <w:r w:rsidR="00CC6CA1" w:rsidRPr="002D302A">
              <w:rPr>
                <w:rStyle w:val="Hipercze"/>
                <w:noProof/>
              </w:rPr>
              <w:t>Przestępczość.</w:t>
            </w:r>
            <w:r w:rsidR="00CC6CA1">
              <w:rPr>
                <w:noProof/>
                <w:webHidden/>
              </w:rPr>
              <w:tab/>
            </w:r>
            <w:r w:rsidR="00CC6CA1">
              <w:rPr>
                <w:noProof/>
                <w:webHidden/>
              </w:rPr>
              <w:fldChar w:fldCharType="begin"/>
            </w:r>
            <w:r w:rsidR="00CC6CA1">
              <w:rPr>
                <w:noProof/>
                <w:webHidden/>
              </w:rPr>
              <w:instrText xml:space="preserve"> PAGEREF _Toc463469353 \h </w:instrText>
            </w:r>
            <w:r w:rsidR="00CC6CA1">
              <w:rPr>
                <w:noProof/>
                <w:webHidden/>
              </w:rPr>
            </w:r>
            <w:r w:rsidR="00CC6CA1">
              <w:rPr>
                <w:noProof/>
                <w:webHidden/>
              </w:rPr>
              <w:fldChar w:fldCharType="separate"/>
            </w:r>
            <w:r w:rsidR="00A1709B">
              <w:rPr>
                <w:noProof/>
                <w:webHidden/>
              </w:rPr>
              <w:t>20</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4" w:history="1">
            <w:r w:rsidR="00CC6CA1" w:rsidRPr="002D302A">
              <w:rPr>
                <w:rStyle w:val="Hipercze"/>
                <w:noProof/>
              </w:rPr>
              <w:t>3.1.5.</w:t>
            </w:r>
            <w:r w:rsidR="00CC6CA1">
              <w:rPr>
                <w:rFonts w:eastAsiaTheme="minorEastAsia"/>
                <w:noProof/>
                <w:lang w:eastAsia="pl-PL"/>
              </w:rPr>
              <w:tab/>
            </w:r>
            <w:r w:rsidR="00CC6CA1" w:rsidRPr="002D302A">
              <w:rPr>
                <w:rStyle w:val="Hipercze"/>
                <w:noProof/>
              </w:rPr>
              <w:t>Aktywność społeczna</w:t>
            </w:r>
            <w:r w:rsidR="00CC6CA1">
              <w:rPr>
                <w:noProof/>
                <w:webHidden/>
              </w:rPr>
              <w:tab/>
            </w:r>
            <w:r w:rsidR="00CC6CA1">
              <w:rPr>
                <w:noProof/>
                <w:webHidden/>
              </w:rPr>
              <w:fldChar w:fldCharType="begin"/>
            </w:r>
            <w:r w:rsidR="00CC6CA1">
              <w:rPr>
                <w:noProof/>
                <w:webHidden/>
              </w:rPr>
              <w:instrText xml:space="preserve"> PAGEREF _Toc463469354 \h </w:instrText>
            </w:r>
            <w:r w:rsidR="00CC6CA1">
              <w:rPr>
                <w:noProof/>
                <w:webHidden/>
              </w:rPr>
            </w:r>
            <w:r w:rsidR="00CC6CA1">
              <w:rPr>
                <w:noProof/>
                <w:webHidden/>
              </w:rPr>
              <w:fldChar w:fldCharType="separate"/>
            </w:r>
            <w:r w:rsidR="00A1709B">
              <w:rPr>
                <w:noProof/>
                <w:webHidden/>
              </w:rPr>
              <w:t>21</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55" w:history="1">
            <w:r w:rsidR="00CC6CA1" w:rsidRPr="002D302A">
              <w:rPr>
                <w:rStyle w:val="Hipercze"/>
                <w:noProof/>
              </w:rPr>
              <w:t>3.2.</w:t>
            </w:r>
            <w:r w:rsidR="00CC6CA1">
              <w:rPr>
                <w:rFonts w:eastAsiaTheme="minorEastAsia"/>
                <w:noProof/>
                <w:lang w:eastAsia="pl-PL"/>
              </w:rPr>
              <w:tab/>
            </w:r>
            <w:r w:rsidR="00CC6CA1" w:rsidRPr="002D302A">
              <w:rPr>
                <w:rStyle w:val="Hipercze"/>
                <w:noProof/>
              </w:rPr>
              <w:t>Strefa przestrzenna i infrastrukturalna</w:t>
            </w:r>
            <w:r w:rsidR="00CC6CA1">
              <w:rPr>
                <w:noProof/>
                <w:webHidden/>
              </w:rPr>
              <w:tab/>
            </w:r>
            <w:r w:rsidR="00CC6CA1">
              <w:rPr>
                <w:noProof/>
                <w:webHidden/>
              </w:rPr>
              <w:fldChar w:fldCharType="begin"/>
            </w:r>
            <w:r w:rsidR="00CC6CA1">
              <w:rPr>
                <w:noProof/>
                <w:webHidden/>
              </w:rPr>
              <w:instrText xml:space="preserve"> PAGEREF _Toc463469355 \h </w:instrText>
            </w:r>
            <w:r w:rsidR="00CC6CA1">
              <w:rPr>
                <w:noProof/>
                <w:webHidden/>
              </w:rPr>
            </w:r>
            <w:r w:rsidR="00CC6CA1">
              <w:rPr>
                <w:noProof/>
                <w:webHidden/>
              </w:rPr>
              <w:fldChar w:fldCharType="separate"/>
            </w:r>
            <w:r w:rsidR="00A1709B">
              <w:rPr>
                <w:noProof/>
                <w:webHidden/>
              </w:rPr>
              <w:t>24</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6" w:history="1">
            <w:r w:rsidR="00CC6CA1" w:rsidRPr="002D302A">
              <w:rPr>
                <w:rStyle w:val="Hipercze"/>
                <w:noProof/>
              </w:rPr>
              <w:t>3.2.1.</w:t>
            </w:r>
            <w:r w:rsidR="00CC6CA1">
              <w:rPr>
                <w:rFonts w:eastAsiaTheme="minorEastAsia"/>
                <w:noProof/>
                <w:lang w:eastAsia="pl-PL"/>
              </w:rPr>
              <w:tab/>
            </w:r>
            <w:r w:rsidR="00CC6CA1" w:rsidRPr="002D302A">
              <w:rPr>
                <w:rStyle w:val="Hipercze"/>
                <w:noProof/>
              </w:rPr>
              <w:t>Położenie</w:t>
            </w:r>
            <w:r w:rsidR="00CC6CA1">
              <w:rPr>
                <w:noProof/>
                <w:webHidden/>
              </w:rPr>
              <w:tab/>
            </w:r>
            <w:r w:rsidR="00CC6CA1">
              <w:rPr>
                <w:noProof/>
                <w:webHidden/>
              </w:rPr>
              <w:fldChar w:fldCharType="begin"/>
            </w:r>
            <w:r w:rsidR="00CC6CA1">
              <w:rPr>
                <w:noProof/>
                <w:webHidden/>
              </w:rPr>
              <w:instrText xml:space="preserve"> PAGEREF _Toc463469356 \h </w:instrText>
            </w:r>
            <w:r w:rsidR="00CC6CA1">
              <w:rPr>
                <w:noProof/>
                <w:webHidden/>
              </w:rPr>
            </w:r>
            <w:r w:rsidR="00CC6CA1">
              <w:rPr>
                <w:noProof/>
                <w:webHidden/>
              </w:rPr>
              <w:fldChar w:fldCharType="separate"/>
            </w:r>
            <w:r w:rsidR="00A1709B">
              <w:rPr>
                <w:noProof/>
                <w:webHidden/>
              </w:rPr>
              <w:t>24</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7" w:history="1">
            <w:r w:rsidR="00CC6CA1" w:rsidRPr="002D302A">
              <w:rPr>
                <w:rStyle w:val="Hipercze"/>
                <w:noProof/>
              </w:rPr>
              <w:t>3.2.2.</w:t>
            </w:r>
            <w:r w:rsidR="00CC6CA1">
              <w:rPr>
                <w:rFonts w:eastAsiaTheme="minorEastAsia"/>
                <w:noProof/>
                <w:lang w:eastAsia="pl-PL"/>
              </w:rPr>
              <w:tab/>
            </w:r>
            <w:r w:rsidR="00CC6CA1" w:rsidRPr="002D302A">
              <w:rPr>
                <w:rStyle w:val="Hipercze"/>
                <w:noProof/>
              </w:rPr>
              <w:t>Zasoby i stan środowiska naturalnego</w:t>
            </w:r>
            <w:r w:rsidR="00CC6CA1">
              <w:rPr>
                <w:noProof/>
                <w:webHidden/>
              </w:rPr>
              <w:tab/>
            </w:r>
            <w:r w:rsidR="00CC6CA1">
              <w:rPr>
                <w:noProof/>
                <w:webHidden/>
              </w:rPr>
              <w:fldChar w:fldCharType="begin"/>
            </w:r>
            <w:r w:rsidR="00CC6CA1">
              <w:rPr>
                <w:noProof/>
                <w:webHidden/>
              </w:rPr>
              <w:instrText xml:space="preserve"> PAGEREF _Toc463469357 \h </w:instrText>
            </w:r>
            <w:r w:rsidR="00CC6CA1">
              <w:rPr>
                <w:noProof/>
                <w:webHidden/>
              </w:rPr>
            </w:r>
            <w:r w:rsidR="00CC6CA1">
              <w:rPr>
                <w:noProof/>
                <w:webHidden/>
              </w:rPr>
              <w:fldChar w:fldCharType="separate"/>
            </w:r>
            <w:r w:rsidR="00A1709B">
              <w:rPr>
                <w:noProof/>
                <w:webHidden/>
              </w:rPr>
              <w:t>26</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8" w:history="1">
            <w:r w:rsidR="00CC6CA1" w:rsidRPr="002D302A">
              <w:rPr>
                <w:rStyle w:val="Hipercze"/>
                <w:noProof/>
              </w:rPr>
              <w:t>3.2.3.</w:t>
            </w:r>
            <w:r w:rsidR="00CC6CA1">
              <w:rPr>
                <w:rFonts w:eastAsiaTheme="minorEastAsia"/>
                <w:noProof/>
                <w:lang w:eastAsia="pl-PL"/>
              </w:rPr>
              <w:tab/>
            </w:r>
            <w:r w:rsidR="00CC6CA1" w:rsidRPr="002D302A">
              <w:rPr>
                <w:rStyle w:val="Hipercze"/>
                <w:noProof/>
              </w:rPr>
              <w:t>Infrastruktura techniczna i budownictwo</w:t>
            </w:r>
            <w:r w:rsidR="00CC6CA1">
              <w:rPr>
                <w:noProof/>
                <w:webHidden/>
              </w:rPr>
              <w:tab/>
            </w:r>
            <w:r w:rsidR="00CC6CA1">
              <w:rPr>
                <w:noProof/>
                <w:webHidden/>
              </w:rPr>
              <w:fldChar w:fldCharType="begin"/>
            </w:r>
            <w:r w:rsidR="00CC6CA1">
              <w:rPr>
                <w:noProof/>
                <w:webHidden/>
              </w:rPr>
              <w:instrText xml:space="preserve"> PAGEREF _Toc463469358 \h </w:instrText>
            </w:r>
            <w:r w:rsidR="00CC6CA1">
              <w:rPr>
                <w:noProof/>
                <w:webHidden/>
              </w:rPr>
            </w:r>
            <w:r w:rsidR="00CC6CA1">
              <w:rPr>
                <w:noProof/>
                <w:webHidden/>
              </w:rPr>
              <w:fldChar w:fldCharType="separate"/>
            </w:r>
            <w:r w:rsidR="00A1709B">
              <w:rPr>
                <w:noProof/>
                <w:webHidden/>
              </w:rPr>
              <w:t>27</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59" w:history="1">
            <w:r w:rsidR="00CC6CA1" w:rsidRPr="002D302A">
              <w:rPr>
                <w:rStyle w:val="Hipercze"/>
                <w:noProof/>
              </w:rPr>
              <w:t>3.2.4.</w:t>
            </w:r>
            <w:r w:rsidR="00CC6CA1">
              <w:rPr>
                <w:rFonts w:eastAsiaTheme="minorEastAsia"/>
                <w:noProof/>
                <w:lang w:eastAsia="pl-PL"/>
              </w:rPr>
              <w:tab/>
            </w:r>
            <w:r w:rsidR="00CC6CA1" w:rsidRPr="002D302A">
              <w:rPr>
                <w:rStyle w:val="Hipercze"/>
                <w:noProof/>
              </w:rPr>
              <w:t>Infrastruktura edukacyjna, kulturalna, rekreacyjno-turystyczna</w:t>
            </w:r>
            <w:r w:rsidR="00CC6CA1">
              <w:rPr>
                <w:noProof/>
                <w:webHidden/>
              </w:rPr>
              <w:tab/>
            </w:r>
            <w:r w:rsidR="00CC6CA1">
              <w:rPr>
                <w:noProof/>
                <w:webHidden/>
              </w:rPr>
              <w:fldChar w:fldCharType="begin"/>
            </w:r>
            <w:r w:rsidR="00CC6CA1">
              <w:rPr>
                <w:noProof/>
                <w:webHidden/>
              </w:rPr>
              <w:instrText xml:space="preserve"> PAGEREF _Toc463469359 \h </w:instrText>
            </w:r>
            <w:r w:rsidR="00CC6CA1">
              <w:rPr>
                <w:noProof/>
                <w:webHidden/>
              </w:rPr>
            </w:r>
            <w:r w:rsidR="00CC6CA1">
              <w:rPr>
                <w:noProof/>
                <w:webHidden/>
              </w:rPr>
              <w:fldChar w:fldCharType="separate"/>
            </w:r>
            <w:r w:rsidR="00A1709B">
              <w:rPr>
                <w:noProof/>
                <w:webHidden/>
              </w:rPr>
              <w:t>29</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60" w:history="1">
            <w:r w:rsidR="00CC6CA1" w:rsidRPr="002D302A">
              <w:rPr>
                <w:rStyle w:val="Hipercze"/>
                <w:noProof/>
              </w:rPr>
              <w:t>3.3.</w:t>
            </w:r>
            <w:r w:rsidR="00CC6CA1">
              <w:rPr>
                <w:rFonts w:eastAsiaTheme="minorEastAsia"/>
                <w:noProof/>
                <w:lang w:eastAsia="pl-PL"/>
              </w:rPr>
              <w:tab/>
            </w:r>
            <w:r w:rsidR="00CC6CA1" w:rsidRPr="002D302A">
              <w:rPr>
                <w:rStyle w:val="Hipercze"/>
                <w:noProof/>
              </w:rPr>
              <w:t>Strefa gospodarcza</w:t>
            </w:r>
            <w:r w:rsidR="00CC6CA1">
              <w:rPr>
                <w:noProof/>
                <w:webHidden/>
              </w:rPr>
              <w:tab/>
            </w:r>
            <w:r w:rsidR="00CC6CA1">
              <w:rPr>
                <w:noProof/>
                <w:webHidden/>
              </w:rPr>
              <w:fldChar w:fldCharType="begin"/>
            </w:r>
            <w:r w:rsidR="00CC6CA1">
              <w:rPr>
                <w:noProof/>
                <w:webHidden/>
              </w:rPr>
              <w:instrText xml:space="preserve"> PAGEREF _Toc463469360 \h </w:instrText>
            </w:r>
            <w:r w:rsidR="00CC6CA1">
              <w:rPr>
                <w:noProof/>
                <w:webHidden/>
              </w:rPr>
            </w:r>
            <w:r w:rsidR="00CC6CA1">
              <w:rPr>
                <w:noProof/>
                <w:webHidden/>
              </w:rPr>
              <w:fldChar w:fldCharType="separate"/>
            </w:r>
            <w:r w:rsidR="00A1709B">
              <w:rPr>
                <w:noProof/>
                <w:webHidden/>
              </w:rPr>
              <w:t>33</w:t>
            </w:r>
            <w:r w:rsidR="00CC6CA1">
              <w:rPr>
                <w:noProof/>
                <w:webHidden/>
              </w:rPr>
              <w:fldChar w:fldCharType="end"/>
            </w:r>
          </w:hyperlink>
        </w:p>
        <w:p w:rsidR="00CC6CA1" w:rsidRDefault="00FD438B">
          <w:pPr>
            <w:pStyle w:val="Spistreci3"/>
            <w:tabs>
              <w:tab w:val="left" w:pos="1320"/>
              <w:tab w:val="right" w:leader="dot" w:pos="9062"/>
            </w:tabs>
            <w:rPr>
              <w:rFonts w:eastAsiaTheme="minorEastAsia"/>
              <w:noProof/>
              <w:lang w:eastAsia="pl-PL"/>
            </w:rPr>
          </w:pPr>
          <w:hyperlink w:anchor="_Toc463469361" w:history="1">
            <w:r w:rsidR="00CC6CA1" w:rsidRPr="002D302A">
              <w:rPr>
                <w:rStyle w:val="Hipercze"/>
                <w:noProof/>
              </w:rPr>
              <w:t>3.3.1.</w:t>
            </w:r>
            <w:r w:rsidR="00CC6CA1">
              <w:rPr>
                <w:rFonts w:eastAsiaTheme="minorEastAsia"/>
                <w:noProof/>
                <w:lang w:eastAsia="pl-PL"/>
              </w:rPr>
              <w:tab/>
            </w:r>
            <w:r w:rsidR="00CC6CA1" w:rsidRPr="002D302A">
              <w:rPr>
                <w:rStyle w:val="Hipercze"/>
                <w:noProof/>
              </w:rPr>
              <w:t>Struktura gospodarcza gminy</w:t>
            </w:r>
            <w:r w:rsidR="00CC6CA1">
              <w:rPr>
                <w:noProof/>
                <w:webHidden/>
              </w:rPr>
              <w:tab/>
            </w:r>
            <w:r w:rsidR="00CC6CA1">
              <w:rPr>
                <w:noProof/>
                <w:webHidden/>
              </w:rPr>
              <w:fldChar w:fldCharType="begin"/>
            </w:r>
            <w:r w:rsidR="00CC6CA1">
              <w:rPr>
                <w:noProof/>
                <w:webHidden/>
              </w:rPr>
              <w:instrText xml:space="preserve"> PAGEREF _Toc463469361 \h </w:instrText>
            </w:r>
            <w:r w:rsidR="00CC6CA1">
              <w:rPr>
                <w:noProof/>
                <w:webHidden/>
              </w:rPr>
            </w:r>
            <w:r w:rsidR="00CC6CA1">
              <w:rPr>
                <w:noProof/>
                <w:webHidden/>
              </w:rPr>
              <w:fldChar w:fldCharType="separate"/>
            </w:r>
            <w:r w:rsidR="00A1709B">
              <w:rPr>
                <w:noProof/>
                <w:webHidden/>
              </w:rPr>
              <w:t>33</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62" w:history="1">
            <w:r w:rsidR="00CC6CA1" w:rsidRPr="002D302A">
              <w:rPr>
                <w:rStyle w:val="Hipercze"/>
                <w:noProof/>
              </w:rPr>
              <w:t>3.4.</w:t>
            </w:r>
            <w:r w:rsidR="00CC6CA1">
              <w:rPr>
                <w:rFonts w:eastAsiaTheme="minorEastAsia"/>
                <w:noProof/>
                <w:lang w:eastAsia="pl-PL"/>
              </w:rPr>
              <w:tab/>
            </w:r>
            <w:r w:rsidR="00CC6CA1" w:rsidRPr="002D302A">
              <w:rPr>
                <w:rStyle w:val="Hipercze"/>
                <w:noProof/>
              </w:rPr>
              <w:t>Wnioski z badania ilościowego CAPI</w:t>
            </w:r>
            <w:r w:rsidR="00CC6CA1">
              <w:rPr>
                <w:noProof/>
                <w:webHidden/>
              </w:rPr>
              <w:tab/>
            </w:r>
            <w:r w:rsidR="00CC6CA1">
              <w:rPr>
                <w:noProof/>
                <w:webHidden/>
              </w:rPr>
              <w:fldChar w:fldCharType="begin"/>
            </w:r>
            <w:r w:rsidR="00CC6CA1">
              <w:rPr>
                <w:noProof/>
                <w:webHidden/>
              </w:rPr>
              <w:instrText xml:space="preserve"> PAGEREF _Toc463469362 \h </w:instrText>
            </w:r>
            <w:r w:rsidR="00CC6CA1">
              <w:rPr>
                <w:noProof/>
                <w:webHidden/>
              </w:rPr>
            </w:r>
            <w:r w:rsidR="00CC6CA1">
              <w:rPr>
                <w:noProof/>
                <w:webHidden/>
              </w:rPr>
              <w:fldChar w:fldCharType="separate"/>
            </w:r>
            <w:r w:rsidR="00A1709B">
              <w:rPr>
                <w:noProof/>
                <w:webHidden/>
              </w:rPr>
              <w:t>37</w:t>
            </w:r>
            <w:r w:rsidR="00CC6CA1">
              <w:rPr>
                <w:noProof/>
                <w:webHidden/>
              </w:rPr>
              <w:fldChar w:fldCharType="end"/>
            </w:r>
          </w:hyperlink>
        </w:p>
        <w:p w:rsidR="00CC6CA1" w:rsidRDefault="00FD438B">
          <w:pPr>
            <w:pStyle w:val="Spistreci1"/>
            <w:tabs>
              <w:tab w:val="left" w:pos="440"/>
              <w:tab w:val="right" w:leader="dot" w:pos="9062"/>
            </w:tabs>
            <w:rPr>
              <w:rFonts w:eastAsiaTheme="minorEastAsia"/>
              <w:noProof/>
              <w:lang w:eastAsia="pl-PL"/>
            </w:rPr>
          </w:pPr>
          <w:hyperlink w:anchor="_Toc463469363" w:history="1">
            <w:r w:rsidR="00CC6CA1" w:rsidRPr="002D302A">
              <w:rPr>
                <w:rStyle w:val="Hipercze"/>
                <w:noProof/>
              </w:rPr>
              <w:t>4.</w:t>
            </w:r>
            <w:r w:rsidR="00CC6CA1">
              <w:rPr>
                <w:rFonts w:eastAsiaTheme="minorEastAsia"/>
                <w:noProof/>
                <w:lang w:eastAsia="pl-PL"/>
              </w:rPr>
              <w:tab/>
            </w:r>
            <w:r w:rsidR="00CC6CA1" w:rsidRPr="002D302A">
              <w:rPr>
                <w:rStyle w:val="Hipercze"/>
                <w:noProof/>
              </w:rPr>
              <w:t>Założenia Programu Rewitalizacji</w:t>
            </w:r>
            <w:r w:rsidR="00CC6CA1">
              <w:rPr>
                <w:noProof/>
                <w:webHidden/>
              </w:rPr>
              <w:tab/>
            </w:r>
            <w:r w:rsidR="00CC6CA1">
              <w:rPr>
                <w:noProof/>
                <w:webHidden/>
              </w:rPr>
              <w:fldChar w:fldCharType="begin"/>
            </w:r>
            <w:r w:rsidR="00CC6CA1">
              <w:rPr>
                <w:noProof/>
                <w:webHidden/>
              </w:rPr>
              <w:instrText xml:space="preserve"> PAGEREF _Toc463469363 \h </w:instrText>
            </w:r>
            <w:r w:rsidR="00CC6CA1">
              <w:rPr>
                <w:noProof/>
                <w:webHidden/>
              </w:rPr>
            </w:r>
            <w:r w:rsidR="00CC6CA1">
              <w:rPr>
                <w:noProof/>
                <w:webHidden/>
              </w:rPr>
              <w:fldChar w:fldCharType="separate"/>
            </w:r>
            <w:r w:rsidR="00A1709B">
              <w:rPr>
                <w:noProof/>
                <w:webHidden/>
              </w:rPr>
              <w:t>41</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64" w:history="1">
            <w:r w:rsidR="00CC6CA1" w:rsidRPr="002D302A">
              <w:rPr>
                <w:rStyle w:val="Hipercze"/>
                <w:noProof/>
              </w:rPr>
              <w:t>4.1.</w:t>
            </w:r>
            <w:r w:rsidR="00CC6CA1">
              <w:rPr>
                <w:rFonts w:eastAsiaTheme="minorEastAsia"/>
                <w:noProof/>
                <w:lang w:eastAsia="pl-PL"/>
              </w:rPr>
              <w:tab/>
            </w:r>
            <w:r w:rsidR="00CC6CA1" w:rsidRPr="002D302A">
              <w:rPr>
                <w:rStyle w:val="Hipercze"/>
                <w:noProof/>
              </w:rPr>
              <w:t>Wnioski i identyfikacja obszarów problemowych</w:t>
            </w:r>
            <w:r w:rsidR="00CC6CA1">
              <w:rPr>
                <w:noProof/>
                <w:webHidden/>
              </w:rPr>
              <w:tab/>
            </w:r>
            <w:r w:rsidR="00CC6CA1">
              <w:rPr>
                <w:noProof/>
                <w:webHidden/>
              </w:rPr>
              <w:fldChar w:fldCharType="begin"/>
            </w:r>
            <w:r w:rsidR="00CC6CA1">
              <w:rPr>
                <w:noProof/>
                <w:webHidden/>
              </w:rPr>
              <w:instrText xml:space="preserve"> PAGEREF _Toc463469364 \h </w:instrText>
            </w:r>
            <w:r w:rsidR="00CC6CA1">
              <w:rPr>
                <w:noProof/>
                <w:webHidden/>
              </w:rPr>
            </w:r>
            <w:r w:rsidR="00CC6CA1">
              <w:rPr>
                <w:noProof/>
                <w:webHidden/>
              </w:rPr>
              <w:fldChar w:fldCharType="separate"/>
            </w:r>
            <w:r w:rsidR="00A1709B">
              <w:rPr>
                <w:noProof/>
                <w:webHidden/>
              </w:rPr>
              <w:t>42</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65" w:history="1">
            <w:r w:rsidR="00CC6CA1" w:rsidRPr="002D302A">
              <w:rPr>
                <w:rStyle w:val="Hipercze"/>
                <w:noProof/>
              </w:rPr>
              <w:t>4.2.</w:t>
            </w:r>
            <w:r w:rsidR="00CC6CA1">
              <w:rPr>
                <w:rFonts w:eastAsiaTheme="minorEastAsia"/>
                <w:noProof/>
                <w:lang w:eastAsia="pl-PL"/>
              </w:rPr>
              <w:tab/>
            </w:r>
            <w:r w:rsidR="00CC6CA1" w:rsidRPr="002D302A">
              <w:rPr>
                <w:rStyle w:val="Hipercze"/>
                <w:noProof/>
              </w:rPr>
              <w:t>Delimitacja obszarów problemowych</w:t>
            </w:r>
            <w:r w:rsidR="00CC6CA1">
              <w:rPr>
                <w:noProof/>
                <w:webHidden/>
              </w:rPr>
              <w:tab/>
            </w:r>
            <w:r w:rsidR="00CC6CA1">
              <w:rPr>
                <w:noProof/>
                <w:webHidden/>
              </w:rPr>
              <w:fldChar w:fldCharType="begin"/>
            </w:r>
            <w:r w:rsidR="00CC6CA1">
              <w:rPr>
                <w:noProof/>
                <w:webHidden/>
              </w:rPr>
              <w:instrText xml:space="preserve"> PAGEREF _Toc463469365 \h </w:instrText>
            </w:r>
            <w:r w:rsidR="00CC6CA1">
              <w:rPr>
                <w:noProof/>
                <w:webHidden/>
              </w:rPr>
            </w:r>
            <w:r w:rsidR="00CC6CA1">
              <w:rPr>
                <w:noProof/>
                <w:webHidden/>
              </w:rPr>
              <w:fldChar w:fldCharType="separate"/>
            </w:r>
            <w:r w:rsidR="00A1709B">
              <w:rPr>
                <w:noProof/>
                <w:webHidden/>
              </w:rPr>
              <w:t>45</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66" w:history="1">
            <w:r w:rsidR="00CC6CA1" w:rsidRPr="002D302A">
              <w:rPr>
                <w:rStyle w:val="Hipercze"/>
                <w:noProof/>
              </w:rPr>
              <w:t>4.3.</w:t>
            </w:r>
            <w:r w:rsidR="00CC6CA1">
              <w:rPr>
                <w:rFonts w:eastAsiaTheme="minorEastAsia"/>
                <w:noProof/>
                <w:lang w:eastAsia="pl-PL"/>
              </w:rPr>
              <w:tab/>
            </w:r>
            <w:r w:rsidR="00CC6CA1" w:rsidRPr="002D302A">
              <w:rPr>
                <w:rStyle w:val="Hipercze"/>
                <w:noProof/>
              </w:rPr>
              <w:t>Wizja oraz cele: strategiczny i szczegółowe rewitalizacji</w:t>
            </w:r>
            <w:r w:rsidR="00CC6CA1">
              <w:rPr>
                <w:noProof/>
                <w:webHidden/>
              </w:rPr>
              <w:tab/>
            </w:r>
            <w:r w:rsidR="00CC6CA1">
              <w:rPr>
                <w:noProof/>
                <w:webHidden/>
              </w:rPr>
              <w:fldChar w:fldCharType="begin"/>
            </w:r>
            <w:r w:rsidR="00CC6CA1">
              <w:rPr>
                <w:noProof/>
                <w:webHidden/>
              </w:rPr>
              <w:instrText xml:space="preserve"> PAGEREF _Toc463469366 \h </w:instrText>
            </w:r>
            <w:r w:rsidR="00CC6CA1">
              <w:rPr>
                <w:noProof/>
                <w:webHidden/>
              </w:rPr>
            </w:r>
            <w:r w:rsidR="00CC6CA1">
              <w:rPr>
                <w:noProof/>
                <w:webHidden/>
              </w:rPr>
              <w:fldChar w:fldCharType="separate"/>
            </w:r>
            <w:r w:rsidR="00A1709B">
              <w:rPr>
                <w:noProof/>
                <w:webHidden/>
              </w:rPr>
              <w:t>50</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67" w:history="1">
            <w:r w:rsidR="00CC6CA1" w:rsidRPr="002D302A">
              <w:rPr>
                <w:rStyle w:val="Hipercze"/>
                <w:noProof/>
              </w:rPr>
              <w:t>Wizja</w:t>
            </w:r>
            <w:r w:rsidR="00CC6CA1">
              <w:rPr>
                <w:noProof/>
                <w:webHidden/>
              </w:rPr>
              <w:tab/>
            </w:r>
            <w:r w:rsidR="00CC6CA1">
              <w:rPr>
                <w:noProof/>
                <w:webHidden/>
              </w:rPr>
              <w:fldChar w:fldCharType="begin"/>
            </w:r>
            <w:r w:rsidR="00CC6CA1">
              <w:rPr>
                <w:noProof/>
                <w:webHidden/>
              </w:rPr>
              <w:instrText xml:space="preserve"> PAGEREF _Toc463469367 \h </w:instrText>
            </w:r>
            <w:r w:rsidR="00CC6CA1">
              <w:rPr>
                <w:noProof/>
                <w:webHidden/>
              </w:rPr>
            </w:r>
            <w:r w:rsidR="00CC6CA1">
              <w:rPr>
                <w:noProof/>
                <w:webHidden/>
              </w:rPr>
              <w:fldChar w:fldCharType="separate"/>
            </w:r>
            <w:r w:rsidR="00A1709B">
              <w:rPr>
                <w:noProof/>
                <w:webHidden/>
              </w:rPr>
              <w:t>50</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68" w:history="1">
            <w:r w:rsidR="00CC6CA1" w:rsidRPr="002D302A">
              <w:rPr>
                <w:rStyle w:val="Hipercze"/>
                <w:noProof/>
              </w:rPr>
              <w:t>Cel strategiczny</w:t>
            </w:r>
            <w:r w:rsidR="00CC6CA1">
              <w:rPr>
                <w:noProof/>
                <w:webHidden/>
              </w:rPr>
              <w:tab/>
            </w:r>
            <w:r w:rsidR="00CC6CA1">
              <w:rPr>
                <w:noProof/>
                <w:webHidden/>
              </w:rPr>
              <w:fldChar w:fldCharType="begin"/>
            </w:r>
            <w:r w:rsidR="00CC6CA1">
              <w:rPr>
                <w:noProof/>
                <w:webHidden/>
              </w:rPr>
              <w:instrText xml:space="preserve"> PAGEREF _Toc463469368 \h </w:instrText>
            </w:r>
            <w:r w:rsidR="00CC6CA1">
              <w:rPr>
                <w:noProof/>
                <w:webHidden/>
              </w:rPr>
            </w:r>
            <w:r w:rsidR="00CC6CA1">
              <w:rPr>
                <w:noProof/>
                <w:webHidden/>
              </w:rPr>
              <w:fldChar w:fldCharType="separate"/>
            </w:r>
            <w:r w:rsidR="00A1709B">
              <w:rPr>
                <w:noProof/>
                <w:webHidden/>
              </w:rPr>
              <w:t>50</w:t>
            </w:r>
            <w:r w:rsidR="00CC6CA1">
              <w:rPr>
                <w:noProof/>
                <w:webHidden/>
              </w:rPr>
              <w:fldChar w:fldCharType="end"/>
            </w:r>
          </w:hyperlink>
        </w:p>
        <w:p w:rsidR="00CC6CA1" w:rsidRDefault="00FD438B">
          <w:pPr>
            <w:pStyle w:val="Spistreci3"/>
            <w:tabs>
              <w:tab w:val="right" w:leader="dot" w:pos="9062"/>
            </w:tabs>
            <w:rPr>
              <w:rFonts w:eastAsiaTheme="minorEastAsia"/>
              <w:noProof/>
              <w:lang w:eastAsia="pl-PL"/>
            </w:rPr>
          </w:pPr>
          <w:hyperlink w:anchor="_Toc463469369" w:history="1">
            <w:r w:rsidR="00CC6CA1" w:rsidRPr="002D302A">
              <w:rPr>
                <w:rStyle w:val="Hipercze"/>
                <w:noProof/>
              </w:rPr>
              <w:t>Cele szczegółowe</w:t>
            </w:r>
            <w:r w:rsidR="00CC6CA1">
              <w:rPr>
                <w:noProof/>
                <w:webHidden/>
              </w:rPr>
              <w:tab/>
            </w:r>
            <w:r w:rsidR="00CC6CA1">
              <w:rPr>
                <w:noProof/>
                <w:webHidden/>
              </w:rPr>
              <w:fldChar w:fldCharType="begin"/>
            </w:r>
            <w:r w:rsidR="00CC6CA1">
              <w:rPr>
                <w:noProof/>
                <w:webHidden/>
              </w:rPr>
              <w:instrText xml:space="preserve"> PAGEREF _Toc463469369 \h </w:instrText>
            </w:r>
            <w:r w:rsidR="00CC6CA1">
              <w:rPr>
                <w:noProof/>
                <w:webHidden/>
              </w:rPr>
            </w:r>
            <w:r w:rsidR="00CC6CA1">
              <w:rPr>
                <w:noProof/>
                <w:webHidden/>
              </w:rPr>
              <w:fldChar w:fldCharType="separate"/>
            </w:r>
            <w:r w:rsidR="00A1709B">
              <w:rPr>
                <w:noProof/>
                <w:webHidden/>
              </w:rPr>
              <w:t>50</w:t>
            </w:r>
            <w:r w:rsidR="00CC6CA1">
              <w:rPr>
                <w:noProof/>
                <w:webHidden/>
              </w:rPr>
              <w:fldChar w:fldCharType="end"/>
            </w:r>
          </w:hyperlink>
        </w:p>
        <w:p w:rsidR="00CC6CA1" w:rsidRDefault="00FD438B">
          <w:pPr>
            <w:pStyle w:val="Spistreci1"/>
            <w:tabs>
              <w:tab w:val="left" w:pos="440"/>
              <w:tab w:val="right" w:leader="dot" w:pos="9062"/>
            </w:tabs>
            <w:rPr>
              <w:rFonts w:eastAsiaTheme="minorEastAsia"/>
              <w:noProof/>
              <w:lang w:eastAsia="pl-PL"/>
            </w:rPr>
          </w:pPr>
          <w:hyperlink w:anchor="_Toc463469370" w:history="1">
            <w:r w:rsidR="00CC6CA1" w:rsidRPr="002D302A">
              <w:rPr>
                <w:rStyle w:val="Hipercze"/>
                <w:noProof/>
              </w:rPr>
              <w:t>5.</w:t>
            </w:r>
            <w:r w:rsidR="00CC6CA1">
              <w:rPr>
                <w:rFonts w:eastAsiaTheme="minorEastAsia"/>
                <w:noProof/>
                <w:lang w:eastAsia="pl-PL"/>
              </w:rPr>
              <w:tab/>
            </w:r>
            <w:r w:rsidR="00CC6CA1" w:rsidRPr="002D302A">
              <w:rPr>
                <w:rStyle w:val="Hipercze"/>
                <w:noProof/>
              </w:rPr>
              <w:t>Projekty</w:t>
            </w:r>
            <w:r w:rsidR="00CC6CA1">
              <w:rPr>
                <w:noProof/>
                <w:webHidden/>
              </w:rPr>
              <w:tab/>
            </w:r>
            <w:r w:rsidR="00CC6CA1">
              <w:rPr>
                <w:noProof/>
                <w:webHidden/>
              </w:rPr>
              <w:fldChar w:fldCharType="begin"/>
            </w:r>
            <w:r w:rsidR="00CC6CA1">
              <w:rPr>
                <w:noProof/>
                <w:webHidden/>
              </w:rPr>
              <w:instrText xml:space="preserve"> PAGEREF _Toc463469370 \h </w:instrText>
            </w:r>
            <w:r w:rsidR="00CC6CA1">
              <w:rPr>
                <w:noProof/>
                <w:webHidden/>
              </w:rPr>
            </w:r>
            <w:r w:rsidR="00CC6CA1">
              <w:rPr>
                <w:noProof/>
                <w:webHidden/>
              </w:rPr>
              <w:fldChar w:fldCharType="separate"/>
            </w:r>
            <w:r w:rsidR="00A1709B">
              <w:rPr>
                <w:noProof/>
                <w:webHidden/>
              </w:rPr>
              <w:t>51</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71" w:history="1">
            <w:r w:rsidR="00CC6CA1" w:rsidRPr="002D302A">
              <w:rPr>
                <w:rStyle w:val="Hipercze"/>
                <w:noProof/>
              </w:rPr>
              <w:t>5.1.</w:t>
            </w:r>
            <w:r w:rsidR="00CC6CA1">
              <w:rPr>
                <w:rFonts w:eastAsiaTheme="minorEastAsia"/>
                <w:noProof/>
                <w:lang w:eastAsia="pl-PL"/>
              </w:rPr>
              <w:tab/>
            </w:r>
            <w:r w:rsidR="00CC6CA1" w:rsidRPr="002D302A">
              <w:rPr>
                <w:rStyle w:val="Hipercze"/>
                <w:noProof/>
              </w:rPr>
              <w:t>Planowane projekty na obszarach rewitalizacji</w:t>
            </w:r>
            <w:r w:rsidR="00CC6CA1">
              <w:rPr>
                <w:noProof/>
                <w:webHidden/>
              </w:rPr>
              <w:tab/>
            </w:r>
            <w:r w:rsidR="00CC6CA1">
              <w:rPr>
                <w:noProof/>
                <w:webHidden/>
              </w:rPr>
              <w:fldChar w:fldCharType="begin"/>
            </w:r>
            <w:r w:rsidR="00CC6CA1">
              <w:rPr>
                <w:noProof/>
                <w:webHidden/>
              </w:rPr>
              <w:instrText xml:space="preserve"> PAGEREF _Toc463469371 \h </w:instrText>
            </w:r>
            <w:r w:rsidR="00CC6CA1">
              <w:rPr>
                <w:noProof/>
                <w:webHidden/>
              </w:rPr>
            </w:r>
            <w:r w:rsidR="00CC6CA1">
              <w:rPr>
                <w:noProof/>
                <w:webHidden/>
              </w:rPr>
              <w:fldChar w:fldCharType="separate"/>
            </w:r>
            <w:r w:rsidR="00A1709B">
              <w:rPr>
                <w:noProof/>
                <w:webHidden/>
              </w:rPr>
              <w:t>51</w:t>
            </w:r>
            <w:r w:rsidR="00CC6CA1">
              <w:rPr>
                <w:noProof/>
                <w:webHidden/>
              </w:rPr>
              <w:fldChar w:fldCharType="end"/>
            </w:r>
          </w:hyperlink>
        </w:p>
        <w:p w:rsidR="00CC6CA1" w:rsidRDefault="00FD438B">
          <w:pPr>
            <w:pStyle w:val="Spistreci2"/>
            <w:tabs>
              <w:tab w:val="left" w:pos="1100"/>
              <w:tab w:val="right" w:leader="dot" w:pos="9062"/>
            </w:tabs>
            <w:rPr>
              <w:rFonts w:eastAsiaTheme="minorEastAsia"/>
              <w:noProof/>
              <w:lang w:eastAsia="pl-PL"/>
            </w:rPr>
          </w:pPr>
          <w:hyperlink w:anchor="_Toc463469372" w:history="1">
            <w:r w:rsidR="00CC6CA1" w:rsidRPr="002D302A">
              <w:rPr>
                <w:rStyle w:val="Hipercze"/>
                <w:noProof/>
              </w:rPr>
              <w:t>5.1.1.</w:t>
            </w:r>
            <w:r w:rsidR="00CC6CA1">
              <w:rPr>
                <w:rFonts w:eastAsiaTheme="minorEastAsia"/>
                <w:noProof/>
                <w:lang w:eastAsia="pl-PL"/>
              </w:rPr>
              <w:tab/>
            </w:r>
            <w:r w:rsidR="00CC6CA1" w:rsidRPr="002D302A">
              <w:rPr>
                <w:rStyle w:val="Hipercze"/>
                <w:noProof/>
              </w:rPr>
              <w:t>Projekty Inwestycyjne</w:t>
            </w:r>
            <w:r w:rsidR="00CC6CA1">
              <w:rPr>
                <w:noProof/>
                <w:webHidden/>
              </w:rPr>
              <w:tab/>
            </w:r>
            <w:r w:rsidR="00CC6CA1">
              <w:rPr>
                <w:noProof/>
                <w:webHidden/>
              </w:rPr>
              <w:fldChar w:fldCharType="begin"/>
            </w:r>
            <w:r w:rsidR="00CC6CA1">
              <w:rPr>
                <w:noProof/>
                <w:webHidden/>
              </w:rPr>
              <w:instrText xml:space="preserve"> PAGEREF _Toc463469372 \h </w:instrText>
            </w:r>
            <w:r w:rsidR="00CC6CA1">
              <w:rPr>
                <w:noProof/>
                <w:webHidden/>
              </w:rPr>
            </w:r>
            <w:r w:rsidR="00CC6CA1">
              <w:rPr>
                <w:noProof/>
                <w:webHidden/>
              </w:rPr>
              <w:fldChar w:fldCharType="separate"/>
            </w:r>
            <w:r w:rsidR="00A1709B">
              <w:rPr>
                <w:noProof/>
                <w:webHidden/>
              </w:rPr>
              <w:t>51</w:t>
            </w:r>
            <w:r w:rsidR="00CC6CA1">
              <w:rPr>
                <w:noProof/>
                <w:webHidden/>
              </w:rPr>
              <w:fldChar w:fldCharType="end"/>
            </w:r>
          </w:hyperlink>
        </w:p>
        <w:p w:rsidR="00CC6CA1" w:rsidRDefault="00FD438B">
          <w:pPr>
            <w:pStyle w:val="Spistreci2"/>
            <w:tabs>
              <w:tab w:val="left" w:pos="1100"/>
              <w:tab w:val="right" w:leader="dot" w:pos="9062"/>
            </w:tabs>
            <w:rPr>
              <w:rFonts w:eastAsiaTheme="minorEastAsia"/>
              <w:noProof/>
              <w:lang w:eastAsia="pl-PL"/>
            </w:rPr>
          </w:pPr>
          <w:hyperlink w:anchor="_Toc463469373" w:history="1">
            <w:r w:rsidR="00CC6CA1" w:rsidRPr="002D302A">
              <w:rPr>
                <w:rStyle w:val="Hipercze"/>
                <w:noProof/>
              </w:rPr>
              <w:t>5.1.2.</w:t>
            </w:r>
            <w:r w:rsidR="00CC6CA1">
              <w:rPr>
                <w:rFonts w:eastAsiaTheme="minorEastAsia"/>
                <w:noProof/>
                <w:lang w:eastAsia="pl-PL"/>
              </w:rPr>
              <w:tab/>
            </w:r>
            <w:r w:rsidR="00CC6CA1" w:rsidRPr="002D302A">
              <w:rPr>
                <w:rStyle w:val="Hipercze"/>
                <w:noProof/>
              </w:rPr>
              <w:t>Projekty nie inwestycyjne</w:t>
            </w:r>
            <w:r w:rsidR="00CC6CA1">
              <w:rPr>
                <w:noProof/>
                <w:webHidden/>
              </w:rPr>
              <w:tab/>
            </w:r>
            <w:r w:rsidR="00CC6CA1">
              <w:rPr>
                <w:noProof/>
                <w:webHidden/>
              </w:rPr>
              <w:fldChar w:fldCharType="begin"/>
            </w:r>
            <w:r w:rsidR="00CC6CA1">
              <w:rPr>
                <w:noProof/>
                <w:webHidden/>
              </w:rPr>
              <w:instrText xml:space="preserve"> PAGEREF _Toc463469373 \h </w:instrText>
            </w:r>
            <w:r w:rsidR="00CC6CA1">
              <w:rPr>
                <w:noProof/>
                <w:webHidden/>
              </w:rPr>
            </w:r>
            <w:r w:rsidR="00CC6CA1">
              <w:rPr>
                <w:noProof/>
                <w:webHidden/>
              </w:rPr>
              <w:fldChar w:fldCharType="separate"/>
            </w:r>
            <w:r w:rsidR="00A1709B">
              <w:rPr>
                <w:noProof/>
                <w:webHidden/>
              </w:rPr>
              <w:t>55</w:t>
            </w:r>
            <w:r w:rsidR="00CC6CA1">
              <w:rPr>
                <w:noProof/>
                <w:webHidden/>
              </w:rPr>
              <w:fldChar w:fldCharType="end"/>
            </w:r>
          </w:hyperlink>
        </w:p>
        <w:p w:rsidR="00CC6CA1" w:rsidRDefault="00FD438B">
          <w:pPr>
            <w:pStyle w:val="Spistreci2"/>
            <w:tabs>
              <w:tab w:val="left" w:pos="1100"/>
              <w:tab w:val="right" w:leader="dot" w:pos="9062"/>
            </w:tabs>
            <w:rPr>
              <w:rFonts w:eastAsiaTheme="minorEastAsia"/>
              <w:noProof/>
              <w:lang w:eastAsia="pl-PL"/>
            </w:rPr>
          </w:pPr>
          <w:hyperlink w:anchor="_Toc463469374" w:history="1">
            <w:r w:rsidR="00CC6CA1" w:rsidRPr="002D302A">
              <w:rPr>
                <w:rStyle w:val="Hipercze"/>
                <w:noProof/>
              </w:rPr>
              <w:t>5.1.3.</w:t>
            </w:r>
            <w:r w:rsidR="00CC6CA1">
              <w:rPr>
                <w:rFonts w:eastAsiaTheme="minorEastAsia"/>
                <w:noProof/>
                <w:lang w:eastAsia="pl-PL"/>
              </w:rPr>
              <w:tab/>
            </w:r>
            <w:r w:rsidR="00CC6CA1" w:rsidRPr="002D302A">
              <w:rPr>
                <w:rStyle w:val="Hipercze"/>
                <w:noProof/>
              </w:rPr>
              <w:t>Projekty uzupełniające</w:t>
            </w:r>
            <w:r w:rsidR="00CC6CA1">
              <w:rPr>
                <w:noProof/>
                <w:webHidden/>
              </w:rPr>
              <w:tab/>
            </w:r>
            <w:r w:rsidR="00CC6CA1">
              <w:rPr>
                <w:noProof/>
                <w:webHidden/>
              </w:rPr>
              <w:fldChar w:fldCharType="begin"/>
            </w:r>
            <w:r w:rsidR="00CC6CA1">
              <w:rPr>
                <w:noProof/>
                <w:webHidden/>
              </w:rPr>
              <w:instrText xml:space="preserve"> PAGEREF _Toc463469374 \h </w:instrText>
            </w:r>
            <w:r w:rsidR="00CC6CA1">
              <w:rPr>
                <w:noProof/>
                <w:webHidden/>
              </w:rPr>
            </w:r>
            <w:r w:rsidR="00CC6CA1">
              <w:rPr>
                <w:noProof/>
                <w:webHidden/>
              </w:rPr>
              <w:fldChar w:fldCharType="separate"/>
            </w:r>
            <w:r w:rsidR="00A1709B">
              <w:rPr>
                <w:noProof/>
                <w:webHidden/>
              </w:rPr>
              <w:t>56</w:t>
            </w:r>
            <w:r w:rsidR="00CC6CA1">
              <w:rPr>
                <w:noProof/>
                <w:webHidden/>
              </w:rPr>
              <w:fldChar w:fldCharType="end"/>
            </w:r>
          </w:hyperlink>
        </w:p>
        <w:p w:rsidR="00CC6CA1" w:rsidRDefault="00FD438B">
          <w:pPr>
            <w:pStyle w:val="Spistreci2"/>
            <w:tabs>
              <w:tab w:val="left" w:pos="1100"/>
              <w:tab w:val="right" w:leader="dot" w:pos="9062"/>
            </w:tabs>
            <w:rPr>
              <w:rFonts w:eastAsiaTheme="minorEastAsia"/>
              <w:noProof/>
              <w:lang w:eastAsia="pl-PL"/>
            </w:rPr>
          </w:pPr>
          <w:hyperlink w:anchor="_Toc463469375" w:history="1">
            <w:r w:rsidR="00CC6CA1" w:rsidRPr="002D302A">
              <w:rPr>
                <w:rStyle w:val="Hipercze"/>
                <w:noProof/>
              </w:rPr>
              <w:t>5.1.4.</w:t>
            </w:r>
            <w:r w:rsidR="00CC6CA1">
              <w:rPr>
                <w:rFonts w:eastAsiaTheme="minorEastAsia"/>
                <w:noProof/>
                <w:lang w:eastAsia="pl-PL"/>
              </w:rPr>
              <w:tab/>
            </w:r>
            <w:r w:rsidR="00CC6CA1" w:rsidRPr="002D302A">
              <w:rPr>
                <w:rStyle w:val="Hipercze"/>
                <w:noProof/>
              </w:rPr>
              <w:t>Komplementarność projektów</w:t>
            </w:r>
            <w:r w:rsidR="00CC6CA1">
              <w:rPr>
                <w:noProof/>
                <w:webHidden/>
              </w:rPr>
              <w:tab/>
            </w:r>
            <w:r w:rsidR="00CC6CA1">
              <w:rPr>
                <w:noProof/>
                <w:webHidden/>
              </w:rPr>
              <w:fldChar w:fldCharType="begin"/>
            </w:r>
            <w:r w:rsidR="00CC6CA1">
              <w:rPr>
                <w:noProof/>
                <w:webHidden/>
              </w:rPr>
              <w:instrText xml:space="preserve"> PAGEREF _Toc463469375 \h </w:instrText>
            </w:r>
            <w:r w:rsidR="00CC6CA1">
              <w:rPr>
                <w:noProof/>
                <w:webHidden/>
              </w:rPr>
            </w:r>
            <w:r w:rsidR="00CC6CA1">
              <w:rPr>
                <w:noProof/>
                <w:webHidden/>
              </w:rPr>
              <w:fldChar w:fldCharType="separate"/>
            </w:r>
            <w:r w:rsidR="00A1709B">
              <w:rPr>
                <w:noProof/>
                <w:webHidden/>
              </w:rPr>
              <w:t>57</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76" w:history="1">
            <w:r w:rsidR="00CC6CA1" w:rsidRPr="002D302A">
              <w:rPr>
                <w:rStyle w:val="Hipercze"/>
                <w:noProof/>
              </w:rPr>
              <w:t>5.2.</w:t>
            </w:r>
            <w:r w:rsidR="00CC6CA1">
              <w:rPr>
                <w:rFonts w:eastAsiaTheme="minorEastAsia"/>
                <w:noProof/>
                <w:lang w:eastAsia="pl-PL"/>
              </w:rPr>
              <w:tab/>
            </w:r>
            <w:r w:rsidR="00CC6CA1" w:rsidRPr="002D302A">
              <w:rPr>
                <w:rStyle w:val="Hipercze"/>
                <w:noProof/>
              </w:rPr>
              <w:t>Możliwe źródła finansowania projektów rewitalizacyjnych</w:t>
            </w:r>
            <w:r w:rsidR="00CC6CA1">
              <w:rPr>
                <w:noProof/>
                <w:webHidden/>
              </w:rPr>
              <w:tab/>
            </w:r>
            <w:r w:rsidR="00CC6CA1">
              <w:rPr>
                <w:noProof/>
                <w:webHidden/>
              </w:rPr>
              <w:fldChar w:fldCharType="begin"/>
            </w:r>
            <w:r w:rsidR="00CC6CA1">
              <w:rPr>
                <w:noProof/>
                <w:webHidden/>
              </w:rPr>
              <w:instrText xml:space="preserve"> PAGEREF _Toc463469376 \h </w:instrText>
            </w:r>
            <w:r w:rsidR="00CC6CA1">
              <w:rPr>
                <w:noProof/>
                <w:webHidden/>
              </w:rPr>
            </w:r>
            <w:r w:rsidR="00CC6CA1">
              <w:rPr>
                <w:noProof/>
                <w:webHidden/>
              </w:rPr>
              <w:fldChar w:fldCharType="separate"/>
            </w:r>
            <w:r w:rsidR="00A1709B">
              <w:rPr>
                <w:noProof/>
                <w:webHidden/>
              </w:rPr>
              <w:t>57</w:t>
            </w:r>
            <w:r w:rsidR="00CC6CA1">
              <w:rPr>
                <w:noProof/>
                <w:webHidden/>
              </w:rPr>
              <w:fldChar w:fldCharType="end"/>
            </w:r>
          </w:hyperlink>
        </w:p>
        <w:p w:rsidR="00CC6CA1" w:rsidRDefault="00FD438B">
          <w:pPr>
            <w:pStyle w:val="Spistreci1"/>
            <w:tabs>
              <w:tab w:val="left" w:pos="440"/>
              <w:tab w:val="right" w:leader="dot" w:pos="9062"/>
            </w:tabs>
            <w:rPr>
              <w:rFonts w:eastAsiaTheme="minorEastAsia"/>
              <w:noProof/>
              <w:lang w:eastAsia="pl-PL"/>
            </w:rPr>
          </w:pPr>
          <w:hyperlink w:anchor="_Toc463469377" w:history="1">
            <w:r w:rsidR="00CC6CA1" w:rsidRPr="002D302A">
              <w:rPr>
                <w:rStyle w:val="Hipercze"/>
                <w:noProof/>
              </w:rPr>
              <w:t>6.</w:t>
            </w:r>
            <w:r w:rsidR="00CC6CA1">
              <w:rPr>
                <w:rFonts w:eastAsiaTheme="minorEastAsia"/>
                <w:noProof/>
                <w:lang w:eastAsia="pl-PL"/>
              </w:rPr>
              <w:tab/>
            </w:r>
            <w:r w:rsidR="00CC6CA1" w:rsidRPr="002D302A">
              <w:rPr>
                <w:rStyle w:val="Hipercze"/>
                <w:noProof/>
              </w:rPr>
              <w:t>System wdrażania Lokalnego Programu Rewitalizacji</w:t>
            </w:r>
            <w:r w:rsidR="00CC6CA1">
              <w:rPr>
                <w:noProof/>
                <w:webHidden/>
              </w:rPr>
              <w:tab/>
            </w:r>
            <w:r w:rsidR="00CC6CA1">
              <w:rPr>
                <w:noProof/>
                <w:webHidden/>
              </w:rPr>
              <w:fldChar w:fldCharType="begin"/>
            </w:r>
            <w:r w:rsidR="00CC6CA1">
              <w:rPr>
                <w:noProof/>
                <w:webHidden/>
              </w:rPr>
              <w:instrText xml:space="preserve"> PAGEREF _Toc463469377 \h </w:instrText>
            </w:r>
            <w:r w:rsidR="00CC6CA1">
              <w:rPr>
                <w:noProof/>
                <w:webHidden/>
              </w:rPr>
            </w:r>
            <w:r w:rsidR="00CC6CA1">
              <w:rPr>
                <w:noProof/>
                <w:webHidden/>
              </w:rPr>
              <w:fldChar w:fldCharType="separate"/>
            </w:r>
            <w:r w:rsidR="00A1709B">
              <w:rPr>
                <w:noProof/>
                <w:webHidden/>
              </w:rPr>
              <w:t>59</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78" w:history="1">
            <w:r w:rsidR="00CC6CA1" w:rsidRPr="002D302A">
              <w:rPr>
                <w:rStyle w:val="Hipercze"/>
                <w:noProof/>
              </w:rPr>
              <w:t>6.1.</w:t>
            </w:r>
            <w:r w:rsidR="00CC6CA1">
              <w:rPr>
                <w:rFonts w:eastAsiaTheme="minorEastAsia"/>
                <w:noProof/>
                <w:lang w:eastAsia="pl-PL"/>
              </w:rPr>
              <w:tab/>
            </w:r>
            <w:r w:rsidR="00CC6CA1" w:rsidRPr="002D302A">
              <w:rPr>
                <w:rStyle w:val="Hipercze"/>
                <w:noProof/>
              </w:rPr>
              <w:t>System wdrażania, monitoringu oraz aktualizacji projektów</w:t>
            </w:r>
            <w:r w:rsidR="00CC6CA1">
              <w:rPr>
                <w:noProof/>
                <w:webHidden/>
              </w:rPr>
              <w:tab/>
            </w:r>
            <w:r w:rsidR="00CC6CA1">
              <w:rPr>
                <w:noProof/>
                <w:webHidden/>
              </w:rPr>
              <w:fldChar w:fldCharType="begin"/>
            </w:r>
            <w:r w:rsidR="00CC6CA1">
              <w:rPr>
                <w:noProof/>
                <w:webHidden/>
              </w:rPr>
              <w:instrText xml:space="preserve"> PAGEREF _Toc463469378 \h </w:instrText>
            </w:r>
            <w:r w:rsidR="00CC6CA1">
              <w:rPr>
                <w:noProof/>
                <w:webHidden/>
              </w:rPr>
            </w:r>
            <w:r w:rsidR="00CC6CA1">
              <w:rPr>
                <w:noProof/>
                <w:webHidden/>
              </w:rPr>
              <w:fldChar w:fldCharType="separate"/>
            </w:r>
            <w:r w:rsidR="00A1709B">
              <w:rPr>
                <w:noProof/>
                <w:webHidden/>
              </w:rPr>
              <w:t>59</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79" w:history="1">
            <w:r w:rsidR="00CC6CA1" w:rsidRPr="002D302A">
              <w:rPr>
                <w:rStyle w:val="Hipercze"/>
                <w:noProof/>
              </w:rPr>
              <w:t>6.2.</w:t>
            </w:r>
            <w:r w:rsidR="00CC6CA1">
              <w:rPr>
                <w:rFonts w:eastAsiaTheme="minorEastAsia"/>
                <w:noProof/>
                <w:lang w:eastAsia="pl-PL"/>
              </w:rPr>
              <w:tab/>
            </w:r>
            <w:r w:rsidR="00CC6CA1" w:rsidRPr="002D302A">
              <w:rPr>
                <w:rStyle w:val="Hipercze"/>
                <w:noProof/>
              </w:rPr>
              <w:t>Wskaźniki osiągnięcia celów</w:t>
            </w:r>
            <w:r w:rsidR="00CC6CA1">
              <w:rPr>
                <w:noProof/>
                <w:webHidden/>
              </w:rPr>
              <w:tab/>
            </w:r>
            <w:r w:rsidR="00CC6CA1">
              <w:rPr>
                <w:noProof/>
                <w:webHidden/>
              </w:rPr>
              <w:fldChar w:fldCharType="begin"/>
            </w:r>
            <w:r w:rsidR="00CC6CA1">
              <w:rPr>
                <w:noProof/>
                <w:webHidden/>
              </w:rPr>
              <w:instrText xml:space="preserve"> PAGEREF _Toc463469379 \h </w:instrText>
            </w:r>
            <w:r w:rsidR="00CC6CA1">
              <w:rPr>
                <w:noProof/>
                <w:webHidden/>
              </w:rPr>
            </w:r>
            <w:r w:rsidR="00CC6CA1">
              <w:rPr>
                <w:noProof/>
                <w:webHidden/>
              </w:rPr>
              <w:fldChar w:fldCharType="separate"/>
            </w:r>
            <w:r w:rsidR="00A1709B">
              <w:rPr>
                <w:noProof/>
                <w:webHidden/>
              </w:rPr>
              <w:t>60</w:t>
            </w:r>
            <w:r w:rsidR="00CC6CA1">
              <w:rPr>
                <w:noProof/>
                <w:webHidden/>
              </w:rPr>
              <w:fldChar w:fldCharType="end"/>
            </w:r>
          </w:hyperlink>
        </w:p>
        <w:p w:rsidR="00CC6CA1" w:rsidRDefault="00FD438B">
          <w:pPr>
            <w:pStyle w:val="Spistreci1"/>
            <w:tabs>
              <w:tab w:val="left" w:pos="440"/>
              <w:tab w:val="right" w:leader="dot" w:pos="9062"/>
            </w:tabs>
            <w:rPr>
              <w:rFonts w:eastAsiaTheme="minorEastAsia"/>
              <w:noProof/>
              <w:lang w:eastAsia="pl-PL"/>
            </w:rPr>
          </w:pPr>
          <w:hyperlink w:anchor="_Toc463469380" w:history="1">
            <w:r w:rsidR="00CC6CA1" w:rsidRPr="002D302A">
              <w:rPr>
                <w:rStyle w:val="Hipercze"/>
                <w:noProof/>
              </w:rPr>
              <w:t>7.</w:t>
            </w:r>
            <w:r w:rsidR="00CC6CA1">
              <w:rPr>
                <w:rFonts w:eastAsiaTheme="minorEastAsia"/>
                <w:noProof/>
                <w:lang w:eastAsia="pl-PL"/>
              </w:rPr>
              <w:tab/>
            </w:r>
            <w:r w:rsidR="00CC6CA1" w:rsidRPr="002D302A">
              <w:rPr>
                <w:rStyle w:val="Hipercze"/>
                <w:noProof/>
              </w:rPr>
              <w:t>Załączniki</w:t>
            </w:r>
            <w:r w:rsidR="00CC6CA1">
              <w:rPr>
                <w:noProof/>
                <w:webHidden/>
              </w:rPr>
              <w:tab/>
            </w:r>
            <w:r w:rsidR="00CC6CA1">
              <w:rPr>
                <w:noProof/>
                <w:webHidden/>
              </w:rPr>
              <w:fldChar w:fldCharType="begin"/>
            </w:r>
            <w:r w:rsidR="00CC6CA1">
              <w:rPr>
                <w:noProof/>
                <w:webHidden/>
              </w:rPr>
              <w:instrText xml:space="preserve"> PAGEREF _Toc463469380 \h </w:instrText>
            </w:r>
            <w:r w:rsidR="00CC6CA1">
              <w:rPr>
                <w:noProof/>
                <w:webHidden/>
              </w:rPr>
            </w:r>
            <w:r w:rsidR="00CC6CA1">
              <w:rPr>
                <w:noProof/>
                <w:webHidden/>
              </w:rPr>
              <w:fldChar w:fldCharType="separate"/>
            </w:r>
            <w:r w:rsidR="00A1709B">
              <w:rPr>
                <w:noProof/>
                <w:webHidden/>
              </w:rPr>
              <w:t>62</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81" w:history="1">
            <w:r w:rsidR="00CC6CA1" w:rsidRPr="002D302A">
              <w:rPr>
                <w:rStyle w:val="Hipercze"/>
                <w:noProof/>
              </w:rPr>
              <w:t>7.1.</w:t>
            </w:r>
            <w:r w:rsidR="00CC6CA1">
              <w:rPr>
                <w:rFonts w:eastAsiaTheme="minorEastAsia"/>
                <w:noProof/>
                <w:lang w:eastAsia="pl-PL"/>
              </w:rPr>
              <w:tab/>
            </w:r>
            <w:r w:rsidR="00CC6CA1" w:rsidRPr="002D302A">
              <w:rPr>
                <w:rStyle w:val="Hipercze"/>
                <w:noProof/>
              </w:rPr>
              <w:t>Spis tabel</w:t>
            </w:r>
            <w:r w:rsidR="00CC6CA1">
              <w:rPr>
                <w:noProof/>
                <w:webHidden/>
              </w:rPr>
              <w:tab/>
            </w:r>
            <w:r w:rsidR="00CC6CA1">
              <w:rPr>
                <w:noProof/>
                <w:webHidden/>
              </w:rPr>
              <w:fldChar w:fldCharType="begin"/>
            </w:r>
            <w:r w:rsidR="00CC6CA1">
              <w:rPr>
                <w:noProof/>
                <w:webHidden/>
              </w:rPr>
              <w:instrText xml:space="preserve"> PAGEREF _Toc463469381 \h </w:instrText>
            </w:r>
            <w:r w:rsidR="00CC6CA1">
              <w:rPr>
                <w:noProof/>
                <w:webHidden/>
              </w:rPr>
            </w:r>
            <w:r w:rsidR="00CC6CA1">
              <w:rPr>
                <w:noProof/>
                <w:webHidden/>
              </w:rPr>
              <w:fldChar w:fldCharType="separate"/>
            </w:r>
            <w:r w:rsidR="00A1709B">
              <w:rPr>
                <w:noProof/>
                <w:webHidden/>
              </w:rPr>
              <w:t>62</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82" w:history="1">
            <w:r w:rsidR="00CC6CA1" w:rsidRPr="002D302A">
              <w:rPr>
                <w:rStyle w:val="Hipercze"/>
                <w:noProof/>
              </w:rPr>
              <w:t>7.2.</w:t>
            </w:r>
            <w:r w:rsidR="00CC6CA1">
              <w:rPr>
                <w:rFonts w:eastAsiaTheme="minorEastAsia"/>
                <w:noProof/>
                <w:lang w:eastAsia="pl-PL"/>
              </w:rPr>
              <w:tab/>
            </w:r>
            <w:r w:rsidR="00CC6CA1" w:rsidRPr="002D302A">
              <w:rPr>
                <w:rStyle w:val="Hipercze"/>
                <w:noProof/>
              </w:rPr>
              <w:t>Spis schematów i wykresów</w:t>
            </w:r>
            <w:r w:rsidR="00CC6CA1">
              <w:rPr>
                <w:noProof/>
                <w:webHidden/>
              </w:rPr>
              <w:tab/>
            </w:r>
            <w:r w:rsidR="00CC6CA1">
              <w:rPr>
                <w:noProof/>
                <w:webHidden/>
              </w:rPr>
              <w:fldChar w:fldCharType="begin"/>
            </w:r>
            <w:r w:rsidR="00CC6CA1">
              <w:rPr>
                <w:noProof/>
                <w:webHidden/>
              </w:rPr>
              <w:instrText xml:space="preserve"> PAGEREF _Toc463469382 \h </w:instrText>
            </w:r>
            <w:r w:rsidR="00CC6CA1">
              <w:rPr>
                <w:noProof/>
                <w:webHidden/>
              </w:rPr>
            </w:r>
            <w:r w:rsidR="00CC6CA1">
              <w:rPr>
                <w:noProof/>
                <w:webHidden/>
              </w:rPr>
              <w:fldChar w:fldCharType="separate"/>
            </w:r>
            <w:r w:rsidR="00A1709B">
              <w:rPr>
                <w:noProof/>
                <w:webHidden/>
              </w:rPr>
              <w:t>63</w:t>
            </w:r>
            <w:r w:rsidR="00CC6CA1">
              <w:rPr>
                <w:noProof/>
                <w:webHidden/>
              </w:rPr>
              <w:fldChar w:fldCharType="end"/>
            </w:r>
          </w:hyperlink>
        </w:p>
        <w:p w:rsidR="00CC6CA1" w:rsidRDefault="00FD438B">
          <w:pPr>
            <w:pStyle w:val="Spistreci2"/>
            <w:tabs>
              <w:tab w:val="left" w:pos="880"/>
              <w:tab w:val="right" w:leader="dot" w:pos="9062"/>
            </w:tabs>
            <w:rPr>
              <w:rFonts w:eastAsiaTheme="minorEastAsia"/>
              <w:noProof/>
              <w:lang w:eastAsia="pl-PL"/>
            </w:rPr>
          </w:pPr>
          <w:hyperlink w:anchor="_Toc463469383" w:history="1">
            <w:r w:rsidR="00CC6CA1" w:rsidRPr="002D302A">
              <w:rPr>
                <w:rStyle w:val="Hipercze"/>
                <w:noProof/>
              </w:rPr>
              <w:t>7.3.</w:t>
            </w:r>
            <w:r w:rsidR="00CC6CA1">
              <w:rPr>
                <w:rFonts w:eastAsiaTheme="minorEastAsia"/>
                <w:noProof/>
                <w:lang w:eastAsia="pl-PL"/>
              </w:rPr>
              <w:tab/>
            </w:r>
            <w:r w:rsidR="00CC6CA1" w:rsidRPr="002D302A">
              <w:rPr>
                <w:rStyle w:val="Hipercze"/>
                <w:noProof/>
              </w:rPr>
              <w:t>Spis Map</w:t>
            </w:r>
            <w:r w:rsidR="00CC6CA1">
              <w:rPr>
                <w:noProof/>
                <w:webHidden/>
              </w:rPr>
              <w:tab/>
            </w:r>
            <w:r w:rsidR="00CC6CA1">
              <w:rPr>
                <w:noProof/>
                <w:webHidden/>
              </w:rPr>
              <w:fldChar w:fldCharType="begin"/>
            </w:r>
            <w:r w:rsidR="00CC6CA1">
              <w:rPr>
                <w:noProof/>
                <w:webHidden/>
              </w:rPr>
              <w:instrText xml:space="preserve"> PAGEREF _Toc463469383 \h </w:instrText>
            </w:r>
            <w:r w:rsidR="00CC6CA1">
              <w:rPr>
                <w:noProof/>
                <w:webHidden/>
              </w:rPr>
            </w:r>
            <w:r w:rsidR="00CC6CA1">
              <w:rPr>
                <w:noProof/>
                <w:webHidden/>
              </w:rPr>
              <w:fldChar w:fldCharType="separate"/>
            </w:r>
            <w:r w:rsidR="00A1709B">
              <w:rPr>
                <w:noProof/>
                <w:webHidden/>
              </w:rPr>
              <w:t>63</w:t>
            </w:r>
            <w:r w:rsidR="00CC6CA1">
              <w:rPr>
                <w:noProof/>
                <w:webHidden/>
              </w:rPr>
              <w:fldChar w:fldCharType="end"/>
            </w:r>
          </w:hyperlink>
        </w:p>
        <w:p w:rsidR="00F87189" w:rsidRDefault="00B87780" w:rsidP="0020547B">
          <w:pPr>
            <w:spacing w:line="360" w:lineRule="auto"/>
            <w:jc w:val="both"/>
          </w:pPr>
          <w:r>
            <w:fldChar w:fldCharType="end"/>
          </w:r>
        </w:p>
      </w:sdtContent>
    </w:sdt>
    <w:p w:rsidR="00EF3C2C" w:rsidRDefault="00EF3C2C" w:rsidP="0020547B">
      <w:pPr>
        <w:spacing w:line="360" w:lineRule="auto"/>
        <w:jc w:val="both"/>
      </w:pPr>
    </w:p>
    <w:p w:rsidR="00232F17" w:rsidRDefault="00232F17" w:rsidP="0020547B">
      <w:pPr>
        <w:pStyle w:val="Nagwek1"/>
        <w:numPr>
          <w:ilvl w:val="0"/>
          <w:numId w:val="1"/>
        </w:numPr>
        <w:spacing w:before="0" w:after="200" w:line="360" w:lineRule="auto"/>
        <w:jc w:val="both"/>
      </w:pPr>
      <w:bookmarkStart w:id="0" w:name="_Toc463469319"/>
      <w:r>
        <w:lastRenderedPageBreak/>
        <w:t>Wstęp</w:t>
      </w:r>
      <w:bookmarkEnd w:id="0"/>
    </w:p>
    <w:p w:rsidR="00232F17" w:rsidRDefault="00232F17" w:rsidP="0020547B">
      <w:pPr>
        <w:pStyle w:val="Nagwek2"/>
        <w:numPr>
          <w:ilvl w:val="1"/>
          <w:numId w:val="1"/>
        </w:numPr>
        <w:spacing w:before="0" w:after="200" w:line="360" w:lineRule="auto"/>
        <w:jc w:val="both"/>
      </w:pPr>
      <w:bookmarkStart w:id="1" w:name="_Toc463469320"/>
      <w:r>
        <w:t>Definicja rewitalizacji oraz programu rewitalizacji</w:t>
      </w:r>
      <w:bookmarkEnd w:id="1"/>
      <w:r>
        <w:t xml:space="preserve"> </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Rewitalizacja</w:t>
      </w:r>
      <w:r w:rsidRPr="00ED52FB">
        <w:rPr>
          <w:rFonts w:ascii="Calibri" w:eastAsia="Calibri" w:hAnsi="Calibri" w:cs="Times New Roman"/>
        </w:rPr>
        <w:t xml:space="preserve"> jest to kompleksowy proces wyprowadzania ze stanu kryzysowego obszarów zdegradowanych poprzez działania całościowe (powiązane wzajemnie przedsięwzięcia obejmujące kwestie społeczne oraz gospodarcze lub przestrzenno-funkcjonalne lub techniczne lub środowiskowe), integrujące interwencję na rzecz społeczności lokalnej, przestrzeni i lokalnej gospodarki, skoncentrowane terytorialnie i prowadzone w sposób zaplanowany oraz zintegrowany poprzez programy rewitalizacji. Rewitalizacja zakłada optymalne wykorzystanie specyficznych uwarunkowań danego obszaru oraz wzmacnianie jego lokalnych potencjałów (w tym także kulturowych) i jest procesem wieloletnim, prowadzonym przez interesariuszy (m.in. przedsiębiorców, organizacje pozarządowe, właścicieli nieruchomości, organy władzy publicznej, etc.) tego procesu,  w tym przede wszystkim we współpracy z lokalną społecznością. </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rPr>
        <w:t xml:space="preserve">Działania służące wspieraniu procesów rewitalizacji prowadzone są w sposób spójny: wewnętrznie (poszczególne działania pomiędzy sobą) oraz zewnętrznie (z lokalnymi politykami sektorowymi, np. transportową, energetyczną, celami i kierunkami wynikającymi z dokumentów strategicznych i planistycznych). Dla prowadzenia rewitalizacji wymagane są: </w:t>
      </w:r>
    </w:p>
    <w:p w:rsidR="00ED52FB" w:rsidRPr="00ED52FB" w:rsidRDefault="00ED52FB" w:rsidP="0020547B">
      <w:pPr>
        <w:numPr>
          <w:ilvl w:val="0"/>
          <w:numId w:val="3"/>
        </w:numPr>
        <w:spacing w:line="360" w:lineRule="auto"/>
        <w:jc w:val="both"/>
        <w:rPr>
          <w:rFonts w:ascii="Calibri" w:eastAsia="Calibri" w:hAnsi="Calibri" w:cs="Times New Roman"/>
        </w:rPr>
      </w:pPr>
      <w:r w:rsidRPr="00ED52FB">
        <w:rPr>
          <w:rFonts w:ascii="Calibri" w:eastAsia="Calibri" w:hAnsi="Calibri" w:cs="Times New Roman"/>
        </w:rPr>
        <w:t xml:space="preserve">uwzględnienie rewitalizacji jako istotnego elementu całościowej wizji rozwoju gminy; </w:t>
      </w:r>
    </w:p>
    <w:p w:rsidR="00ED52FB" w:rsidRPr="00ED52FB" w:rsidRDefault="00ED52FB" w:rsidP="0020547B">
      <w:pPr>
        <w:numPr>
          <w:ilvl w:val="0"/>
          <w:numId w:val="3"/>
        </w:numPr>
        <w:spacing w:line="360" w:lineRule="auto"/>
        <w:jc w:val="both"/>
        <w:rPr>
          <w:rFonts w:ascii="Calibri" w:eastAsia="Calibri" w:hAnsi="Calibri" w:cs="Times New Roman"/>
        </w:rPr>
      </w:pPr>
      <w:r w:rsidRPr="00ED52FB">
        <w:rPr>
          <w:rFonts w:ascii="Calibri" w:eastAsia="Calibri" w:hAnsi="Calibri" w:cs="Times New Roman"/>
        </w:rPr>
        <w:t xml:space="preserve">pełna diagnoza służąca wyznaczeniu obszaru rewitalizacji oraz analizie dotykających go problemów; diagnoza obejmuje kwestie społeczne oraz gospodarcze lub przestrzenno-funkcjonalne lub techniczne lub środowiskowe; </w:t>
      </w:r>
    </w:p>
    <w:p w:rsidR="00ED52FB" w:rsidRPr="00ED52FB" w:rsidRDefault="00ED52FB" w:rsidP="0020547B">
      <w:pPr>
        <w:numPr>
          <w:ilvl w:val="0"/>
          <w:numId w:val="3"/>
        </w:numPr>
        <w:spacing w:line="360" w:lineRule="auto"/>
        <w:jc w:val="both"/>
        <w:rPr>
          <w:rFonts w:ascii="Calibri" w:eastAsia="Calibri" w:hAnsi="Calibri" w:cs="Times New Roman"/>
        </w:rPr>
      </w:pPr>
      <w:r w:rsidRPr="00ED52FB">
        <w:rPr>
          <w:rFonts w:ascii="Calibri" w:eastAsia="Calibri" w:hAnsi="Calibri" w:cs="Times New Roman"/>
        </w:rPr>
        <w:t xml:space="preserve">ustalenie hierarchii potrzeb w zakresie działań rewitalizacyjnych; </w:t>
      </w:r>
    </w:p>
    <w:p w:rsidR="00ED52FB" w:rsidRPr="00ED52FB" w:rsidRDefault="00ED52FB" w:rsidP="0020547B">
      <w:pPr>
        <w:numPr>
          <w:ilvl w:val="0"/>
          <w:numId w:val="3"/>
        </w:numPr>
        <w:spacing w:line="360" w:lineRule="auto"/>
        <w:jc w:val="both"/>
        <w:rPr>
          <w:rFonts w:ascii="Calibri" w:eastAsia="Calibri" w:hAnsi="Calibri" w:cs="Times New Roman"/>
        </w:rPr>
      </w:pPr>
      <w:r w:rsidRPr="00ED52FB">
        <w:rPr>
          <w:rFonts w:ascii="Calibri" w:eastAsia="Calibri" w:hAnsi="Calibri" w:cs="Times New Roman"/>
        </w:rPr>
        <w:t xml:space="preserve">właściwy dobór narzędzi i interwencji do potrzeb i uwarunkowań danego obszaru; </w:t>
      </w:r>
    </w:p>
    <w:p w:rsidR="00ED52FB" w:rsidRPr="00ED52FB" w:rsidRDefault="00ED52FB" w:rsidP="0020547B">
      <w:pPr>
        <w:numPr>
          <w:ilvl w:val="0"/>
          <w:numId w:val="3"/>
        </w:numPr>
        <w:spacing w:line="360" w:lineRule="auto"/>
        <w:jc w:val="both"/>
        <w:rPr>
          <w:rFonts w:ascii="Calibri" w:eastAsia="Calibri" w:hAnsi="Calibri" w:cs="Times New Roman"/>
        </w:rPr>
      </w:pPr>
      <w:r w:rsidRPr="00ED52FB">
        <w:rPr>
          <w:rFonts w:ascii="Calibri" w:eastAsia="Calibri" w:hAnsi="Calibri" w:cs="Times New Roman"/>
        </w:rPr>
        <w:t xml:space="preserve">zsynchronizowanie działań w sferze społecznej, gospodarczej, przestrzenno-funkcjonalnej, technicznej, środowiskowej; </w:t>
      </w:r>
    </w:p>
    <w:p w:rsidR="00ED52FB" w:rsidRPr="00ED52FB" w:rsidRDefault="00ED52FB" w:rsidP="0020547B">
      <w:pPr>
        <w:numPr>
          <w:ilvl w:val="0"/>
          <w:numId w:val="3"/>
        </w:numPr>
        <w:spacing w:line="360" w:lineRule="auto"/>
        <w:jc w:val="both"/>
        <w:rPr>
          <w:rFonts w:ascii="Calibri" w:eastAsia="Calibri" w:hAnsi="Calibri" w:cs="Times New Roman"/>
        </w:rPr>
      </w:pPr>
      <w:r w:rsidRPr="00ED52FB">
        <w:rPr>
          <w:rFonts w:ascii="Calibri" w:eastAsia="Calibri" w:hAnsi="Calibri" w:cs="Times New Roman"/>
        </w:rPr>
        <w:t xml:space="preserve">koordynacja prowadzonych działań oraz monitorowanie i ewaluacja skuteczności rewitalizacji; </w:t>
      </w:r>
    </w:p>
    <w:p w:rsidR="00ED52FB" w:rsidRPr="00ED52FB" w:rsidRDefault="00ED52FB" w:rsidP="0020547B">
      <w:pPr>
        <w:numPr>
          <w:ilvl w:val="0"/>
          <w:numId w:val="3"/>
        </w:numPr>
        <w:spacing w:line="360" w:lineRule="auto"/>
        <w:jc w:val="both"/>
        <w:rPr>
          <w:rFonts w:ascii="Calibri" w:eastAsia="Calibri" w:hAnsi="Calibri" w:cs="Times New Roman"/>
        </w:rPr>
      </w:pPr>
      <w:r w:rsidRPr="00ED52FB">
        <w:rPr>
          <w:rFonts w:ascii="Calibri" w:eastAsia="Calibri" w:hAnsi="Calibri" w:cs="Times New Roman"/>
        </w:rPr>
        <w:t xml:space="preserve">realizacja wynikającej z art. 5 ust. 1 rozporządzenia ogólnego zasady partnerstwa polegającej na włączeniu partnerów w procesy programowania i realizacji projektów rewitalizacyjnych w </w:t>
      </w:r>
      <w:r w:rsidRPr="00ED52FB">
        <w:rPr>
          <w:rFonts w:ascii="Calibri" w:eastAsia="Calibri" w:hAnsi="Calibri" w:cs="Times New Roman"/>
        </w:rPr>
        <w:lastRenderedPageBreak/>
        <w:t xml:space="preserve">ramach programów operacyjnych oraz konsekwentnego, otwartego i trwałego dialogu z tymi podmiotami i grupami, których rezultaty rewitalizacji mają dotyczyć. </w:t>
      </w:r>
    </w:p>
    <w:p w:rsid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Obszar rewitalizacji</w:t>
      </w:r>
      <w:r w:rsidRPr="00ED52FB">
        <w:rPr>
          <w:rFonts w:ascii="Calibri" w:eastAsia="Calibri" w:hAnsi="Calibri" w:cs="Times New Roman"/>
        </w:rPr>
        <w:t xml:space="preserve"> - obszar obejmujący całość lub część obszaru zdegradowanego, cechującego się szczególną koncentracją negatywnych zjawisk, na którym, z uwagi na istotne znaczenie dla rozwoju lokalnego, zamierza się prowadzić rewitalizację. Obszar ten może być podzielony na podobszary, w tym podobszary nieposiadające ze sobą wspólnych granic, lecz nie może obejmować terenów większych niż 20% powierzchni gminy oraz zamieszkałych przez więcej niż</w:t>
      </w:r>
      <w:r w:rsidR="00F16A3E">
        <w:rPr>
          <w:rFonts w:ascii="Calibri" w:eastAsia="Calibri" w:hAnsi="Calibri" w:cs="Times New Roman"/>
        </w:rPr>
        <w:t xml:space="preserve"> </w:t>
      </w:r>
      <w:r w:rsidRPr="00ED52FB">
        <w:rPr>
          <w:rFonts w:ascii="Calibri" w:eastAsia="Calibri" w:hAnsi="Calibri" w:cs="Times New Roman"/>
        </w:rPr>
        <w:t xml:space="preserve">30% mieszkańców gminy. </w:t>
      </w:r>
    </w:p>
    <w:p w:rsidR="00ED52FB" w:rsidRDefault="00ED52FB" w:rsidP="0020547B">
      <w:pPr>
        <w:spacing w:line="360" w:lineRule="auto"/>
        <w:jc w:val="both"/>
      </w:pPr>
      <w:r w:rsidRPr="00ED52FB">
        <w:rPr>
          <w:rFonts w:ascii="Calibri" w:eastAsia="Calibri" w:hAnsi="Calibri" w:cs="Times New Roman"/>
          <w:b/>
        </w:rPr>
        <w:t>Program rewitalizacji</w:t>
      </w:r>
      <w:r w:rsidRPr="00ED52FB">
        <w:rPr>
          <w:rFonts w:ascii="Calibri" w:eastAsia="Calibri" w:hAnsi="Calibri" w:cs="Times New Roman"/>
        </w:rPr>
        <w:t xml:space="preserve"> jest realizowany w op</w:t>
      </w:r>
      <w:r w:rsidR="00E028CA">
        <w:rPr>
          <w:rFonts w:ascii="Calibri" w:eastAsia="Calibri" w:hAnsi="Calibri" w:cs="Times New Roman"/>
        </w:rPr>
        <w:t>arciu o ustawę o</w:t>
      </w:r>
      <w:r w:rsidR="00E028CA" w:rsidRPr="00E028CA">
        <w:rPr>
          <w:rFonts w:ascii="Calibri" w:eastAsia="Calibri" w:hAnsi="Calibri" w:cs="Times New Roman"/>
        </w:rPr>
        <w:t xml:space="preserve"> samorządzie gminnym z dnia 8 marca 1990 r. </w:t>
      </w:r>
      <w:r w:rsidR="00E028CA">
        <w:rPr>
          <w:rFonts w:ascii="Calibri" w:eastAsia="Calibri" w:hAnsi="Calibri" w:cs="Times New Roman"/>
        </w:rPr>
        <w:t xml:space="preserve">(tekst jednolity </w:t>
      </w:r>
      <w:r w:rsidR="00E028CA" w:rsidRPr="00E028CA">
        <w:rPr>
          <w:rFonts w:ascii="Calibri" w:eastAsia="Calibri" w:hAnsi="Calibri" w:cs="Times New Roman"/>
        </w:rPr>
        <w:t>Dz.</w:t>
      </w:r>
      <w:r w:rsidR="00E028CA">
        <w:rPr>
          <w:rFonts w:ascii="Calibri" w:eastAsia="Calibri" w:hAnsi="Calibri" w:cs="Times New Roman"/>
        </w:rPr>
        <w:t xml:space="preserve"> </w:t>
      </w:r>
      <w:r w:rsidR="00E028CA" w:rsidRPr="00E028CA">
        <w:rPr>
          <w:rFonts w:ascii="Calibri" w:eastAsia="Calibri" w:hAnsi="Calibri" w:cs="Times New Roman"/>
        </w:rPr>
        <w:t>U. z 2016 r., poz. 446</w:t>
      </w:r>
      <w:r w:rsidRPr="00ED52FB">
        <w:rPr>
          <w:rFonts w:ascii="Calibri" w:eastAsia="Calibri" w:hAnsi="Calibri" w:cs="Times New Roman"/>
        </w:rPr>
        <w:t>. Jest on inicjowany, opracowany oraz uchwalony przez radę gminy, na podstawie art. 18 ust. 2 pkt 6 ustawy z dnia 8 marca 1990 r. o samorządzie gminnym (Dz. U. z 2016 r. poz. 446). Program zakłada określenie, w perspektywie wieloletniej, działań w sferze społecznej oraz gospodarczej lub przestrzenno-funkcjonalnej lub technicznej lub środowiskowej, zmierzających do wyprowadzenia obszarów rewitalizacji ze stanu kryzysowego oraz stworzenia  warunków do ich zrównoważonego rozwoju. Program stanowi narzędzie planowania, koordynowania i integrowania różnorodnych aktywności w ramach rewitalizacji.</w:t>
      </w:r>
    </w:p>
    <w:p w:rsidR="00AA57B3" w:rsidRDefault="00AA57B3" w:rsidP="0020547B">
      <w:pPr>
        <w:pStyle w:val="Nagwek2"/>
        <w:numPr>
          <w:ilvl w:val="1"/>
          <w:numId w:val="1"/>
        </w:numPr>
        <w:spacing w:before="0" w:after="200" w:line="360" w:lineRule="auto"/>
        <w:jc w:val="both"/>
      </w:pPr>
      <w:bookmarkStart w:id="2" w:name="_Toc463469321"/>
      <w:r>
        <w:t xml:space="preserve">Metodologia opracowania </w:t>
      </w:r>
      <w:r w:rsidR="00E028CA">
        <w:t>P</w:t>
      </w:r>
      <w:r>
        <w:t>rogramu Rewitalizacji</w:t>
      </w:r>
      <w:bookmarkEnd w:id="2"/>
    </w:p>
    <w:p w:rsidR="00E96B86" w:rsidRDefault="001B33EE" w:rsidP="0020547B">
      <w:pPr>
        <w:spacing w:line="360" w:lineRule="auto"/>
        <w:jc w:val="both"/>
      </w:pPr>
      <w:r w:rsidRPr="001C0B3F">
        <w:t>Program Rewitalizacji Gminy Długosiodło został opracowany</w:t>
      </w:r>
      <w:r w:rsidR="008B4A4F" w:rsidRPr="001C0B3F">
        <w:t xml:space="preserve"> w oparciu o model partycypacyjno-ekspercki.</w:t>
      </w:r>
      <w:r w:rsidR="008B4A4F">
        <w:t xml:space="preserve"> </w:t>
      </w:r>
      <w:r w:rsidR="00E96B86">
        <w:t>Pierwszym jego elementem jest udział szerokiej grupy interesariuszy z sektora publicznego, społecznego i gospodarczego. Partycypacja  społeczna została wpisana</w:t>
      </w:r>
      <w:r w:rsidR="00E96B86" w:rsidRPr="00E96B86">
        <w:t xml:space="preserve"> w proces rewitalizacji zdegradowanych obszarów Gminy Długosiodło na różnych jego etapach tzn. identyfikacji obszarów problemowych, planowania działań, realizacji oraz monitorowania i ewaluacji.</w:t>
      </w:r>
      <w:r w:rsidR="00E96B86">
        <w:t xml:space="preserve"> Drugim elementem </w:t>
      </w:r>
      <w:r w:rsidR="00703C0B">
        <w:t>modelu jest zaangażowanie ekspertów zewnętrznych. Odpowiadali oni m.in. za proces przeprowadzenia konsultacji społecznych i przygotowanie Lokalnego Programu Rewitalizacji. Metodologia opracowania przedmiotowego dokumenty składała się z następujących elementów:</w:t>
      </w:r>
    </w:p>
    <w:p w:rsidR="00703C0B" w:rsidRDefault="00703C0B" w:rsidP="0020547B">
      <w:pPr>
        <w:pStyle w:val="Akapitzlist"/>
        <w:numPr>
          <w:ilvl w:val="0"/>
          <w:numId w:val="28"/>
        </w:numPr>
        <w:spacing w:line="360" w:lineRule="auto"/>
        <w:contextualSpacing w:val="0"/>
        <w:jc w:val="both"/>
      </w:pPr>
      <w:r>
        <w:t xml:space="preserve">Podjęcia w dniu 13 lipca 2016 uchwały przez Radę Gminy Długosiodło w sprawie </w:t>
      </w:r>
      <w:r w:rsidRPr="00703C0B">
        <w:t>przystąpienia do opracowania Programu Rewitalizacji dla Gminy Długosiodło</w:t>
      </w:r>
      <w:r>
        <w:t xml:space="preserve">. </w:t>
      </w:r>
      <w:r w:rsidRPr="00703C0B">
        <w:t>Uchwała Nr XV/173/2016</w:t>
      </w:r>
    </w:p>
    <w:p w:rsidR="00090E53" w:rsidRDefault="00703C0B" w:rsidP="0020547B">
      <w:pPr>
        <w:pStyle w:val="Akapitzlist"/>
        <w:numPr>
          <w:ilvl w:val="0"/>
          <w:numId w:val="28"/>
        </w:numPr>
        <w:spacing w:line="360" w:lineRule="auto"/>
        <w:contextualSpacing w:val="0"/>
        <w:jc w:val="both"/>
      </w:pPr>
      <w:r>
        <w:t>Przeprowadzenie spotkania inauguracyjnego</w:t>
      </w:r>
      <w:r w:rsidR="00090E53">
        <w:t xml:space="preserve"> rozpoczęcia prac nad</w:t>
      </w:r>
    </w:p>
    <w:p w:rsidR="00703C0B" w:rsidRDefault="004872B5" w:rsidP="0020547B">
      <w:pPr>
        <w:pStyle w:val="Akapitzlist"/>
        <w:numPr>
          <w:ilvl w:val="0"/>
          <w:numId w:val="28"/>
        </w:numPr>
        <w:spacing w:line="360" w:lineRule="auto"/>
        <w:contextualSpacing w:val="0"/>
        <w:jc w:val="both"/>
      </w:pPr>
      <w:r>
        <w:t xml:space="preserve"> Programem Rewitalizacji podczas, którego przedstawiono założenia programu, określenie harmonogramu  oraz sposób pracy nad przedmiotowym dokumentem.</w:t>
      </w:r>
    </w:p>
    <w:p w:rsidR="004872B5" w:rsidRDefault="004872B5" w:rsidP="0020547B">
      <w:pPr>
        <w:pStyle w:val="Akapitzlist"/>
        <w:numPr>
          <w:ilvl w:val="0"/>
          <w:numId w:val="28"/>
        </w:numPr>
        <w:spacing w:line="360" w:lineRule="auto"/>
        <w:contextualSpacing w:val="0"/>
        <w:jc w:val="both"/>
      </w:pPr>
      <w:r>
        <w:lastRenderedPageBreak/>
        <w:t>Przeprowadzenie diagnozy obecnej sytuacji w Gminie Długosiodło pozwalającej na wyznaczenie obszarów problemowych oraz określenie działań rewitalizacyjnych. Diagnoza opierała się na analizie danych statystycznych oraz rejestrowych.</w:t>
      </w:r>
    </w:p>
    <w:p w:rsidR="004872B5" w:rsidRDefault="004872B5" w:rsidP="0020547B">
      <w:pPr>
        <w:pStyle w:val="Akapitzlist"/>
        <w:numPr>
          <w:ilvl w:val="0"/>
          <w:numId w:val="28"/>
        </w:numPr>
        <w:spacing w:line="360" w:lineRule="auto"/>
        <w:contextualSpacing w:val="0"/>
        <w:jc w:val="both"/>
      </w:pPr>
      <w:r>
        <w:t xml:space="preserve">Przeprowadzenie badania ankietowego na reprezentatywnej grupie mieszkańców gminy Długosiodło. Uczestniczyli w niej mieszkańcy wszystkich miejscowości gminy. Łącznie </w:t>
      </w:r>
      <w:r w:rsidR="009D43E2">
        <w:t xml:space="preserve">zebrano </w:t>
      </w:r>
      <w:r w:rsidR="00591548">
        <w:t>480</w:t>
      </w:r>
      <w:r w:rsidR="009D43E2">
        <w:t xml:space="preserve"> ankiety. Badanie ankietowe było prowadzone w okresie</w:t>
      </w:r>
      <w:r w:rsidR="00E028CA">
        <w:t xml:space="preserve"> </w:t>
      </w:r>
      <w:r w:rsidR="00E028CA" w:rsidRPr="00E028CA">
        <w:t>od 01 lipca 2016 r. do 31 sierpnia 2016 r</w:t>
      </w:r>
      <w:r w:rsidR="00E028CA">
        <w:t xml:space="preserve">. </w:t>
      </w:r>
    </w:p>
    <w:p w:rsidR="009D43E2" w:rsidRDefault="009D43E2" w:rsidP="0020547B">
      <w:pPr>
        <w:pStyle w:val="Akapitzlist"/>
        <w:numPr>
          <w:ilvl w:val="0"/>
          <w:numId w:val="28"/>
        </w:numPr>
        <w:spacing w:line="360" w:lineRule="auto"/>
        <w:contextualSpacing w:val="0"/>
        <w:jc w:val="both"/>
      </w:pPr>
      <w:r>
        <w:t xml:space="preserve">Przeprowadzenie warsztatów </w:t>
      </w:r>
      <w:r w:rsidR="001C0B3F">
        <w:t>mający na celu</w:t>
      </w:r>
      <w:r>
        <w:t xml:space="preserve"> budow</w:t>
      </w:r>
      <w:r w:rsidR="001C0B3F">
        <w:t>ę</w:t>
      </w:r>
      <w:r>
        <w:t xml:space="preserve"> założeń </w:t>
      </w:r>
      <w:r w:rsidR="001C0B3F">
        <w:t xml:space="preserve">Lokalnego </w:t>
      </w:r>
      <w:r>
        <w:t xml:space="preserve">Programu Rewitalizacji z udziałem </w:t>
      </w:r>
      <w:r w:rsidR="001C0B3F">
        <w:t xml:space="preserve">różnych grup mieszkańców Gminy Długosiodło reprezentujących sektor publiczny, społeczny i gospodarczy.  </w:t>
      </w:r>
    </w:p>
    <w:p w:rsidR="001C0B3F" w:rsidRPr="00E028CA" w:rsidRDefault="001C0B3F" w:rsidP="0020547B">
      <w:pPr>
        <w:pStyle w:val="Akapitzlist"/>
        <w:numPr>
          <w:ilvl w:val="0"/>
          <w:numId w:val="28"/>
        </w:numPr>
        <w:spacing w:line="360" w:lineRule="auto"/>
        <w:contextualSpacing w:val="0"/>
        <w:jc w:val="both"/>
      </w:pPr>
      <w:r w:rsidRPr="00E028CA">
        <w:t>Zorganizowanie konsultacji społecznych projektu Lokalnego Programu Rewitalizacji na otwart</w:t>
      </w:r>
      <w:r w:rsidR="00E028CA" w:rsidRPr="00E028CA">
        <w:t xml:space="preserve">ych spotkaniach z mieszkańcami </w:t>
      </w:r>
      <w:r w:rsidRPr="00E028CA">
        <w:t xml:space="preserve">oraz poprzez stronę internetową Urzędu Gminy. </w:t>
      </w:r>
    </w:p>
    <w:p w:rsidR="001C0B3F" w:rsidRDefault="001C0B3F" w:rsidP="0020547B">
      <w:pPr>
        <w:pStyle w:val="Akapitzlist"/>
        <w:numPr>
          <w:ilvl w:val="0"/>
          <w:numId w:val="28"/>
        </w:numPr>
        <w:spacing w:line="360" w:lineRule="auto"/>
        <w:contextualSpacing w:val="0"/>
        <w:jc w:val="both"/>
      </w:pPr>
      <w:r>
        <w:t>Wprowadzenie ostatecznych uwag i poprawek pozyskanych podczas konsultacji społecznych</w:t>
      </w:r>
      <w:r w:rsidR="00F16A3E">
        <w:t>.</w:t>
      </w:r>
    </w:p>
    <w:p w:rsidR="001C0B3F" w:rsidRDefault="001C0B3F" w:rsidP="0020547B">
      <w:pPr>
        <w:pStyle w:val="Akapitzlist"/>
        <w:numPr>
          <w:ilvl w:val="0"/>
          <w:numId w:val="28"/>
        </w:numPr>
        <w:spacing w:line="360" w:lineRule="auto"/>
        <w:contextualSpacing w:val="0"/>
        <w:jc w:val="both"/>
      </w:pPr>
      <w:r>
        <w:t>Uchwalenie Lokalnego Programu Rewitalizacji Gmi</w:t>
      </w:r>
      <w:r w:rsidR="002D4D96">
        <w:t>ny Długosiodło na lata 2016-2023</w:t>
      </w:r>
      <w:r>
        <w:t xml:space="preserve"> na sesji Rady Gminy. </w:t>
      </w:r>
    </w:p>
    <w:p w:rsidR="001C0B3F" w:rsidRDefault="001C0B3F" w:rsidP="0020547B">
      <w:pPr>
        <w:pStyle w:val="Nagwek2"/>
        <w:numPr>
          <w:ilvl w:val="1"/>
          <w:numId w:val="1"/>
        </w:numPr>
        <w:spacing w:before="0" w:after="200" w:line="360" w:lineRule="auto"/>
        <w:jc w:val="both"/>
      </w:pPr>
      <w:bookmarkStart w:id="3" w:name="_Toc463469322"/>
      <w:r>
        <w:t>Kompleksowość, koncentracja i komplementarność dokumentu</w:t>
      </w:r>
      <w:bookmarkEnd w:id="3"/>
    </w:p>
    <w:p w:rsidR="004872B5" w:rsidRDefault="00090E53" w:rsidP="0020547B">
      <w:pPr>
        <w:spacing w:line="360" w:lineRule="auto"/>
        <w:jc w:val="both"/>
      </w:pPr>
      <w:r>
        <w:t xml:space="preserve">Program Rewitalizacji </w:t>
      </w:r>
      <w:r w:rsidR="001C0B3F">
        <w:t xml:space="preserve">Gminy Długosiodło </w:t>
      </w:r>
      <w:r w:rsidR="00201703">
        <w:t>charakteryzuje się 4 podstawowymi cechami zawartymi w Instrukcji dotyczącej</w:t>
      </w:r>
      <w:r w:rsidR="00201703" w:rsidRPr="00201703">
        <w:t xml:space="preserve"> przygotowania projektów rewitalizacyjnych w ramach Regionalnego Programu Operacyjnego dla Województwa Mazowieckiego na lata 2014-2020</w:t>
      </w:r>
      <w:r w:rsidR="00201703">
        <w:t xml:space="preserve">. </w:t>
      </w:r>
    </w:p>
    <w:p w:rsidR="00201703" w:rsidRDefault="00201703" w:rsidP="0020547B">
      <w:pPr>
        <w:pStyle w:val="Nagwek3"/>
        <w:spacing w:before="0" w:after="200" w:line="360" w:lineRule="auto"/>
        <w:jc w:val="both"/>
      </w:pPr>
      <w:bookmarkStart w:id="4" w:name="_Toc463469323"/>
      <w:r>
        <w:t>Kompleksowość programu rewitalizacji</w:t>
      </w:r>
      <w:bookmarkEnd w:id="4"/>
    </w:p>
    <w:p w:rsidR="00201703" w:rsidRDefault="00201703" w:rsidP="0020547B">
      <w:pPr>
        <w:spacing w:line="360" w:lineRule="auto"/>
        <w:jc w:val="both"/>
      </w:pPr>
      <w:r>
        <w:t xml:space="preserve">Program rewitalizacyjny ujmuje działania w sposób kompleksowy (z uwzględnieniem projektów rewitalizacyjnych współfinansowanych ze środków unijnych oraz innych publicznych lub prywatnych) w taki sposób, aby nie pomijać aspektu społecznego oraz gospodarczego lub przestrzenno-funkcjonalnego związanego zarówno z danym obszarem, jak i jego otoczeniem. </w:t>
      </w:r>
    </w:p>
    <w:p w:rsidR="00201703" w:rsidRDefault="00201703" w:rsidP="0020547B">
      <w:pPr>
        <w:spacing w:line="360" w:lineRule="auto"/>
        <w:jc w:val="both"/>
      </w:pPr>
      <w:r>
        <w:t xml:space="preserve"> Program rewitalizacji złożony jest z wielu różnorodnych projektów, które stanowią konstrukcję warunkującą osiągnięcie kompleksowości interwencji. Projekty są wzajemnie powiązane oraz osiągnięty zostanie efekt synergii</w:t>
      </w:r>
    </w:p>
    <w:p w:rsidR="00201703" w:rsidRPr="00201703" w:rsidRDefault="00201703" w:rsidP="0020547B">
      <w:pPr>
        <w:pStyle w:val="Nagwek3"/>
        <w:spacing w:before="0" w:after="200" w:line="360" w:lineRule="auto"/>
        <w:jc w:val="both"/>
      </w:pPr>
      <w:bookmarkStart w:id="5" w:name="_Toc463469324"/>
      <w:r w:rsidRPr="00201703">
        <w:lastRenderedPageBreak/>
        <w:t>Koncentracja programu rewitalizacji</w:t>
      </w:r>
      <w:bookmarkEnd w:id="5"/>
      <w:r w:rsidRPr="00201703">
        <w:t xml:space="preserve"> </w:t>
      </w:r>
    </w:p>
    <w:p w:rsidR="00E96B86" w:rsidRDefault="00201703" w:rsidP="0020547B">
      <w:pPr>
        <w:spacing w:line="360" w:lineRule="auto"/>
        <w:jc w:val="both"/>
      </w:pPr>
      <w:r>
        <w:t>Program rewitalizacji dotyczy</w:t>
      </w:r>
      <w:r w:rsidRPr="00201703">
        <w:t xml:space="preserve"> terenów o istotnym znaczeniu dla rozwoju gminy, obejmujących część zdiagnozowanego obszaru zdegradowanego i dotkniętych szczególną koncentracją problemów i negatywnych zjawisk kryzysowych</w:t>
      </w:r>
      <w:r w:rsidR="0011251F">
        <w:t xml:space="preserve">. </w:t>
      </w:r>
    </w:p>
    <w:p w:rsidR="00201703" w:rsidRPr="00201703" w:rsidRDefault="0011251F" w:rsidP="0020547B">
      <w:pPr>
        <w:spacing w:line="360" w:lineRule="auto"/>
        <w:jc w:val="both"/>
      </w:pPr>
      <w:r w:rsidRPr="00201703">
        <w:t xml:space="preserve">Działania rewitalizacyjne </w:t>
      </w:r>
      <w:r>
        <w:t>zostały skierowane</w:t>
      </w:r>
      <w:r w:rsidRPr="00201703">
        <w:t xml:space="preserve"> na określony i zidentyfikowany dzięki diagnozie obszar rewitalizacji, przy założeniu zastosowania adekwatnych narzędzi oraz możliwości finansowania rewitalizacji.</w:t>
      </w:r>
      <w:r>
        <w:t xml:space="preserve"> P</w:t>
      </w:r>
      <w:r w:rsidR="00201703" w:rsidRPr="00201703">
        <w:t xml:space="preserve">rojekty rewitalizacyjne realizowane są na obszarach rewitalizacji. </w:t>
      </w:r>
    </w:p>
    <w:p w:rsidR="00201703" w:rsidRDefault="0011251F" w:rsidP="0020547B">
      <w:pPr>
        <w:pStyle w:val="Nagwek3"/>
        <w:spacing w:before="0" w:after="200" w:line="360" w:lineRule="auto"/>
        <w:jc w:val="both"/>
      </w:pPr>
      <w:bookmarkStart w:id="6" w:name="_Toc463469325"/>
      <w:r w:rsidRPr="0011251F">
        <w:t>Komplementarność projektów</w:t>
      </w:r>
      <w:r>
        <w:t xml:space="preserve"> rewitalizacyjnych</w:t>
      </w:r>
      <w:bookmarkEnd w:id="6"/>
    </w:p>
    <w:p w:rsidR="00201703" w:rsidRDefault="0011251F" w:rsidP="0020547B">
      <w:pPr>
        <w:spacing w:line="360" w:lineRule="auto"/>
        <w:jc w:val="both"/>
      </w:pPr>
      <w:r>
        <w:t>Projekty rewitalizacyjne są komplementarne w następujących wymiarach:</w:t>
      </w:r>
    </w:p>
    <w:p w:rsidR="0011251F" w:rsidRDefault="0011251F" w:rsidP="0020547B">
      <w:pPr>
        <w:pStyle w:val="Akapitzlist"/>
        <w:numPr>
          <w:ilvl w:val="0"/>
          <w:numId w:val="29"/>
        </w:numPr>
        <w:spacing w:line="360" w:lineRule="auto"/>
        <w:contextualSpacing w:val="0"/>
        <w:jc w:val="both"/>
      </w:pPr>
      <w:r w:rsidRPr="0011251F">
        <w:rPr>
          <w:b/>
        </w:rPr>
        <w:t>Przestrzennym</w:t>
      </w:r>
      <w:r>
        <w:t xml:space="preserve"> </w:t>
      </w:r>
      <w:r w:rsidR="00F66601">
        <w:t>–</w:t>
      </w:r>
      <w:r>
        <w:t xml:space="preserve"> </w:t>
      </w:r>
      <w:r w:rsidR="00F66601">
        <w:t>przejawiającym się poprzez</w:t>
      </w:r>
      <w:r>
        <w:t xml:space="preserve"> uwzględnienie wzajemnych powiązań pomiędzy projektami rewitalizacyjnymi. Dzięki czemu będą one efektywnie oddziaływać na cały dotknięty kryzysem obszar. Poszczególne projekty rewitalizacyjne będą się wzajemnie dopełniały przestrzennie oraz będzie zachodził pomiędzy nimi efekt synergii. Prowadzone działania nie będą  </w:t>
      </w:r>
      <w:r w:rsidRPr="0011251F">
        <w:t xml:space="preserve">skutkowały przenoszeniem problemów na inne obszary </w:t>
      </w:r>
      <w:r>
        <w:t>oraz</w:t>
      </w:r>
      <w:r w:rsidRPr="0011251F">
        <w:t xml:space="preserve"> nie </w:t>
      </w:r>
      <w:r>
        <w:t xml:space="preserve">będą </w:t>
      </w:r>
      <w:r w:rsidRPr="0011251F">
        <w:t>prowadziły do niepożądanych efektów społecznych takich jak segregacja społeczna i wykluczenie.</w:t>
      </w:r>
    </w:p>
    <w:p w:rsidR="0011251F" w:rsidRDefault="0011251F" w:rsidP="0020547B">
      <w:pPr>
        <w:pStyle w:val="Akapitzlist"/>
        <w:numPr>
          <w:ilvl w:val="0"/>
          <w:numId w:val="29"/>
        </w:numPr>
        <w:spacing w:line="360" w:lineRule="auto"/>
        <w:contextualSpacing w:val="0"/>
        <w:jc w:val="both"/>
      </w:pPr>
      <w:r w:rsidRPr="0011251F">
        <w:rPr>
          <w:b/>
        </w:rPr>
        <w:t>Problemowym</w:t>
      </w:r>
      <w:r>
        <w:t xml:space="preserve"> </w:t>
      </w:r>
      <w:r w:rsidR="00F66601">
        <w:t>–</w:t>
      </w:r>
      <w:r>
        <w:t xml:space="preserve"> </w:t>
      </w:r>
      <w:r w:rsidR="00F66601">
        <w:t xml:space="preserve">tzn. projekty rewitalizacyjne </w:t>
      </w:r>
      <w:r w:rsidR="00F66601" w:rsidRPr="00F66601">
        <w:t>będą się wzajemnie dopełniały tematycznie, sprawiając, że program rewitalizacji będzie oddziaływał na obszar rewitalizacji we wszystkich niezbędnych aspektach</w:t>
      </w:r>
      <w:r w:rsidR="00F66601">
        <w:t xml:space="preserve">. Działania nie będą miały charakteru fragmentarycznego tylko będą się opierały na całościowym spojrzeniu na </w:t>
      </w:r>
      <w:r w:rsidR="00F66601" w:rsidRPr="00F66601">
        <w:t>przyczyny kryzysu danego obszaru.</w:t>
      </w:r>
      <w:r w:rsidR="00F66601">
        <w:t xml:space="preserve"> </w:t>
      </w:r>
    </w:p>
    <w:p w:rsidR="00F66601" w:rsidRPr="00F66601" w:rsidRDefault="00F66601" w:rsidP="0020547B">
      <w:pPr>
        <w:pStyle w:val="Akapitzlist"/>
        <w:numPr>
          <w:ilvl w:val="0"/>
          <w:numId w:val="29"/>
        </w:numPr>
        <w:spacing w:line="360" w:lineRule="auto"/>
        <w:contextualSpacing w:val="0"/>
        <w:jc w:val="both"/>
        <w:rPr>
          <w:b/>
        </w:rPr>
      </w:pPr>
      <w:r>
        <w:rPr>
          <w:b/>
        </w:rPr>
        <w:t>P</w:t>
      </w:r>
      <w:r w:rsidRPr="00F66601">
        <w:rPr>
          <w:b/>
        </w:rPr>
        <w:t>roceduralno-instytucjonalnym</w:t>
      </w:r>
      <w:r>
        <w:rPr>
          <w:b/>
        </w:rPr>
        <w:t xml:space="preserve"> – </w:t>
      </w:r>
      <w:r w:rsidRPr="00F66601">
        <w:t>tzn</w:t>
      </w:r>
      <w:r>
        <w:t xml:space="preserve">. został zaprojektowany system zarządzania programem rewitalizacji, </w:t>
      </w:r>
      <w:r w:rsidRPr="00F66601">
        <w:t xml:space="preserve">który pozwoli na efektywne współdziałanie na jego rzecz różnych instytucji oraz wzajemne uzupełnianie się i spójność procedur. </w:t>
      </w:r>
    </w:p>
    <w:p w:rsidR="00F66601" w:rsidRPr="00F66601" w:rsidRDefault="00F66601" w:rsidP="0020547B">
      <w:pPr>
        <w:pStyle w:val="Akapitzlist"/>
        <w:numPr>
          <w:ilvl w:val="0"/>
          <w:numId w:val="29"/>
        </w:numPr>
        <w:spacing w:line="360" w:lineRule="auto"/>
        <w:contextualSpacing w:val="0"/>
        <w:jc w:val="both"/>
        <w:rPr>
          <w:b/>
        </w:rPr>
      </w:pPr>
      <w:r>
        <w:rPr>
          <w:b/>
        </w:rPr>
        <w:t xml:space="preserve">Międzyokresowym – </w:t>
      </w:r>
      <w:r>
        <w:t xml:space="preserve">tzn. analiza, ocena oraz sformułowanie wniosków na temat dotychczasowego sposobu wspierania procesów rewitalizacyjnych, również z uwzględnieniem środków unijnych w perspektywie 2007-2013. Jego </w:t>
      </w:r>
      <w:r w:rsidRPr="00F66601">
        <w:t>skuteczności, osiągnięć i problemów wdrażania projektów i programów rewitalizacji.</w:t>
      </w:r>
    </w:p>
    <w:p w:rsidR="00F66601" w:rsidRPr="00F66601" w:rsidRDefault="00F66601" w:rsidP="0020547B">
      <w:pPr>
        <w:pStyle w:val="Akapitzlist"/>
        <w:numPr>
          <w:ilvl w:val="0"/>
          <w:numId w:val="29"/>
        </w:numPr>
        <w:spacing w:line="360" w:lineRule="auto"/>
        <w:contextualSpacing w:val="0"/>
        <w:jc w:val="both"/>
        <w:rPr>
          <w:b/>
        </w:rPr>
      </w:pPr>
      <w:r>
        <w:rPr>
          <w:b/>
        </w:rPr>
        <w:t xml:space="preserve">Źródeł finansowania – </w:t>
      </w:r>
      <w:r w:rsidRPr="00F66601">
        <w:t>tzn.</w:t>
      </w:r>
      <w:r>
        <w:rPr>
          <w:b/>
        </w:rPr>
        <w:t xml:space="preserve"> </w:t>
      </w:r>
      <w:r w:rsidRPr="00F66601">
        <w:t xml:space="preserve">projekty </w:t>
      </w:r>
      <w:r>
        <w:t xml:space="preserve">wynikające z programu </w:t>
      </w:r>
      <w:r w:rsidRPr="00F66601">
        <w:t>rewitalizacyjne</w:t>
      </w:r>
      <w:r>
        <w:t xml:space="preserve">go opierają się </w:t>
      </w:r>
      <w:r w:rsidR="00122F74">
        <w:t xml:space="preserve">uzupełnianiu i łączeniu wsparcia </w:t>
      </w:r>
      <w:r w:rsidR="00122F74" w:rsidRPr="00122F74">
        <w:t xml:space="preserve">ze środków Europejskich Funduszy Strukturalnych i </w:t>
      </w:r>
      <w:r w:rsidR="00122F74" w:rsidRPr="00122F74">
        <w:lastRenderedPageBreak/>
        <w:t>Inwestycyjnych z wykluczeniem ryzyka podwójnego dofinansowania.</w:t>
      </w:r>
      <w:r w:rsidR="00F16A3E">
        <w:t xml:space="preserve"> Poł</w:t>
      </w:r>
      <w:r w:rsidR="00122F74">
        <w:t xml:space="preserve">ączone </w:t>
      </w:r>
      <w:r w:rsidR="00F16A3E">
        <w:t>zostały</w:t>
      </w:r>
      <w:r w:rsidR="00122F74">
        <w:t xml:space="preserve"> z prywatnymi i publicznymi źródłami finansowania. </w:t>
      </w:r>
    </w:p>
    <w:p w:rsidR="00122F74" w:rsidRPr="00122F74" w:rsidRDefault="00122F74" w:rsidP="0020547B">
      <w:pPr>
        <w:pStyle w:val="Nagwek3"/>
        <w:spacing w:before="0" w:after="200" w:line="360" w:lineRule="auto"/>
        <w:jc w:val="both"/>
      </w:pPr>
      <w:bookmarkStart w:id="7" w:name="_Toc463469326"/>
      <w:r>
        <w:t>Z</w:t>
      </w:r>
      <w:r w:rsidRPr="00122F74">
        <w:t>asady partnerstwa i partycypacja</w:t>
      </w:r>
      <w:bookmarkEnd w:id="7"/>
      <w:r w:rsidRPr="00122F74">
        <w:t xml:space="preserve"> </w:t>
      </w:r>
    </w:p>
    <w:p w:rsidR="00122F74" w:rsidRPr="00122F74" w:rsidRDefault="00122F74" w:rsidP="0020547B">
      <w:pPr>
        <w:spacing w:line="360" w:lineRule="auto"/>
        <w:jc w:val="both"/>
      </w:pPr>
      <w:r w:rsidRPr="00122F74">
        <w:t xml:space="preserve">Program rewitalizacji </w:t>
      </w:r>
      <w:r>
        <w:t>został</w:t>
      </w:r>
      <w:r w:rsidRPr="00122F74">
        <w:t xml:space="preserve"> wypracowywany przez samorząd gminny i poddawany dyskusji w oparciu o diagnozę lokalnych problemów: społecznych, gospodarczy</w:t>
      </w:r>
      <w:r w:rsidR="00F16A3E">
        <w:t>ch, przestrzenno-funkcjonalnych</w:t>
      </w:r>
      <w:r w:rsidRPr="00122F74">
        <w:t>. Prace nad przygotowaniem programu, jego aktualizacją, jak również wdrażanie</w:t>
      </w:r>
      <w:r>
        <w:t>m</w:t>
      </w:r>
      <w:r w:rsidRPr="00122F74">
        <w:t xml:space="preserve"> </w:t>
      </w:r>
      <w:r>
        <w:t xml:space="preserve">zostały </w:t>
      </w:r>
      <w:r w:rsidRPr="00122F74">
        <w:t xml:space="preserve">oparte </w:t>
      </w:r>
      <w:r>
        <w:t xml:space="preserve">lub będą oparte </w:t>
      </w:r>
      <w:r w:rsidRPr="00122F74">
        <w:t xml:space="preserve">na współpracy ze wszystkimi grupami interesariuszy, w tym szczególnie z mieszkańcami obszarów rewitalizacji, innymi ich użytkownikami, przedsiębiorcami i organizacjami pozarządowymi. Partycypacja społeczna </w:t>
      </w:r>
      <w:r>
        <w:t>została</w:t>
      </w:r>
      <w:r w:rsidRPr="00122F74">
        <w:t xml:space="preserve"> wpisana w proces rewitalizacji jako fundament działań na każdym etapie tego procesu (diagnozowanie, programowanie, wdrażanie, monitorowanie). Skonsolidowanie wysiłków różnych podmiotów na rzecz obszaru rewitalizacji </w:t>
      </w:r>
      <w:r>
        <w:t>stanowi ważny warunek</w:t>
      </w:r>
      <w:r w:rsidRPr="00122F74">
        <w:t xml:space="preserve"> sukcesu. </w:t>
      </w:r>
    </w:p>
    <w:p w:rsidR="00232F17" w:rsidRDefault="00A07BB9" w:rsidP="0020547B">
      <w:pPr>
        <w:pStyle w:val="Nagwek1"/>
        <w:numPr>
          <w:ilvl w:val="0"/>
          <w:numId w:val="1"/>
        </w:numPr>
        <w:spacing w:before="0" w:after="200" w:line="360" w:lineRule="auto"/>
        <w:jc w:val="both"/>
      </w:pPr>
      <w:bookmarkStart w:id="8" w:name="_Toc463469327"/>
      <w:r>
        <w:t>Powiązanie Lokalnego P</w:t>
      </w:r>
      <w:r w:rsidR="00232F17">
        <w:t xml:space="preserve">rogramu </w:t>
      </w:r>
      <w:r>
        <w:t xml:space="preserve">Rewitalizacji </w:t>
      </w:r>
      <w:r w:rsidR="00232F17">
        <w:t>z dokumentami</w:t>
      </w:r>
      <w:r>
        <w:t xml:space="preserve"> </w:t>
      </w:r>
      <w:r w:rsidR="00232F17">
        <w:t>strategicznymi i planistycznymi na poziomie kraju, regionu i gminy</w:t>
      </w:r>
      <w:bookmarkEnd w:id="8"/>
      <w:r w:rsidR="00232F17">
        <w:t xml:space="preserve"> </w:t>
      </w:r>
    </w:p>
    <w:p w:rsidR="00ED52FB" w:rsidRPr="00ED52FB" w:rsidRDefault="00ED52FB" w:rsidP="0020547B">
      <w:pPr>
        <w:spacing w:line="360" w:lineRule="auto"/>
        <w:jc w:val="both"/>
      </w:pPr>
      <w:r w:rsidRPr="00ED52FB">
        <w:t>Program Rewitalizacji Gminy Długosiodło jest zgodny z następującymi dokumentami strategicznymi i planistycznymi:</w:t>
      </w:r>
    </w:p>
    <w:p w:rsidR="00A07BB9" w:rsidRDefault="00A07BB9" w:rsidP="0020547B">
      <w:pPr>
        <w:pStyle w:val="Nagwek2"/>
        <w:numPr>
          <w:ilvl w:val="1"/>
          <w:numId w:val="1"/>
        </w:numPr>
        <w:spacing w:before="0" w:after="200" w:line="360" w:lineRule="auto"/>
        <w:jc w:val="both"/>
      </w:pPr>
      <w:bookmarkStart w:id="9" w:name="_Toc463469328"/>
      <w:r>
        <w:t>Programy Krajowe</w:t>
      </w:r>
      <w:bookmarkEnd w:id="9"/>
    </w:p>
    <w:p w:rsidR="00ED52FB" w:rsidRPr="00ED52FB" w:rsidRDefault="00ED52FB" w:rsidP="00213DCD">
      <w:pPr>
        <w:pStyle w:val="Nagwek3"/>
        <w:numPr>
          <w:ilvl w:val="2"/>
          <w:numId w:val="1"/>
        </w:numPr>
        <w:rPr>
          <w:rFonts w:eastAsia="Times New Roman"/>
        </w:rPr>
      </w:pPr>
      <w:bookmarkStart w:id="10" w:name="_Toc463469329"/>
      <w:r w:rsidRPr="00ED52FB">
        <w:rPr>
          <w:rFonts w:eastAsia="Times New Roman"/>
        </w:rPr>
        <w:t>Strategia Rozwoju Kraju 2020</w:t>
      </w:r>
      <w:bookmarkEnd w:id="10"/>
    </w:p>
    <w:p w:rsidR="00ED52FB" w:rsidRPr="00ED52FB" w:rsidRDefault="00ED52FB" w:rsidP="00E028CA">
      <w:pPr>
        <w:pStyle w:val="Nagwek3"/>
        <w:rPr>
          <w:rFonts w:eastAsia="Calibri"/>
        </w:rPr>
      </w:pPr>
      <w:bookmarkStart w:id="11" w:name="_Toc463469330"/>
      <w:r w:rsidRPr="00ED52FB">
        <w:rPr>
          <w:rFonts w:eastAsia="Calibri"/>
        </w:rPr>
        <w:t>Obszar Strategiczny I. Sprawne i Efektywne Państwo</w:t>
      </w:r>
      <w:bookmarkEnd w:id="11"/>
    </w:p>
    <w:p w:rsidR="00ED52FB" w:rsidRPr="00BA195A" w:rsidRDefault="00ED52FB" w:rsidP="00BA195A">
      <w:pPr>
        <w:rPr>
          <w:u w:val="single"/>
        </w:rPr>
      </w:pPr>
      <w:r w:rsidRPr="00BA195A">
        <w:rPr>
          <w:b/>
          <w:u w:val="single"/>
        </w:rPr>
        <w:t>Cel I.3.</w:t>
      </w:r>
      <w:r w:rsidRPr="00BA195A">
        <w:rPr>
          <w:u w:val="single"/>
        </w:rPr>
        <w:t xml:space="preserve"> Wzmocnienie warunków sprzyjających realizacji indywidualnych</w:t>
      </w:r>
      <w:r w:rsidR="00E028CA" w:rsidRPr="00BA195A">
        <w:rPr>
          <w:u w:val="single"/>
        </w:rPr>
        <w:t xml:space="preserve"> potrzeb i aktywności obywateli.</w:t>
      </w:r>
      <w:r w:rsidRPr="00BA195A">
        <w:rPr>
          <w:u w:val="single"/>
        </w:rPr>
        <w:t xml:space="preserve"> </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Kierunek I.3.2. :</w:t>
      </w:r>
      <w:r w:rsidR="00E028CA">
        <w:rPr>
          <w:rFonts w:ascii="Calibri" w:eastAsia="Calibri" w:hAnsi="Calibri" w:cs="Times New Roman"/>
        </w:rPr>
        <w:t xml:space="preserve"> R</w:t>
      </w:r>
      <w:r w:rsidRPr="00ED52FB">
        <w:rPr>
          <w:rFonts w:ascii="Calibri" w:eastAsia="Calibri" w:hAnsi="Calibri" w:cs="Times New Roman"/>
        </w:rPr>
        <w:t xml:space="preserve">ozwój kapitału społecznego. </w:t>
      </w:r>
    </w:p>
    <w:p w:rsidR="00ED52FB" w:rsidRPr="00ED52FB" w:rsidRDefault="00ED52FB" w:rsidP="00E028CA">
      <w:pPr>
        <w:pStyle w:val="Nagwek3"/>
        <w:rPr>
          <w:rFonts w:eastAsia="Calibri"/>
        </w:rPr>
      </w:pPr>
      <w:bookmarkStart w:id="12" w:name="_Toc463469331"/>
      <w:r w:rsidRPr="00ED52FB">
        <w:rPr>
          <w:rFonts w:eastAsia="Calibri"/>
        </w:rPr>
        <w:t>Obszar strategiczny II. Konkurencyjna gospodarka</w:t>
      </w:r>
      <w:bookmarkEnd w:id="12"/>
    </w:p>
    <w:p w:rsidR="00ED52FB" w:rsidRPr="00BA195A" w:rsidRDefault="00ED52FB" w:rsidP="00BA195A">
      <w:pPr>
        <w:rPr>
          <w:u w:val="single"/>
        </w:rPr>
      </w:pPr>
      <w:r w:rsidRPr="00BA195A">
        <w:rPr>
          <w:u w:val="single"/>
        </w:rPr>
        <w:t>Cel II.4. Rozwój kapitału ludzkiego</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w:t>
      </w:r>
      <w:r w:rsidRPr="00ED52FB">
        <w:rPr>
          <w:rFonts w:ascii="Calibri" w:eastAsia="Calibri" w:hAnsi="Calibri" w:cs="Times New Roman"/>
        </w:rPr>
        <w:t>II. 4.1. Zwiększanie aktywności zawodowej</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w:t>
      </w:r>
      <w:r w:rsidRPr="00ED52FB">
        <w:rPr>
          <w:rFonts w:ascii="Calibri" w:eastAsia="Calibri" w:hAnsi="Calibri" w:cs="Times New Roman"/>
        </w:rPr>
        <w:t>II. 4.2. Poprawa jakości kapitału ludzkiego</w:t>
      </w:r>
    </w:p>
    <w:p w:rsidR="00ED52FB" w:rsidRPr="00ED52FB" w:rsidRDefault="00ED52FB" w:rsidP="00BA195A">
      <w:pPr>
        <w:pStyle w:val="Nagwek3"/>
        <w:rPr>
          <w:rFonts w:eastAsia="Calibri"/>
        </w:rPr>
      </w:pPr>
      <w:bookmarkStart w:id="13" w:name="_Toc463469332"/>
      <w:r w:rsidRPr="00ED52FB">
        <w:rPr>
          <w:rFonts w:eastAsia="Calibri"/>
        </w:rPr>
        <w:t>Obszar strategiczny III. Spójność społeczna i terytorialna.</w:t>
      </w:r>
      <w:bookmarkEnd w:id="13"/>
    </w:p>
    <w:p w:rsidR="00ED52FB" w:rsidRPr="00BA195A" w:rsidRDefault="00ED52FB" w:rsidP="00BA195A">
      <w:pPr>
        <w:rPr>
          <w:u w:val="single"/>
        </w:rPr>
      </w:pPr>
      <w:r w:rsidRPr="00BA195A">
        <w:rPr>
          <w:b/>
          <w:u w:val="single"/>
        </w:rPr>
        <w:t>Cel III.1.</w:t>
      </w:r>
      <w:r w:rsidRPr="00BA195A">
        <w:rPr>
          <w:u w:val="single"/>
        </w:rPr>
        <w:t xml:space="preserve"> Integracja społeczna. </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w:t>
      </w:r>
      <w:r w:rsidRPr="00ED52FB">
        <w:rPr>
          <w:rFonts w:ascii="Calibri" w:eastAsia="Calibri" w:hAnsi="Calibri" w:cs="Times New Roman"/>
        </w:rPr>
        <w:t>III.1.1. Zwiększenie aktywności osób wykluczonych i zagrożonych wykluczeniem społecznym</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Kierunek</w:t>
      </w:r>
      <w:r w:rsidRPr="00ED52FB">
        <w:rPr>
          <w:rFonts w:ascii="Calibri" w:eastAsia="Calibri" w:hAnsi="Calibri" w:cs="Times New Roman"/>
        </w:rPr>
        <w:t xml:space="preserve"> III.1.2. Zmniejszenie ubóstwa w grupach najbardziej nim zagrożonych</w:t>
      </w:r>
    </w:p>
    <w:p w:rsidR="00ED52FB" w:rsidRPr="00BA195A" w:rsidRDefault="00ED52FB" w:rsidP="00BA195A">
      <w:pPr>
        <w:rPr>
          <w:u w:val="single"/>
        </w:rPr>
      </w:pPr>
      <w:r w:rsidRPr="00BA195A">
        <w:rPr>
          <w:b/>
          <w:u w:val="single"/>
        </w:rPr>
        <w:lastRenderedPageBreak/>
        <w:t>Cel III.3.</w:t>
      </w:r>
      <w:r w:rsidRPr="00BA195A">
        <w:rPr>
          <w:u w:val="single"/>
        </w:rPr>
        <w:t xml:space="preserve"> Wzmocnienie mechanizmów terytorialnego równoważenia rozwoju oraz integracja przestrzenna dla rozwijania i pełnego wykorzystania potencjałów regionalnych</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Kierunek</w:t>
      </w:r>
      <w:r w:rsidRPr="00ED52FB">
        <w:rPr>
          <w:rFonts w:ascii="Calibri" w:eastAsia="Calibri" w:hAnsi="Calibri" w:cs="Times New Roman"/>
          <w:b/>
          <w:smallCaps/>
        </w:rPr>
        <w:t xml:space="preserve">  </w:t>
      </w:r>
      <w:r w:rsidRPr="00ED52FB">
        <w:rPr>
          <w:rFonts w:ascii="Calibri" w:eastAsia="Calibri" w:hAnsi="Calibri" w:cs="Times New Roman"/>
        </w:rPr>
        <w:t>III.3.3. Tworzenie warunków dla rozwoju ośrodków regionalnych, subregionalnych i lokalnych oraz wzmacniania potencjału obszarów wiejskich.</w:t>
      </w:r>
    </w:p>
    <w:p w:rsidR="00ED52FB" w:rsidRPr="00ED52FB" w:rsidRDefault="00ED52FB" w:rsidP="00213DCD">
      <w:pPr>
        <w:pStyle w:val="Nagwek3"/>
        <w:numPr>
          <w:ilvl w:val="2"/>
          <w:numId w:val="1"/>
        </w:numPr>
        <w:rPr>
          <w:rFonts w:eastAsia="Times New Roman"/>
        </w:rPr>
      </w:pPr>
      <w:bookmarkStart w:id="14" w:name="_Toc463469333"/>
      <w:r w:rsidRPr="00ED52FB">
        <w:rPr>
          <w:rFonts w:eastAsia="Times New Roman"/>
        </w:rPr>
        <w:t>Strategia Rozwoju Kapitału Ludzkiego 2020</w:t>
      </w:r>
      <w:bookmarkEnd w:id="14"/>
    </w:p>
    <w:p w:rsidR="00ED52FB" w:rsidRPr="005E0917" w:rsidRDefault="00ED52FB" w:rsidP="005E0917">
      <w:pPr>
        <w:rPr>
          <w:u w:val="single"/>
        </w:rPr>
      </w:pPr>
      <w:r w:rsidRPr="005E0917">
        <w:rPr>
          <w:u w:val="single"/>
        </w:rPr>
        <w:t>Cel główny -  rozwijanie kapitału ludzkiego poprzez wydobywanie potencjałów osób, tak aby mogły one w pełni uczestniczyć w życiu społecznym, politycznym i ekonomicznym na wszystkich etapach życia.</w:t>
      </w:r>
    </w:p>
    <w:p w:rsidR="00ED52FB" w:rsidRPr="00ED52FB" w:rsidRDefault="00ED52FB" w:rsidP="00BA195A">
      <w:r w:rsidRPr="00ED52FB">
        <w:rPr>
          <w:b/>
        </w:rPr>
        <w:t xml:space="preserve">Cel szczegółowy 1. </w:t>
      </w:r>
      <w:r w:rsidRPr="00ED52FB">
        <w:t>Wzrost zatrudnienia</w:t>
      </w:r>
    </w:p>
    <w:p w:rsidR="00ED52FB" w:rsidRPr="00ED52FB" w:rsidRDefault="00ED52FB" w:rsidP="00BA195A">
      <w:pPr>
        <w:rPr>
          <w:bCs/>
        </w:rPr>
      </w:pPr>
      <w:r w:rsidRPr="00ED52FB">
        <w:rPr>
          <w:b/>
          <w:bCs/>
        </w:rPr>
        <w:t xml:space="preserve">Cel szczegółowy 3. </w:t>
      </w:r>
      <w:r w:rsidRPr="00ED52FB">
        <w:rPr>
          <w:bCs/>
        </w:rPr>
        <w:t>Poprawa sytuacji osób i grup zagrożonych wykluczeniem społecznym</w:t>
      </w:r>
    </w:p>
    <w:p w:rsidR="00ED52FB" w:rsidRPr="00ED52FB" w:rsidRDefault="00ED52FB" w:rsidP="00213DCD">
      <w:pPr>
        <w:pStyle w:val="Nagwek3"/>
        <w:numPr>
          <w:ilvl w:val="2"/>
          <w:numId w:val="1"/>
        </w:numPr>
        <w:rPr>
          <w:rFonts w:eastAsia="Times New Roman"/>
        </w:rPr>
      </w:pPr>
      <w:bookmarkStart w:id="15" w:name="_Toc463469334"/>
      <w:r w:rsidRPr="00ED52FB">
        <w:rPr>
          <w:rFonts w:eastAsia="Times New Roman"/>
        </w:rPr>
        <w:t>Krajowa Strategia Rozwoju Regionalnego 2010-2020, Regiony, Miasta, Obszary Wiejskie.</w:t>
      </w:r>
      <w:bookmarkEnd w:id="15"/>
    </w:p>
    <w:p w:rsidR="00ED52FB" w:rsidRPr="00ED52FB" w:rsidRDefault="00ED52FB" w:rsidP="00BA195A">
      <w:r w:rsidRPr="00ED52FB">
        <w:rPr>
          <w:b/>
        </w:rPr>
        <w:t>Cel Strategiczny 1.</w:t>
      </w:r>
      <w:r w:rsidRPr="00ED52FB">
        <w:t xml:space="preserve"> Wspomaganie wzrostu konkurencyjności regionów (konkurencyjność)</w:t>
      </w:r>
    </w:p>
    <w:p w:rsidR="00ED52FB" w:rsidRPr="00ED52FB" w:rsidRDefault="00ED52FB" w:rsidP="00BA195A">
      <w:r w:rsidRPr="00ED52FB">
        <w:rPr>
          <w:b/>
        </w:rPr>
        <w:t>Cel Strategiczny 2.</w:t>
      </w:r>
      <w:r w:rsidRPr="00ED52FB">
        <w:t xml:space="preserve"> Budowanie spójności terytorialnej i przeciwdziałanie marginalizacji obszarów problemowych (spójność)</w:t>
      </w:r>
    </w:p>
    <w:p w:rsidR="00ED52FB" w:rsidRPr="00ED52FB" w:rsidRDefault="00ED52FB" w:rsidP="00BA195A">
      <w:r w:rsidRPr="00ED52FB">
        <w:rPr>
          <w:b/>
        </w:rPr>
        <w:t>Cel Strategiczny 3.</w:t>
      </w:r>
      <w:r w:rsidRPr="00ED52FB">
        <w:t xml:space="preserve"> Tworzenie warunków dla skutecznej, efektywnej i partnerskiej realizacji działań rozwojowych ukierunkowanych terytorialnie (sprawność)</w:t>
      </w:r>
    </w:p>
    <w:p w:rsidR="00ED52FB" w:rsidRPr="00ED52FB" w:rsidRDefault="00ED52FB" w:rsidP="00213DCD">
      <w:pPr>
        <w:pStyle w:val="Nagwek3"/>
        <w:numPr>
          <w:ilvl w:val="2"/>
          <w:numId w:val="1"/>
        </w:numPr>
        <w:rPr>
          <w:rFonts w:eastAsia="Times New Roman"/>
        </w:rPr>
      </w:pPr>
      <w:bookmarkStart w:id="16" w:name="_Toc463469335"/>
      <w:r w:rsidRPr="00ED52FB">
        <w:rPr>
          <w:rFonts w:eastAsia="Times New Roman"/>
        </w:rPr>
        <w:t>Koncepcja Przestrzennego Zagospodarowania Kraju 2030</w:t>
      </w:r>
      <w:bookmarkEnd w:id="16"/>
    </w:p>
    <w:p w:rsidR="00ED52FB" w:rsidRPr="00ED52FB" w:rsidRDefault="00ED52FB" w:rsidP="0020547B">
      <w:pPr>
        <w:autoSpaceDE w:val="0"/>
        <w:autoSpaceDN w:val="0"/>
        <w:adjustRightInd w:val="0"/>
        <w:spacing w:line="360" w:lineRule="auto"/>
        <w:jc w:val="both"/>
        <w:rPr>
          <w:rFonts w:ascii="Calibri" w:eastAsia="Calibri" w:hAnsi="Calibri" w:cs="Calibri"/>
        </w:rPr>
      </w:pPr>
      <w:r w:rsidRPr="00ED52FB">
        <w:rPr>
          <w:rFonts w:ascii="Calibri" w:eastAsia="Calibri" w:hAnsi="Calibri" w:cs="Calibri"/>
          <w:b/>
        </w:rPr>
        <w:t>Cel 2.</w:t>
      </w:r>
      <w:r w:rsidRPr="00ED52FB">
        <w:rPr>
          <w:rFonts w:ascii="Calibri" w:eastAsia="Calibri" w:hAnsi="Calibri" w:cs="Calibri"/>
        </w:rPr>
        <w:t xml:space="preserve">  Poprawa spójności wewnętrznej i terytorialnej, równoważenie rozwoju kraju poprzez promowanie integracji funkcjonalnej, tworzenie warunków dla rozprzestrzeniania się czynników rozwoju, wielofunkcyjny rozwój obszarów wiejskich oraz wykorzystanie potencjału wewnętrznego wszystkich</w:t>
      </w:r>
      <w:r w:rsidR="00BA195A">
        <w:rPr>
          <w:rFonts w:ascii="Calibri" w:eastAsia="Calibri" w:hAnsi="Calibri" w:cs="Calibri"/>
        </w:rPr>
        <w:t xml:space="preserve"> terytoriów. </w:t>
      </w:r>
    </w:p>
    <w:p w:rsidR="00ED52FB" w:rsidRPr="00ED52FB" w:rsidRDefault="00ED52FB" w:rsidP="0020547B">
      <w:pPr>
        <w:autoSpaceDE w:val="0"/>
        <w:autoSpaceDN w:val="0"/>
        <w:adjustRightInd w:val="0"/>
        <w:spacing w:line="360" w:lineRule="auto"/>
        <w:jc w:val="both"/>
        <w:rPr>
          <w:rFonts w:ascii="Calibri" w:eastAsia="Calibri" w:hAnsi="Calibri" w:cs="Calibri"/>
        </w:rPr>
      </w:pPr>
      <w:r w:rsidRPr="00ED52FB">
        <w:rPr>
          <w:rFonts w:ascii="Calibri" w:eastAsia="Calibri" w:hAnsi="Calibri" w:cs="Calibri"/>
          <w:b/>
        </w:rPr>
        <w:t>Cel 4.</w:t>
      </w:r>
      <w:r w:rsidRPr="00ED52FB">
        <w:rPr>
          <w:rFonts w:ascii="Calibri" w:eastAsia="Calibri" w:hAnsi="Calibri" w:cs="Calibri"/>
        </w:rPr>
        <w:t xml:space="preserve"> Kształtowanie struktur przestrzennych wspierających osiągnięcie i utrzymanie wysokiej jakości środowiska przyrodniczego i walorów krajobrazowych Polski</w:t>
      </w:r>
    </w:p>
    <w:p w:rsidR="00ED52FB" w:rsidRPr="00ED52FB" w:rsidRDefault="00ED52FB" w:rsidP="00213DCD">
      <w:pPr>
        <w:pStyle w:val="Nagwek3"/>
        <w:numPr>
          <w:ilvl w:val="2"/>
          <w:numId w:val="1"/>
        </w:numPr>
        <w:rPr>
          <w:rFonts w:eastAsia="Times New Roman"/>
        </w:rPr>
      </w:pPr>
      <w:bookmarkStart w:id="17" w:name="_Toc463469336"/>
      <w:r w:rsidRPr="00ED52FB">
        <w:rPr>
          <w:rFonts w:eastAsia="Times New Roman"/>
        </w:rPr>
        <w:t>Narodowy Plan Rewitalizacji 2020</w:t>
      </w:r>
      <w:bookmarkEnd w:id="17"/>
      <w:r w:rsidRPr="00ED52FB">
        <w:rPr>
          <w:rFonts w:eastAsia="Times New Roman"/>
        </w:rPr>
        <w:t xml:space="preserve"> </w:t>
      </w:r>
    </w:p>
    <w:p w:rsidR="00ED52FB" w:rsidRPr="00ED52FB" w:rsidRDefault="00ED52FB" w:rsidP="0020547B">
      <w:pPr>
        <w:spacing w:line="360" w:lineRule="auto"/>
        <w:jc w:val="both"/>
      </w:pPr>
      <w:r w:rsidRPr="00ED52FB">
        <w:rPr>
          <w:rFonts w:ascii="Calibri" w:eastAsia="Calibri" w:hAnsi="Calibri" w:cs="Times New Roman"/>
          <w:b/>
        </w:rPr>
        <w:t xml:space="preserve">Cel główny: </w:t>
      </w:r>
      <w:r w:rsidRPr="00ED52FB">
        <w:rPr>
          <w:rFonts w:ascii="Calibri" w:eastAsia="Calibri" w:hAnsi="Calibri" w:cs="Times New Roman"/>
        </w:rPr>
        <w:t>poprawa warunków rozwoju obszarów zdegradowanych w wymiarze przestrzennym, społecznym, kulturowym i gospodarczym. Realizacji tego celu służyć będzie tworzenie korzystnych warunków dla prowadzenia rewitalizacji w Polsce i położenie nacisku na holistyczne, zintegrowane podejście do prowadzenia takich działań.</w:t>
      </w:r>
    </w:p>
    <w:p w:rsidR="00A07BB9" w:rsidRDefault="00A07BB9" w:rsidP="0020547B">
      <w:pPr>
        <w:pStyle w:val="Nagwek2"/>
        <w:numPr>
          <w:ilvl w:val="1"/>
          <w:numId w:val="1"/>
        </w:numPr>
        <w:spacing w:before="0" w:after="200" w:line="360" w:lineRule="auto"/>
        <w:jc w:val="both"/>
      </w:pPr>
      <w:bookmarkStart w:id="18" w:name="_Toc463469337"/>
      <w:r>
        <w:lastRenderedPageBreak/>
        <w:t>Programy Regionalne i Subregionalne</w:t>
      </w:r>
      <w:bookmarkEnd w:id="18"/>
    </w:p>
    <w:p w:rsidR="00ED52FB" w:rsidRPr="00ED52FB" w:rsidRDefault="00ED52FB" w:rsidP="00213DCD">
      <w:pPr>
        <w:pStyle w:val="Nagwek3"/>
        <w:numPr>
          <w:ilvl w:val="2"/>
          <w:numId w:val="1"/>
        </w:numPr>
        <w:rPr>
          <w:rFonts w:eastAsia="Times New Roman"/>
        </w:rPr>
      </w:pPr>
      <w:bookmarkStart w:id="19" w:name="_Toc463469338"/>
      <w:r w:rsidRPr="00ED52FB">
        <w:rPr>
          <w:rFonts w:eastAsia="Times New Roman"/>
        </w:rPr>
        <w:t>Strategia Rozwoju Województwa Mazowieckiego do 2030 roku - Innowacyjne Mazowsze</w:t>
      </w:r>
      <w:bookmarkEnd w:id="19"/>
    </w:p>
    <w:p w:rsidR="00ED52FB" w:rsidRPr="00BA195A" w:rsidRDefault="00ED52FB" w:rsidP="0020547B">
      <w:pPr>
        <w:spacing w:line="360" w:lineRule="auto"/>
        <w:jc w:val="both"/>
        <w:rPr>
          <w:rFonts w:ascii="Calibri" w:eastAsia="Calibri" w:hAnsi="Calibri" w:cs="Times New Roman"/>
          <w:u w:val="single"/>
        </w:rPr>
      </w:pPr>
      <w:r w:rsidRPr="00BA195A">
        <w:rPr>
          <w:rFonts w:ascii="Calibri" w:eastAsia="Calibri" w:hAnsi="Calibri" w:cs="Times New Roman"/>
          <w:b/>
          <w:u w:val="single"/>
        </w:rPr>
        <w:t xml:space="preserve">Cel strategiczny 1. </w:t>
      </w:r>
      <w:r w:rsidRPr="00BA195A">
        <w:rPr>
          <w:rFonts w:ascii="Calibri" w:eastAsia="Calibri" w:hAnsi="Calibri" w:cs="Times New Roman"/>
          <w:u w:val="single"/>
        </w:rPr>
        <w:t>Wzrost konkurencyjności regionu poprzez rozwój działalności gospodarczej oraz transfer i wykorzystanie nowych technologii</w:t>
      </w:r>
    </w:p>
    <w:p w:rsidR="00ED52FB" w:rsidRPr="00ED52FB" w:rsidRDefault="00ED52FB" w:rsidP="0020547B">
      <w:pPr>
        <w:spacing w:line="360" w:lineRule="auto"/>
        <w:jc w:val="both"/>
        <w:rPr>
          <w:rFonts w:ascii="Calibri" w:eastAsia="Calibri" w:hAnsi="Calibri" w:cs="Times New Roman"/>
          <w:b/>
        </w:rPr>
      </w:pPr>
      <w:r w:rsidRPr="00ED52FB">
        <w:rPr>
          <w:rFonts w:ascii="Calibri" w:eastAsia="Calibri" w:hAnsi="Calibri" w:cs="Times New Roman"/>
          <w:b/>
        </w:rPr>
        <w:t xml:space="preserve">Kierunek 1.6 </w:t>
      </w:r>
      <w:r w:rsidRPr="00ED52FB">
        <w:rPr>
          <w:rFonts w:ascii="Calibri" w:eastAsia="Calibri" w:hAnsi="Calibri" w:cs="Times New Roman"/>
        </w:rPr>
        <w:t>Wzmacnianie potencjału rozwojowego i absorpcyjnego obszarów wiejskich;</w:t>
      </w:r>
    </w:p>
    <w:p w:rsidR="00ED52FB" w:rsidRPr="00BA195A" w:rsidRDefault="00ED52FB" w:rsidP="0020547B">
      <w:pPr>
        <w:spacing w:line="360" w:lineRule="auto"/>
        <w:jc w:val="both"/>
        <w:rPr>
          <w:rFonts w:ascii="Calibri" w:eastAsia="Calibri" w:hAnsi="Calibri" w:cs="Times New Roman"/>
          <w:u w:val="single"/>
        </w:rPr>
      </w:pPr>
      <w:r w:rsidRPr="00BA195A">
        <w:rPr>
          <w:rFonts w:ascii="Calibri" w:eastAsia="Calibri" w:hAnsi="Calibri" w:cs="Times New Roman"/>
          <w:b/>
          <w:u w:val="single"/>
        </w:rPr>
        <w:t xml:space="preserve">Cel strategiczny 3.  </w:t>
      </w:r>
      <w:r w:rsidRPr="00BA195A">
        <w:rPr>
          <w:rFonts w:ascii="Calibri" w:eastAsia="Calibri" w:hAnsi="Calibri" w:cs="Times New Roman"/>
          <w:u w:val="single"/>
        </w:rPr>
        <w:t xml:space="preserve">Poprawa jakości życia oraz wykorzystanie kapitału ludzkiego i społecznego do tworzenia nowoczesnej gospodarki </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3.1 </w:t>
      </w:r>
      <w:r w:rsidR="001B33EE">
        <w:rPr>
          <w:rFonts w:ascii="Calibri" w:eastAsia="Calibri" w:hAnsi="Calibri" w:cs="Times New Roman"/>
        </w:rPr>
        <w:t>Rozwó</w:t>
      </w:r>
      <w:r w:rsidRPr="00ED52FB">
        <w:rPr>
          <w:rFonts w:ascii="Calibri" w:eastAsia="Calibri" w:hAnsi="Calibri" w:cs="Times New Roman"/>
        </w:rPr>
        <w:t>j kapitału ludzkiego i społecznego;</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3.2 </w:t>
      </w:r>
      <w:r w:rsidRPr="00ED52FB">
        <w:rPr>
          <w:rFonts w:ascii="Calibri" w:eastAsia="Calibri" w:hAnsi="Calibri" w:cs="Times New Roman"/>
        </w:rPr>
        <w:t>Aktywizacja rezerw rynku pracy oraz działania na rzecz poprawy sytuacji demograficznej;</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3.5 </w:t>
      </w:r>
      <w:r w:rsidRPr="00ED52FB">
        <w:rPr>
          <w:rFonts w:ascii="Calibri" w:eastAsia="Calibri" w:hAnsi="Calibri" w:cs="Times New Roman"/>
        </w:rPr>
        <w:t>Przeciwdziałanie zjawisku wykluczenia społecznego, integracja społeczna;</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3.6 </w:t>
      </w:r>
      <w:r w:rsidRPr="00ED52FB">
        <w:rPr>
          <w:rFonts w:ascii="Calibri" w:eastAsia="Calibri" w:hAnsi="Calibri" w:cs="Times New Roman"/>
        </w:rPr>
        <w:t>Wyrównanie szans edukacyjnych;</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Kierunek 3.7 </w:t>
      </w:r>
      <w:r w:rsidRPr="00ED52FB">
        <w:rPr>
          <w:rFonts w:ascii="Calibri" w:eastAsia="Calibri" w:hAnsi="Calibri" w:cs="Times New Roman"/>
        </w:rPr>
        <w:t>Podnoszenie standardów funkcjonowania infrastruktury społecznej oraz działania na rzecz ochrony zdrowia i bezpieczeństwa publicznego</w:t>
      </w:r>
    </w:p>
    <w:p w:rsidR="00ED52FB" w:rsidRPr="00BA195A" w:rsidRDefault="00ED52FB" w:rsidP="0020547B">
      <w:pPr>
        <w:spacing w:line="360" w:lineRule="auto"/>
        <w:jc w:val="both"/>
        <w:rPr>
          <w:rFonts w:ascii="Calibri" w:eastAsia="Calibri" w:hAnsi="Calibri" w:cs="Times New Roman"/>
          <w:u w:val="single"/>
        </w:rPr>
      </w:pPr>
      <w:r w:rsidRPr="00BA195A">
        <w:rPr>
          <w:rFonts w:ascii="Calibri" w:eastAsia="Calibri" w:hAnsi="Calibri" w:cs="Times New Roman"/>
          <w:b/>
          <w:u w:val="single"/>
        </w:rPr>
        <w:t xml:space="preserve">Cel ramowy 2 (uzupełnienie celów strategicznych) </w:t>
      </w:r>
      <w:r w:rsidRPr="00BA195A">
        <w:rPr>
          <w:rFonts w:ascii="Calibri" w:eastAsia="Calibri" w:hAnsi="Calibri" w:cs="Times New Roman"/>
          <w:u w:val="single"/>
        </w:rPr>
        <w:t xml:space="preserve">Wykorzystanie potencjału kultury i dziedzictwa kulturowego oraz walorów środowiska przyrodniczego dla rozwoju gospodarczego regionu i poprawy jakości życia </w:t>
      </w:r>
    </w:p>
    <w:p w:rsidR="004D0D80" w:rsidRDefault="00ED52FB" w:rsidP="004D0D80">
      <w:pPr>
        <w:spacing w:line="360" w:lineRule="auto"/>
        <w:jc w:val="both"/>
        <w:rPr>
          <w:rFonts w:ascii="Calibri" w:eastAsia="Calibri" w:hAnsi="Calibri" w:cs="Times New Roman"/>
        </w:rPr>
      </w:pPr>
      <w:r w:rsidRPr="00ED52FB">
        <w:rPr>
          <w:rFonts w:ascii="Calibri" w:eastAsia="Calibri" w:hAnsi="Calibri" w:cs="Times New Roman"/>
          <w:b/>
        </w:rPr>
        <w:t xml:space="preserve">Kierunek 2.1 </w:t>
      </w:r>
      <w:r w:rsidRPr="00ED52FB">
        <w:rPr>
          <w:rFonts w:ascii="Calibri" w:eastAsia="Calibri" w:hAnsi="Calibri" w:cs="Times New Roman"/>
        </w:rPr>
        <w:t>Wykorzystanie walorów środowiska przyrodniczego oraz potencjału dziedzictwa kulturowego do zwiększenia atrakcyjności turystycznej regionu;</w:t>
      </w:r>
    </w:p>
    <w:p w:rsidR="004D0D80" w:rsidRPr="004D0D80" w:rsidRDefault="004D0D80" w:rsidP="004D0D80">
      <w:pPr>
        <w:pStyle w:val="Akapitzlist"/>
        <w:keepNext/>
        <w:keepLines/>
        <w:numPr>
          <w:ilvl w:val="0"/>
          <w:numId w:val="39"/>
        </w:numPr>
        <w:spacing w:before="200" w:after="0"/>
        <w:contextualSpacing w:val="0"/>
        <w:outlineLvl w:val="2"/>
        <w:rPr>
          <w:rFonts w:asciiTheme="majorHAnsi" w:eastAsia="Times New Roman" w:hAnsiTheme="majorHAnsi" w:cstheme="majorBidi"/>
          <w:b/>
          <w:bCs/>
          <w:vanish/>
          <w:color w:val="4F81BD" w:themeColor="accent1"/>
        </w:rPr>
      </w:pPr>
      <w:bookmarkStart w:id="20" w:name="_Toc462684980"/>
      <w:bookmarkStart w:id="21" w:name="_Toc462685106"/>
      <w:bookmarkStart w:id="22" w:name="_Toc463374841"/>
      <w:bookmarkStart w:id="23" w:name="_Toc463469339"/>
      <w:bookmarkEnd w:id="20"/>
      <w:bookmarkEnd w:id="21"/>
      <w:bookmarkEnd w:id="22"/>
      <w:bookmarkEnd w:id="23"/>
    </w:p>
    <w:p w:rsidR="004D0D80" w:rsidRPr="004D0D80" w:rsidRDefault="004D0D80" w:rsidP="004D0D80">
      <w:pPr>
        <w:pStyle w:val="Akapitzlist"/>
        <w:keepNext/>
        <w:keepLines/>
        <w:numPr>
          <w:ilvl w:val="0"/>
          <w:numId w:val="39"/>
        </w:numPr>
        <w:spacing w:before="200" w:after="0"/>
        <w:contextualSpacing w:val="0"/>
        <w:outlineLvl w:val="2"/>
        <w:rPr>
          <w:rFonts w:asciiTheme="majorHAnsi" w:eastAsia="Times New Roman" w:hAnsiTheme="majorHAnsi" w:cstheme="majorBidi"/>
          <w:b/>
          <w:bCs/>
          <w:vanish/>
          <w:color w:val="4F81BD" w:themeColor="accent1"/>
        </w:rPr>
      </w:pPr>
      <w:bookmarkStart w:id="24" w:name="_Toc462684981"/>
      <w:bookmarkStart w:id="25" w:name="_Toc462685107"/>
      <w:bookmarkStart w:id="26" w:name="_Toc463374842"/>
      <w:bookmarkStart w:id="27" w:name="_Toc463469340"/>
      <w:bookmarkEnd w:id="24"/>
      <w:bookmarkEnd w:id="25"/>
      <w:bookmarkEnd w:id="26"/>
      <w:bookmarkEnd w:id="27"/>
    </w:p>
    <w:p w:rsidR="004D0D80" w:rsidRPr="004D0D80" w:rsidRDefault="004D0D80" w:rsidP="004D0D80">
      <w:pPr>
        <w:pStyle w:val="Akapitzlist"/>
        <w:keepNext/>
        <w:keepLines/>
        <w:numPr>
          <w:ilvl w:val="1"/>
          <w:numId w:val="39"/>
        </w:numPr>
        <w:spacing w:before="200" w:after="0"/>
        <w:contextualSpacing w:val="0"/>
        <w:outlineLvl w:val="2"/>
        <w:rPr>
          <w:rFonts w:asciiTheme="majorHAnsi" w:eastAsia="Times New Roman" w:hAnsiTheme="majorHAnsi" w:cstheme="majorBidi"/>
          <w:b/>
          <w:bCs/>
          <w:vanish/>
          <w:color w:val="4F81BD" w:themeColor="accent1"/>
        </w:rPr>
      </w:pPr>
      <w:bookmarkStart w:id="28" w:name="_Toc462684982"/>
      <w:bookmarkStart w:id="29" w:name="_Toc462685108"/>
      <w:bookmarkStart w:id="30" w:name="_Toc463374843"/>
      <w:bookmarkStart w:id="31" w:name="_Toc463469341"/>
      <w:bookmarkEnd w:id="28"/>
      <w:bookmarkEnd w:id="29"/>
      <w:bookmarkEnd w:id="30"/>
      <w:bookmarkEnd w:id="31"/>
    </w:p>
    <w:p w:rsidR="004D0D80" w:rsidRPr="004D0D80" w:rsidRDefault="004D0D80" w:rsidP="004D0D80">
      <w:pPr>
        <w:pStyle w:val="Akapitzlist"/>
        <w:keepNext/>
        <w:keepLines/>
        <w:numPr>
          <w:ilvl w:val="1"/>
          <w:numId w:val="39"/>
        </w:numPr>
        <w:spacing w:before="200" w:after="0"/>
        <w:contextualSpacing w:val="0"/>
        <w:outlineLvl w:val="2"/>
        <w:rPr>
          <w:rFonts w:asciiTheme="majorHAnsi" w:eastAsia="Times New Roman" w:hAnsiTheme="majorHAnsi" w:cstheme="majorBidi"/>
          <w:b/>
          <w:bCs/>
          <w:vanish/>
          <w:color w:val="4F81BD" w:themeColor="accent1"/>
        </w:rPr>
      </w:pPr>
      <w:bookmarkStart w:id="32" w:name="_Toc462684983"/>
      <w:bookmarkStart w:id="33" w:name="_Toc462685109"/>
      <w:bookmarkStart w:id="34" w:name="_Toc463374844"/>
      <w:bookmarkStart w:id="35" w:name="_Toc463469342"/>
      <w:bookmarkEnd w:id="32"/>
      <w:bookmarkEnd w:id="33"/>
      <w:bookmarkEnd w:id="34"/>
      <w:bookmarkEnd w:id="35"/>
    </w:p>
    <w:p w:rsidR="004D0D80" w:rsidRPr="004D0D80" w:rsidRDefault="004D0D80" w:rsidP="004D0D80">
      <w:pPr>
        <w:pStyle w:val="Akapitzlist"/>
        <w:keepNext/>
        <w:keepLines/>
        <w:numPr>
          <w:ilvl w:val="2"/>
          <w:numId w:val="39"/>
        </w:numPr>
        <w:spacing w:before="200" w:after="0"/>
        <w:contextualSpacing w:val="0"/>
        <w:outlineLvl w:val="2"/>
        <w:rPr>
          <w:rFonts w:asciiTheme="majorHAnsi" w:eastAsia="Times New Roman" w:hAnsiTheme="majorHAnsi" w:cstheme="majorBidi"/>
          <w:b/>
          <w:bCs/>
          <w:vanish/>
          <w:color w:val="4F81BD" w:themeColor="accent1"/>
        </w:rPr>
      </w:pPr>
      <w:bookmarkStart w:id="36" w:name="_Toc462684984"/>
      <w:bookmarkStart w:id="37" w:name="_Toc462685110"/>
      <w:bookmarkStart w:id="38" w:name="_Toc463374845"/>
      <w:bookmarkStart w:id="39" w:name="_Toc463469343"/>
      <w:bookmarkEnd w:id="36"/>
      <w:bookmarkEnd w:id="37"/>
      <w:bookmarkEnd w:id="38"/>
      <w:bookmarkEnd w:id="39"/>
    </w:p>
    <w:p w:rsidR="00ED52FB" w:rsidRPr="004D0D80" w:rsidRDefault="00ED52FB" w:rsidP="004D0D80">
      <w:pPr>
        <w:pStyle w:val="Nagwek3"/>
        <w:numPr>
          <w:ilvl w:val="2"/>
          <w:numId w:val="39"/>
        </w:numPr>
        <w:rPr>
          <w:rFonts w:ascii="Calibri" w:eastAsia="Calibri" w:hAnsi="Calibri" w:cs="Times New Roman"/>
        </w:rPr>
      </w:pPr>
      <w:bookmarkStart w:id="40" w:name="_Toc463469344"/>
      <w:r w:rsidRPr="00ED52FB">
        <w:rPr>
          <w:rFonts w:eastAsia="Times New Roman"/>
        </w:rPr>
        <w:t xml:space="preserve">Regionalny </w:t>
      </w:r>
      <w:r w:rsidR="00B93863">
        <w:rPr>
          <w:rFonts w:eastAsia="Times New Roman"/>
        </w:rPr>
        <w:t>Program Operacyjny Województwa M</w:t>
      </w:r>
      <w:r w:rsidRPr="00ED52FB">
        <w:rPr>
          <w:rFonts w:eastAsia="Times New Roman"/>
        </w:rPr>
        <w:t>azowieckiego</w:t>
      </w:r>
      <w:bookmarkEnd w:id="40"/>
      <w:r w:rsidRPr="00ED52FB">
        <w:rPr>
          <w:rFonts w:eastAsia="Times New Roman"/>
        </w:rPr>
        <w:t xml:space="preserve"> </w:t>
      </w:r>
      <w:r w:rsidR="00B93863">
        <w:rPr>
          <w:rFonts w:eastAsia="Times New Roman"/>
        </w:rPr>
        <w:t>na lata 2014-2020</w:t>
      </w:r>
    </w:p>
    <w:p w:rsidR="00ED52FB" w:rsidRPr="00ED52FB" w:rsidRDefault="00ED52FB" w:rsidP="00BA195A">
      <w:pPr>
        <w:pStyle w:val="Nagwek3"/>
        <w:rPr>
          <w:rFonts w:eastAsia="Calibri"/>
        </w:rPr>
      </w:pPr>
      <w:bookmarkStart w:id="41" w:name="_Toc463469345"/>
      <w:r w:rsidRPr="00ED52FB">
        <w:rPr>
          <w:rFonts w:eastAsia="Calibri"/>
        </w:rPr>
        <w:t>OŚ PRIORYTETOWA VI - Jakość życia</w:t>
      </w:r>
      <w:bookmarkEnd w:id="41"/>
    </w:p>
    <w:p w:rsidR="00ED52FB" w:rsidRPr="00ED52FB" w:rsidRDefault="00ED52FB" w:rsidP="0020547B">
      <w:pPr>
        <w:spacing w:line="360" w:lineRule="auto"/>
        <w:jc w:val="both"/>
        <w:rPr>
          <w:rFonts w:ascii="Calibri" w:eastAsia="Calibri" w:hAnsi="Calibri" w:cs="Times New Roman"/>
          <w:b/>
        </w:rPr>
      </w:pPr>
      <w:r w:rsidRPr="00ED52FB">
        <w:rPr>
          <w:rFonts w:ascii="Calibri" w:eastAsia="Calibri" w:hAnsi="Calibri" w:cs="Times New Roman"/>
          <w:b/>
        </w:rPr>
        <w:t xml:space="preserve">Cel szczegółowy VI.2 </w:t>
      </w:r>
      <w:r w:rsidRPr="00ED52FB">
        <w:rPr>
          <w:rFonts w:ascii="Calibri" w:eastAsia="Calibri" w:hAnsi="Calibri" w:cs="Times New Roman"/>
        </w:rPr>
        <w:t>Ożywienie obszarów zmarginalizowanych poprzez przywrócenie lub nadanie im nowych funkcji społeczno- gospodarczych</w:t>
      </w:r>
    </w:p>
    <w:p w:rsidR="00ED52FB" w:rsidRPr="00ED52FB" w:rsidRDefault="00ED52FB" w:rsidP="00BA195A">
      <w:pPr>
        <w:pStyle w:val="Nagwek4"/>
        <w:rPr>
          <w:rFonts w:eastAsia="Calibri"/>
        </w:rPr>
      </w:pPr>
      <w:r w:rsidRPr="00ED52FB">
        <w:rPr>
          <w:rFonts w:eastAsia="Calibri"/>
        </w:rPr>
        <w:t>OŚ PRIORYTETOWA VIII – Rozwój rynku pracy</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Cel szczegółowy  VIII.1 </w:t>
      </w:r>
      <w:r w:rsidRPr="00ED52FB">
        <w:rPr>
          <w:rFonts w:ascii="Calibri" w:eastAsia="Calibri" w:hAnsi="Calibri" w:cs="Times New Roman"/>
        </w:rPr>
        <w:t>Wzrost zatrudnienia osób, które zostały zidentyfikowane jako zagrożone na rynku pracy</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lastRenderedPageBreak/>
        <w:t xml:space="preserve">Cel szczegółowy  VIII.2 </w:t>
      </w:r>
      <w:r w:rsidRPr="00ED52FB">
        <w:rPr>
          <w:rFonts w:ascii="Calibri" w:eastAsia="Calibri" w:hAnsi="Calibri" w:cs="Times New Roman"/>
        </w:rPr>
        <w:t>Powrót do aktywności zawodowej osób sprawujących opiekę nad dziećmi do lat 3</w:t>
      </w:r>
    </w:p>
    <w:p w:rsidR="00ED52FB" w:rsidRPr="00ED52FB" w:rsidRDefault="00ED52FB" w:rsidP="00BA195A">
      <w:pPr>
        <w:pStyle w:val="Nagwek4"/>
        <w:rPr>
          <w:rFonts w:eastAsia="Calibri"/>
        </w:rPr>
      </w:pPr>
      <w:r w:rsidRPr="00ED52FB">
        <w:rPr>
          <w:rFonts w:eastAsia="Calibri"/>
        </w:rPr>
        <w:t>OŚ PRIORYTETOWA IX – Wspieranie włączenia społecznego i walka z ubóstwem</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Cel szczegółowy  IX.1 </w:t>
      </w:r>
      <w:r w:rsidRPr="00ED52FB">
        <w:rPr>
          <w:rFonts w:ascii="Calibri" w:eastAsia="Calibri" w:hAnsi="Calibri" w:cs="Times New Roman"/>
        </w:rPr>
        <w:t>Zwiększenie szans na zatrudnienie osób wykluczonych i zagrożonych wykluczeniem społecznym oraz zapobieganie zjawisku wykluczenia społecznego i ubóstwa</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Cel szczegółowy  IX.2 </w:t>
      </w:r>
      <w:r w:rsidRPr="00ED52FB">
        <w:rPr>
          <w:rFonts w:ascii="Calibri" w:eastAsia="Calibri" w:hAnsi="Calibri" w:cs="Times New Roman"/>
        </w:rPr>
        <w:t>Zwiększenie dostępu do usług społecznych dla osób zagrożonych ubóstwem lub wykluczeniem społecznym, w szczególności usług środowiskowych oraz usług wsparcia rodziny i pieczy zastępczej</w:t>
      </w:r>
    </w:p>
    <w:p w:rsidR="00ED52FB" w:rsidRPr="00ED52FB" w:rsidRDefault="00ED52FB" w:rsidP="0020547B">
      <w:pPr>
        <w:spacing w:line="360" w:lineRule="auto"/>
        <w:jc w:val="both"/>
      </w:pPr>
      <w:r w:rsidRPr="00ED52FB">
        <w:rPr>
          <w:rFonts w:ascii="Calibri" w:eastAsia="Calibri" w:hAnsi="Calibri" w:cs="Times New Roman"/>
          <w:b/>
        </w:rPr>
        <w:t xml:space="preserve">Cel szczegółowy  IX.4 </w:t>
      </w:r>
      <w:r w:rsidRPr="00ED52FB">
        <w:rPr>
          <w:rFonts w:ascii="Calibri" w:eastAsia="Calibri" w:hAnsi="Calibri" w:cs="Times New Roman"/>
        </w:rPr>
        <w:t>Zwiększenie zatrudnienia w podmiotach ekonomii społecznej i zakresu realizowanych przez nie działań</w:t>
      </w:r>
    </w:p>
    <w:p w:rsidR="00A07BB9" w:rsidRDefault="00A07BB9" w:rsidP="0020547B">
      <w:pPr>
        <w:pStyle w:val="Nagwek2"/>
        <w:numPr>
          <w:ilvl w:val="1"/>
          <w:numId w:val="1"/>
        </w:numPr>
        <w:spacing w:before="0" w:after="200" w:line="360" w:lineRule="auto"/>
        <w:jc w:val="both"/>
      </w:pPr>
      <w:bookmarkStart w:id="42" w:name="_Toc463469346"/>
      <w:r>
        <w:t>Programy Lokalne</w:t>
      </w:r>
      <w:bookmarkEnd w:id="42"/>
    </w:p>
    <w:p w:rsidR="00ED52FB" w:rsidRPr="00ED52FB" w:rsidRDefault="00ED52FB" w:rsidP="004D0D80">
      <w:pPr>
        <w:pStyle w:val="Nagwek3"/>
        <w:numPr>
          <w:ilvl w:val="2"/>
          <w:numId w:val="1"/>
        </w:numPr>
        <w:rPr>
          <w:rFonts w:eastAsia="Times New Roman"/>
        </w:rPr>
      </w:pPr>
      <w:bookmarkStart w:id="43" w:name="_Toc463469347"/>
      <w:r w:rsidRPr="00ED52FB">
        <w:rPr>
          <w:rFonts w:eastAsia="Times New Roman"/>
        </w:rPr>
        <w:t>Strategia Rozwoju Gminy Długosiodło na lata 2016 – 2020 z perspektywą do 2025 roku</w:t>
      </w:r>
      <w:bookmarkEnd w:id="43"/>
    </w:p>
    <w:p w:rsidR="00ED52FB" w:rsidRPr="00ED52FB" w:rsidRDefault="00ED52FB" w:rsidP="0020547B">
      <w:pPr>
        <w:spacing w:line="360" w:lineRule="auto"/>
        <w:jc w:val="both"/>
        <w:rPr>
          <w:rFonts w:ascii="Calibri" w:eastAsia="Calibri" w:hAnsi="Calibri" w:cs="Times New Roman"/>
          <w:b/>
          <w:u w:val="single"/>
        </w:rPr>
      </w:pPr>
      <w:r w:rsidRPr="00ED52FB">
        <w:rPr>
          <w:rFonts w:ascii="Calibri" w:eastAsia="Calibri" w:hAnsi="Calibri" w:cs="Times New Roman"/>
          <w:b/>
          <w:u w:val="single"/>
        </w:rPr>
        <w:t xml:space="preserve">Priorytet I – </w:t>
      </w:r>
      <w:r w:rsidRPr="00ED52FB">
        <w:rPr>
          <w:rFonts w:ascii="Calibri" w:eastAsia="Calibri" w:hAnsi="Calibri" w:cs="Times New Roman"/>
          <w:u w:val="single"/>
        </w:rPr>
        <w:t>Nowoczesna gospodarka</w:t>
      </w:r>
    </w:p>
    <w:p w:rsidR="00ED52FB" w:rsidRPr="00ED52FB" w:rsidRDefault="00ED52FB" w:rsidP="0020547B">
      <w:pPr>
        <w:spacing w:line="360" w:lineRule="auto"/>
        <w:jc w:val="both"/>
        <w:rPr>
          <w:rFonts w:ascii="Calibri" w:eastAsia="Calibri" w:hAnsi="Calibri" w:cs="Times New Roman"/>
          <w:bCs/>
        </w:rPr>
      </w:pPr>
      <w:r w:rsidRPr="00ED52FB">
        <w:rPr>
          <w:rFonts w:ascii="Calibri" w:eastAsia="Calibri" w:hAnsi="Calibri" w:cs="Times New Roman"/>
          <w:b/>
        </w:rPr>
        <w:t xml:space="preserve">Cel 1.A: </w:t>
      </w:r>
      <w:r w:rsidRPr="00ED52FB">
        <w:rPr>
          <w:rFonts w:ascii="Calibri" w:eastAsia="Calibri" w:hAnsi="Calibri" w:cs="Times New Roman"/>
          <w:bCs/>
        </w:rPr>
        <w:t>Wzrost udziału agroturystyki w sektorze gospodarczym gminy</w:t>
      </w:r>
    </w:p>
    <w:p w:rsidR="00ED52FB" w:rsidRPr="00ED52FB" w:rsidRDefault="00ED52FB" w:rsidP="0020547B">
      <w:pPr>
        <w:spacing w:line="360" w:lineRule="auto"/>
        <w:jc w:val="both"/>
        <w:rPr>
          <w:rFonts w:ascii="Calibri" w:eastAsia="Calibri" w:hAnsi="Calibri" w:cs="Times New Roman"/>
          <w:b/>
          <w:u w:val="single"/>
        </w:rPr>
      </w:pPr>
      <w:r w:rsidRPr="00ED52FB">
        <w:rPr>
          <w:rFonts w:ascii="Calibri" w:eastAsia="Calibri" w:hAnsi="Calibri" w:cs="Times New Roman"/>
          <w:b/>
          <w:u w:val="single"/>
        </w:rPr>
        <w:t xml:space="preserve">Priorytet II – </w:t>
      </w:r>
      <w:r w:rsidRPr="00ED52FB">
        <w:rPr>
          <w:rFonts w:ascii="Calibri" w:eastAsia="Calibri" w:hAnsi="Calibri" w:cs="Times New Roman"/>
          <w:u w:val="single"/>
        </w:rPr>
        <w:t>Silny Wizerunek</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Cel 2.A – </w:t>
      </w:r>
      <w:r w:rsidRPr="00ED52FB">
        <w:rPr>
          <w:rFonts w:ascii="Calibri" w:eastAsia="Calibri" w:hAnsi="Calibri" w:cs="Times New Roman"/>
        </w:rPr>
        <w:t>Wykreowanie silnej marki agroturystycznej w skali regionalnej</w:t>
      </w:r>
    </w:p>
    <w:p w:rsidR="00ED52FB" w:rsidRPr="00ED52FB" w:rsidRDefault="00ED52FB" w:rsidP="0020547B">
      <w:pPr>
        <w:spacing w:line="360" w:lineRule="auto"/>
        <w:jc w:val="both"/>
        <w:rPr>
          <w:rFonts w:ascii="Calibri" w:eastAsia="Calibri" w:hAnsi="Calibri" w:cs="Times New Roman"/>
          <w:b/>
          <w:u w:val="single"/>
        </w:rPr>
      </w:pPr>
      <w:r w:rsidRPr="00ED52FB">
        <w:rPr>
          <w:rFonts w:ascii="Calibri" w:eastAsia="Calibri" w:hAnsi="Calibri" w:cs="Times New Roman"/>
          <w:b/>
          <w:u w:val="single"/>
        </w:rPr>
        <w:t xml:space="preserve">Priorytet III – </w:t>
      </w:r>
      <w:r w:rsidRPr="00ED52FB">
        <w:rPr>
          <w:rFonts w:ascii="Calibri" w:eastAsia="Calibri" w:hAnsi="Calibri" w:cs="Times New Roman"/>
          <w:u w:val="single"/>
        </w:rPr>
        <w:t>Wysoka jakość życia</w:t>
      </w:r>
    </w:p>
    <w:p w:rsidR="00ED52FB" w:rsidRPr="00ED52FB" w:rsidRDefault="00ED52FB" w:rsidP="0020547B">
      <w:pPr>
        <w:spacing w:line="360" w:lineRule="auto"/>
        <w:jc w:val="both"/>
        <w:rPr>
          <w:rFonts w:ascii="Calibri" w:eastAsia="Calibri" w:hAnsi="Calibri" w:cs="Times New Roman"/>
        </w:rPr>
      </w:pPr>
      <w:r w:rsidRPr="00ED52FB">
        <w:rPr>
          <w:rFonts w:ascii="Calibri" w:eastAsia="Calibri" w:hAnsi="Calibri" w:cs="Times New Roman"/>
          <w:b/>
        </w:rPr>
        <w:t xml:space="preserve">Cel 3.A – </w:t>
      </w:r>
      <w:r w:rsidRPr="00ED52FB">
        <w:rPr>
          <w:rFonts w:ascii="Calibri" w:eastAsia="Calibri" w:hAnsi="Calibri" w:cs="Times New Roman"/>
        </w:rPr>
        <w:t>Budowa społeczeństwa obywatelskiego</w:t>
      </w:r>
    </w:p>
    <w:p w:rsidR="00CC4030" w:rsidRDefault="00232F17" w:rsidP="0020547B">
      <w:pPr>
        <w:pStyle w:val="Nagwek1"/>
        <w:numPr>
          <w:ilvl w:val="0"/>
          <w:numId w:val="1"/>
        </w:numPr>
        <w:spacing w:before="0" w:after="200" w:line="360" w:lineRule="auto"/>
        <w:jc w:val="both"/>
      </w:pPr>
      <w:bookmarkStart w:id="44" w:name="_Toc463469348"/>
      <w:r>
        <w:t>Diagnoza sytuacji</w:t>
      </w:r>
      <w:r w:rsidR="00CC4030">
        <w:t xml:space="preserve"> w gminie </w:t>
      </w:r>
      <w:r w:rsidR="001B33EE">
        <w:t>Długosiodło</w:t>
      </w:r>
      <w:r>
        <w:t>:</w:t>
      </w:r>
      <w:bookmarkEnd w:id="44"/>
    </w:p>
    <w:p w:rsidR="00CC4030" w:rsidRDefault="00CC4030" w:rsidP="0020547B">
      <w:pPr>
        <w:pStyle w:val="Nagwek2"/>
        <w:numPr>
          <w:ilvl w:val="1"/>
          <w:numId w:val="1"/>
        </w:numPr>
        <w:spacing w:before="0" w:after="200" w:line="360" w:lineRule="auto"/>
        <w:jc w:val="both"/>
      </w:pPr>
      <w:bookmarkStart w:id="45" w:name="_Toc463469349"/>
      <w:r>
        <w:t>Strefa społeczna</w:t>
      </w:r>
      <w:bookmarkEnd w:id="45"/>
    </w:p>
    <w:p w:rsidR="00CC4030" w:rsidRDefault="00CC4030" w:rsidP="0020547B">
      <w:pPr>
        <w:pStyle w:val="Nagwek3"/>
        <w:numPr>
          <w:ilvl w:val="2"/>
          <w:numId w:val="1"/>
        </w:numPr>
        <w:spacing w:before="0" w:after="200" w:line="360" w:lineRule="auto"/>
        <w:jc w:val="both"/>
      </w:pPr>
      <w:bookmarkStart w:id="46" w:name="_Toc463469350"/>
      <w:r>
        <w:t>Struktura demograficzna</w:t>
      </w:r>
      <w:bookmarkEnd w:id="46"/>
    </w:p>
    <w:p w:rsidR="004247DB" w:rsidRDefault="0086704A" w:rsidP="0020547B">
      <w:pPr>
        <w:spacing w:line="360" w:lineRule="auto"/>
        <w:jc w:val="both"/>
      </w:pPr>
      <w:r>
        <w:t>L</w:t>
      </w:r>
      <w:r w:rsidR="004247DB">
        <w:t xml:space="preserve">iczba ludności zameldowanej w Gminie Długosiodło </w:t>
      </w:r>
      <w:r>
        <w:t xml:space="preserve">w 2015 roku </w:t>
      </w:r>
      <w:r w:rsidR="004247DB">
        <w:t xml:space="preserve">wynosiła </w:t>
      </w:r>
      <w:r w:rsidRPr="0086704A">
        <w:t>7</w:t>
      </w:r>
      <w:r>
        <w:t xml:space="preserve"> </w:t>
      </w:r>
      <w:r w:rsidRPr="0086704A">
        <w:t>887</w:t>
      </w:r>
      <w:r>
        <w:t xml:space="preserve"> osó</w:t>
      </w:r>
      <w:r w:rsidR="004247DB">
        <w:t xml:space="preserve">b, w tym </w:t>
      </w:r>
      <w:r w:rsidRPr="004247DB">
        <w:t>3</w:t>
      </w:r>
      <w:r>
        <w:t xml:space="preserve"> 893 to kobiety (49,4%). </w:t>
      </w:r>
    </w:p>
    <w:p w:rsidR="004D0D80" w:rsidRDefault="004D0D80" w:rsidP="004D0D80">
      <w:pPr>
        <w:pStyle w:val="Legenda"/>
        <w:keepNext/>
      </w:pPr>
      <w:bookmarkStart w:id="47" w:name="_Toc463374776"/>
      <w:r>
        <w:t xml:space="preserve">Tabela </w:t>
      </w:r>
      <w:fldSimple w:instr=" SEQ Tabela \* ARABIC ">
        <w:r w:rsidR="00A1709B">
          <w:rPr>
            <w:noProof/>
          </w:rPr>
          <w:t>1</w:t>
        </w:r>
      </w:fldSimple>
      <w:r w:rsidRPr="00383C55">
        <w:rPr>
          <w:noProof/>
        </w:rPr>
        <w:t>Liczba ludność zameldowanej w Gminie Długosiodło</w:t>
      </w:r>
      <w:bookmarkEnd w:id="47"/>
    </w:p>
    <w:tbl>
      <w:tblPr>
        <w:tblStyle w:val="Tabela-Siatka"/>
        <w:tblW w:w="5000" w:type="pct"/>
        <w:tblLook w:val="04A0" w:firstRow="1" w:lastRow="0" w:firstColumn="1" w:lastColumn="0" w:noHBand="0" w:noVBand="1"/>
      </w:tblPr>
      <w:tblGrid>
        <w:gridCol w:w="2731"/>
        <w:gridCol w:w="1070"/>
        <w:gridCol w:w="1168"/>
        <w:gridCol w:w="1109"/>
        <w:gridCol w:w="1070"/>
        <w:gridCol w:w="1070"/>
        <w:gridCol w:w="1070"/>
      </w:tblGrid>
      <w:tr w:rsidR="0086704A" w:rsidRPr="0086704A" w:rsidTr="00F16A3E">
        <w:trPr>
          <w:trHeight w:val="300"/>
        </w:trPr>
        <w:tc>
          <w:tcPr>
            <w:tcW w:w="1470" w:type="pct"/>
            <w:noWrap/>
            <w:hideMark/>
          </w:tcPr>
          <w:p w:rsidR="0086704A" w:rsidRPr="0086704A" w:rsidRDefault="0086704A" w:rsidP="0020547B">
            <w:pPr>
              <w:spacing w:after="200" w:line="360" w:lineRule="auto"/>
              <w:jc w:val="both"/>
            </w:pPr>
            <w:r w:rsidRPr="0086704A">
              <w:t> </w:t>
            </w:r>
          </w:p>
        </w:tc>
        <w:tc>
          <w:tcPr>
            <w:tcW w:w="576" w:type="pct"/>
            <w:noWrap/>
            <w:hideMark/>
          </w:tcPr>
          <w:p w:rsidR="0086704A" w:rsidRPr="0086704A" w:rsidRDefault="0086704A" w:rsidP="0020547B">
            <w:pPr>
              <w:spacing w:after="200" w:line="360" w:lineRule="auto"/>
              <w:jc w:val="both"/>
              <w:rPr>
                <w:b/>
                <w:bCs/>
              </w:rPr>
            </w:pPr>
            <w:r w:rsidRPr="0086704A">
              <w:rPr>
                <w:b/>
                <w:bCs/>
              </w:rPr>
              <w:t>2010</w:t>
            </w:r>
          </w:p>
        </w:tc>
        <w:tc>
          <w:tcPr>
            <w:tcW w:w="629" w:type="pct"/>
            <w:noWrap/>
            <w:hideMark/>
          </w:tcPr>
          <w:p w:rsidR="0086704A" w:rsidRPr="0086704A" w:rsidRDefault="0086704A" w:rsidP="0020547B">
            <w:pPr>
              <w:spacing w:after="200" w:line="360" w:lineRule="auto"/>
              <w:jc w:val="both"/>
              <w:rPr>
                <w:b/>
                <w:bCs/>
              </w:rPr>
            </w:pPr>
            <w:r w:rsidRPr="0086704A">
              <w:rPr>
                <w:b/>
                <w:bCs/>
              </w:rPr>
              <w:t>2011</w:t>
            </w:r>
          </w:p>
        </w:tc>
        <w:tc>
          <w:tcPr>
            <w:tcW w:w="597" w:type="pct"/>
            <w:noWrap/>
            <w:hideMark/>
          </w:tcPr>
          <w:p w:rsidR="0086704A" w:rsidRPr="0086704A" w:rsidRDefault="0086704A" w:rsidP="0020547B">
            <w:pPr>
              <w:spacing w:after="200" w:line="360" w:lineRule="auto"/>
              <w:jc w:val="both"/>
              <w:rPr>
                <w:b/>
                <w:bCs/>
              </w:rPr>
            </w:pPr>
            <w:r w:rsidRPr="0086704A">
              <w:rPr>
                <w:b/>
                <w:bCs/>
              </w:rPr>
              <w:t>2012</w:t>
            </w:r>
          </w:p>
        </w:tc>
        <w:tc>
          <w:tcPr>
            <w:tcW w:w="576" w:type="pct"/>
            <w:noWrap/>
            <w:hideMark/>
          </w:tcPr>
          <w:p w:rsidR="0086704A" w:rsidRPr="0086704A" w:rsidRDefault="0086704A" w:rsidP="0020547B">
            <w:pPr>
              <w:spacing w:after="200" w:line="360" w:lineRule="auto"/>
              <w:jc w:val="both"/>
              <w:rPr>
                <w:b/>
                <w:bCs/>
              </w:rPr>
            </w:pPr>
            <w:r w:rsidRPr="0086704A">
              <w:rPr>
                <w:b/>
                <w:bCs/>
              </w:rPr>
              <w:t>2013</w:t>
            </w:r>
          </w:p>
        </w:tc>
        <w:tc>
          <w:tcPr>
            <w:tcW w:w="576" w:type="pct"/>
            <w:noWrap/>
            <w:hideMark/>
          </w:tcPr>
          <w:p w:rsidR="0086704A" w:rsidRPr="0086704A" w:rsidRDefault="0086704A" w:rsidP="0020547B">
            <w:pPr>
              <w:spacing w:after="200" w:line="360" w:lineRule="auto"/>
              <w:jc w:val="both"/>
              <w:rPr>
                <w:b/>
                <w:bCs/>
              </w:rPr>
            </w:pPr>
            <w:r w:rsidRPr="0086704A">
              <w:rPr>
                <w:b/>
                <w:bCs/>
              </w:rPr>
              <w:t>2014</w:t>
            </w:r>
          </w:p>
        </w:tc>
        <w:tc>
          <w:tcPr>
            <w:tcW w:w="576" w:type="pct"/>
            <w:noWrap/>
            <w:hideMark/>
          </w:tcPr>
          <w:p w:rsidR="0086704A" w:rsidRPr="0086704A" w:rsidRDefault="0086704A" w:rsidP="0020547B">
            <w:pPr>
              <w:spacing w:after="200" w:line="360" w:lineRule="auto"/>
              <w:jc w:val="both"/>
              <w:rPr>
                <w:b/>
                <w:bCs/>
              </w:rPr>
            </w:pPr>
            <w:r w:rsidRPr="0086704A">
              <w:rPr>
                <w:b/>
                <w:bCs/>
              </w:rPr>
              <w:t>2015</w:t>
            </w:r>
          </w:p>
        </w:tc>
      </w:tr>
      <w:tr w:rsidR="0086704A" w:rsidRPr="0086704A" w:rsidTr="00F16A3E">
        <w:trPr>
          <w:trHeight w:val="300"/>
        </w:trPr>
        <w:tc>
          <w:tcPr>
            <w:tcW w:w="1470" w:type="pct"/>
            <w:noWrap/>
            <w:hideMark/>
          </w:tcPr>
          <w:p w:rsidR="0086704A" w:rsidRPr="0086704A" w:rsidRDefault="0086704A" w:rsidP="0020547B">
            <w:pPr>
              <w:spacing w:after="200" w:line="360" w:lineRule="auto"/>
              <w:jc w:val="both"/>
            </w:pPr>
            <w:r w:rsidRPr="0086704A">
              <w:lastRenderedPageBreak/>
              <w:t>Długosiodło</w:t>
            </w:r>
          </w:p>
        </w:tc>
        <w:tc>
          <w:tcPr>
            <w:tcW w:w="576" w:type="pct"/>
            <w:noWrap/>
            <w:hideMark/>
          </w:tcPr>
          <w:p w:rsidR="0086704A" w:rsidRPr="0086704A" w:rsidRDefault="0086704A" w:rsidP="0020547B">
            <w:pPr>
              <w:spacing w:after="200" w:line="360" w:lineRule="auto"/>
              <w:jc w:val="both"/>
            </w:pPr>
            <w:r w:rsidRPr="0086704A">
              <w:t>7964</w:t>
            </w:r>
          </w:p>
        </w:tc>
        <w:tc>
          <w:tcPr>
            <w:tcW w:w="629" w:type="pct"/>
            <w:noWrap/>
            <w:hideMark/>
          </w:tcPr>
          <w:p w:rsidR="0086704A" w:rsidRPr="0086704A" w:rsidRDefault="0086704A" w:rsidP="0020547B">
            <w:pPr>
              <w:spacing w:after="200" w:line="360" w:lineRule="auto"/>
              <w:jc w:val="both"/>
            </w:pPr>
            <w:r w:rsidRPr="0086704A">
              <w:t>7941</w:t>
            </w:r>
          </w:p>
        </w:tc>
        <w:tc>
          <w:tcPr>
            <w:tcW w:w="597" w:type="pct"/>
            <w:noWrap/>
            <w:hideMark/>
          </w:tcPr>
          <w:p w:rsidR="0086704A" w:rsidRPr="0086704A" w:rsidRDefault="0086704A" w:rsidP="0020547B">
            <w:pPr>
              <w:spacing w:after="200" w:line="360" w:lineRule="auto"/>
              <w:jc w:val="both"/>
            </w:pPr>
            <w:r w:rsidRPr="0086704A">
              <w:t>7956</w:t>
            </w:r>
          </w:p>
        </w:tc>
        <w:tc>
          <w:tcPr>
            <w:tcW w:w="576" w:type="pct"/>
            <w:noWrap/>
            <w:hideMark/>
          </w:tcPr>
          <w:p w:rsidR="0086704A" w:rsidRPr="0086704A" w:rsidRDefault="0086704A" w:rsidP="0020547B">
            <w:pPr>
              <w:spacing w:after="200" w:line="360" w:lineRule="auto"/>
              <w:jc w:val="both"/>
            </w:pPr>
            <w:r w:rsidRPr="0086704A">
              <w:t>7922</w:t>
            </w:r>
          </w:p>
        </w:tc>
        <w:tc>
          <w:tcPr>
            <w:tcW w:w="576" w:type="pct"/>
            <w:noWrap/>
            <w:hideMark/>
          </w:tcPr>
          <w:p w:rsidR="0086704A" w:rsidRPr="0086704A" w:rsidRDefault="0086704A" w:rsidP="0020547B">
            <w:pPr>
              <w:spacing w:after="200" w:line="360" w:lineRule="auto"/>
              <w:jc w:val="both"/>
            </w:pPr>
            <w:r w:rsidRPr="0086704A">
              <w:t>7893</w:t>
            </w:r>
          </w:p>
        </w:tc>
        <w:tc>
          <w:tcPr>
            <w:tcW w:w="576" w:type="pct"/>
            <w:noWrap/>
            <w:hideMark/>
          </w:tcPr>
          <w:p w:rsidR="0086704A" w:rsidRPr="0086704A" w:rsidRDefault="0086704A" w:rsidP="0020547B">
            <w:pPr>
              <w:spacing w:after="200" w:line="360" w:lineRule="auto"/>
              <w:jc w:val="both"/>
            </w:pPr>
            <w:r w:rsidRPr="0086704A">
              <w:t>7887</w:t>
            </w:r>
          </w:p>
        </w:tc>
      </w:tr>
    </w:tbl>
    <w:p w:rsidR="0086704A" w:rsidRPr="0086704A" w:rsidRDefault="0086704A" w:rsidP="0020547B">
      <w:pPr>
        <w:spacing w:line="360" w:lineRule="auto"/>
        <w:jc w:val="both"/>
        <w:rPr>
          <w:sz w:val="18"/>
          <w:szCs w:val="18"/>
        </w:rPr>
      </w:pPr>
      <w:r w:rsidRPr="0086704A">
        <w:rPr>
          <w:sz w:val="18"/>
          <w:szCs w:val="18"/>
        </w:rPr>
        <w:t>Źródło: https://bdl.stat.gov.pl, data pobrania 2016.09.11</w:t>
      </w:r>
    </w:p>
    <w:p w:rsidR="0086704A" w:rsidRDefault="0086704A" w:rsidP="0020547B">
      <w:pPr>
        <w:spacing w:line="360" w:lineRule="auto"/>
        <w:jc w:val="both"/>
      </w:pPr>
      <w:r>
        <w:t xml:space="preserve">Na przestrzeni </w:t>
      </w:r>
      <w:r w:rsidR="00D34C8D">
        <w:t xml:space="preserve">lat 2010 – 2015, z wyłączeniem 2012 </w:t>
      </w:r>
      <w:r w:rsidR="00F16A3E">
        <w:t>roku liczba ludności zmniejszyła</w:t>
      </w:r>
      <w:r w:rsidR="00D34C8D">
        <w:t xml:space="preserve"> się</w:t>
      </w:r>
      <w:r w:rsidR="006726AA">
        <w:t xml:space="preserve"> </w:t>
      </w:r>
      <w:r w:rsidR="00F16A3E">
        <w:t xml:space="preserve"> </w:t>
      </w:r>
      <w:r w:rsidR="006726AA">
        <w:t xml:space="preserve">o 77 osób, co stanowiło </w:t>
      </w:r>
      <w:r w:rsidR="00D34C8D">
        <w:t xml:space="preserve"> </w:t>
      </w:r>
      <w:r w:rsidR="006726AA">
        <w:t xml:space="preserve">1% populacji, </w:t>
      </w:r>
    </w:p>
    <w:p w:rsidR="004D0D80" w:rsidRDefault="004D0D80" w:rsidP="004D0D80">
      <w:pPr>
        <w:pStyle w:val="Legenda"/>
        <w:keepNext/>
      </w:pPr>
      <w:bookmarkStart w:id="48" w:name="_Toc463374777"/>
      <w:r>
        <w:t xml:space="preserve">Tabela </w:t>
      </w:r>
      <w:fldSimple w:instr=" SEQ Tabela \* ARABIC ">
        <w:r w:rsidR="00A1709B">
          <w:rPr>
            <w:noProof/>
          </w:rPr>
          <w:t>2</w:t>
        </w:r>
      </w:fldSimple>
      <w:r w:rsidRPr="00353FD7">
        <w:t>Zmiana liczby ludności na 1000 mieszkańców</w:t>
      </w:r>
      <w:bookmarkEnd w:id="48"/>
    </w:p>
    <w:tbl>
      <w:tblPr>
        <w:tblStyle w:val="Tabela-Siatka"/>
        <w:tblW w:w="5000" w:type="pct"/>
        <w:tblLook w:val="04A0" w:firstRow="1" w:lastRow="0" w:firstColumn="1" w:lastColumn="0" w:noHBand="0" w:noVBand="1"/>
      </w:tblPr>
      <w:tblGrid>
        <w:gridCol w:w="3552"/>
        <w:gridCol w:w="1389"/>
        <w:gridCol w:w="1518"/>
        <w:gridCol w:w="1441"/>
        <w:gridCol w:w="1388"/>
      </w:tblGrid>
      <w:tr w:rsidR="0086704A" w:rsidRPr="0086704A" w:rsidTr="004D0D80">
        <w:trPr>
          <w:trHeight w:val="300"/>
        </w:trPr>
        <w:tc>
          <w:tcPr>
            <w:tcW w:w="1912" w:type="pct"/>
            <w:noWrap/>
            <w:hideMark/>
          </w:tcPr>
          <w:p w:rsidR="0086704A" w:rsidRPr="0086704A" w:rsidRDefault="0086704A" w:rsidP="0020547B">
            <w:pPr>
              <w:spacing w:after="200" w:line="360" w:lineRule="auto"/>
              <w:jc w:val="both"/>
            </w:pPr>
            <w:r w:rsidRPr="0086704A">
              <w:t> </w:t>
            </w:r>
          </w:p>
        </w:tc>
        <w:tc>
          <w:tcPr>
            <w:tcW w:w="748" w:type="pct"/>
            <w:noWrap/>
            <w:vAlign w:val="center"/>
            <w:hideMark/>
          </w:tcPr>
          <w:p w:rsidR="0086704A" w:rsidRPr="0086704A" w:rsidRDefault="0086704A" w:rsidP="0020547B">
            <w:pPr>
              <w:spacing w:after="200" w:line="360" w:lineRule="auto"/>
              <w:jc w:val="center"/>
              <w:rPr>
                <w:b/>
              </w:rPr>
            </w:pPr>
            <w:r w:rsidRPr="0086704A">
              <w:rPr>
                <w:b/>
              </w:rPr>
              <w:t>2011</w:t>
            </w:r>
          </w:p>
        </w:tc>
        <w:tc>
          <w:tcPr>
            <w:tcW w:w="817" w:type="pct"/>
            <w:noWrap/>
            <w:vAlign w:val="center"/>
            <w:hideMark/>
          </w:tcPr>
          <w:p w:rsidR="0086704A" w:rsidRPr="0086704A" w:rsidRDefault="0086704A" w:rsidP="0020547B">
            <w:pPr>
              <w:spacing w:after="200" w:line="360" w:lineRule="auto"/>
              <w:jc w:val="center"/>
              <w:rPr>
                <w:b/>
              </w:rPr>
            </w:pPr>
            <w:r w:rsidRPr="0086704A">
              <w:rPr>
                <w:b/>
              </w:rPr>
              <w:t>2012</w:t>
            </w:r>
          </w:p>
        </w:tc>
        <w:tc>
          <w:tcPr>
            <w:tcW w:w="776" w:type="pct"/>
            <w:noWrap/>
            <w:vAlign w:val="center"/>
            <w:hideMark/>
          </w:tcPr>
          <w:p w:rsidR="0086704A" w:rsidRPr="0086704A" w:rsidRDefault="0086704A" w:rsidP="0020547B">
            <w:pPr>
              <w:spacing w:after="200" w:line="360" w:lineRule="auto"/>
              <w:jc w:val="center"/>
              <w:rPr>
                <w:b/>
              </w:rPr>
            </w:pPr>
            <w:r w:rsidRPr="0086704A">
              <w:rPr>
                <w:b/>
              </w:rPr>
              <w:t>2013</w:t>
            </w:r>
          </w:p>
        </w:tc>
        <w:tc>
          <w:tcPr>
            <w:tcW w:w="748" w:type="pct"/>
            <w:noWrap/>
            <w:vAlign w:val="center"/>
            <w:hideMark/>
          </w:tcPr>
          <w:p w:rsidR="0086704A" w:rsidRPr="0086704A" w:rsidRDefault="0086704A" w:rsidP="0020547B">
            <w:pPr>
              <w:spacing w:after="200" w:line="360" w:lineRule="auto"/>
              <w:jc w:val="center"/>
              <w:rPr>
                <w:b/>
              </w:rPr>
            </w:pPr>
            <w:r w:rsidRPr="0086704A">
              <w:rPr>
                <w:b/>
              </w:rPr>
              <w:t>2014</w:t>
            </w:r>
          </w:p>
        </w:tc>
      </w:tr>
      <w:tr w:rsidR="0086704A" w:rsidRPr="0086704A" w:rsidTr="004D0D80">
        <w:trPr>
          <w:trHeight w:val="300"/>
        </w:trPr>
        <w:tc>
          <w:tcPr>
            <w:tcW w:w="1912" w:type="pct"/>
            <w:noWrap/>
            <w:hideMark/>
          </w:tcPr>
          <w:p w:rsidR="0086704A" w:rsidRPr="0086704A" w:rsidRDefault="0086704A" w:rsidP="0020547B">
            <w:pPr>
              <w:spacing w:after="200" w:line="360" w:lineRule="auto"/>
              <w:jc w:val="both"/>
            </w:pPr>
            <w:r w:rsidRPr="0086704A">
              <w:t>Polska</w:t>
            </w:r>
          </w:p>
        </w:tc>
        <w:tc>
          <w:tcPr>
            <w:tcW w:w="748" w:type="pct"/>
            <w:noWrap/>
            <w:vAlign w:val="center"/>
            <w:hideMark/>
          </w:tcPr>
          <w:p w:rsidR="0086704A" w:rsidRPr="0086704A" w:rsidRDefault="0086704A" w:rsidP="0020547B">
            <w:pPr>
              <w:spacing w:after="200" w:line="360" w:lineRule="auto"/>
              <w:jc w:val="center"/>
            </w:pPr>
            <w:r w:rsidRPr="0086704A">
              <w:t>0,2</w:t>
            </w:r>
          </w:p>
        </w:tc>
        <w:tc>
          <w:tcPr>
            <w:tcW w:w="817" w:type="pct"/>
            <w:noWrap/>
            <w:vAlign w:val="center"/>
            <w:hideMark/>
          </w:tcPr>
          <w:p w:rsidR="0086704A" w:rsidRPr="0086704A" w:rsidRDefault="0086704A" w:rsidP="0020547B">
            <w:pPr>
              <w:spacing w:after="200" w:line="360" w:lineRule="auto"/>
              <w:jc w:val="center"/>
            </w:pPr>
            <w:r w:rsidRPr="0086704A">
              <w:t>-0,1</w:t>
            </w:r>
          </w:p>
        </w:tc>
        <w:tc>
          <w:tcPr>
            <w:tcW w:w="776" w:type="pct"/>
            <w:noWrap/>
            <w:vAlign w:val="center"/>
            <w:hideMark/>
          </w:tcPr>
          <w:p w:rsidR="0086704A" w:rsidRPr="0086704A" w:rsidRDefault="0086704A" w:rsidP="0020547B">
            <w:pPr>
              <w:spacing w:after="200" w:line="360" w:lineRule="auto"/>
              <w:jc w:val="center"/>
            </w:pPr>
            <w:r w:rsidRPr="0086704A">
              <w:t>-1</w:t>
            </w:r>
          </w:p>
        </w:tc>
        <w:tc>
          <w:tcPr>
            <w:tcW w:w="748" w:type="pct"/>
            <w:noWrap/>
            <w:vAlign w:val="center"/>
            <w:hideMark/>
          </w:tcPr>
          <w:p w:rsidR="0086704A" w:rsidRPr="0086704A" w:rsidRDefault="0086704A" w:rsidP="0020547B">
            <w:pPr>
              <w:spacing w:after="200" w:line="360" w:lineRule="auto"/>
              <w:jc w:val="center"/>
            </w:pPr>
            <w:r w:rsidRPr="0086704A">
              <w:t>-0,4</w:t>
            </w:r>
          </w:p>
        </w:tc>
      </w:tr>
      <w:tr w:rsidR="0086704A" w:rsidRPr="0086704A" w:rsidTr="004D0D80">
        <w:trPr>
          <w:trHeight w:val="300"/>
        </w:trPr>
        <w:tc>
          <w:tcPr>
            <w:tcW w:w="1912" w:type="pct"/>
            <w:noWrap/>
            <w:hideMark/>
          </w:tcPr>
          <w:p w:rsidR="0086704A" w:rsidRPr="0086704A" w:rsidRDefault="00DF5435" w:rsidP="0020547B">
            <w:pPr>
              <w:spacing w:after="200" w:line="360" w:lineRule="auto"/>
              <w:jc w:val="both"/>
            </w:pPr>
            <w:r>
              <w:t>w</w:t>
            </w:r>
            <w:r w:rsidR="0086704A" w:rsidRPr="0086704A">
              <w:t>ojewództwo mazowieckie</w:t>
            </w:r>
          </w:p>
        </w:tc>
        <w:tc>
          <w:tcPr>
            <w:tcW w:w="748" w:type="pct"/>
            <w:noWrap/>
            <w:vAlign w:val="center"/>
            <w:hideMark/>
          </w:tcPr>
          <w:p w:rsidR="0086704A" w:rsidRPr="0086704A" w:rsidRDefault="0086704A" w:rsidP="0020547B">
            <w:pPr>
              <w:spacing w:after="200" w:line="360" w:lineRule="auto"/>
              <w:jc w:val="center"/>
            </w:pPr>
            <w:r w:rsidRPr="0086704A">
              <w:t>3,5</w:t>
            </w:r>
          </w:p>
        </w:tc>
        <w:tc>
          <w:tcPr>
            <w:tcW w:w="817" w:type="pct"/>
            <w:noWrap/>
            <w:vAlign w:val="center"/>
            <w:hideMark/>
          </w:tcPr>
          <w:p w:rsidR="0086704A" w:rsidRPr="0086704A" w:rsidRDefault="0086704A" w:rsidP="0020547B">
            <w:pPr>
              <w:spacing w:after="200" w:line="360" w:lineRule="auto"/>
              <w:jc w:val="center"/>
            </w:pPr>
            <w:r w:rsidRPr="0086704A">
              <w:t>3,1</w:t>
            </w:r>
          </w:p>
        </w:tc>
        <w:tc>
          <w:tcPr>
            <w:tcW w:w="776" w:type="pct"/>
            <w:noWrap/>
            <w:vAlign w:val="center"/>
            <w:hideMark/>
          </w:tcPr>
          <w:p w:rsidR="0086704A" w:rsidRPr="0086704A" w:rsidRDefault="0086704A" w:rsidP="0020547B">
            <w:pPr>
              <w:spacing w:after="200" w:line="360" w:lineRule="auto"/>
              <w:jc w:val="center"/>
            </w:pPr>
            <w:r w:rsidRPr="0086704A">
              <w:t>2,8</w:t>
            </w:r>
          </w:p>
        </w:tc>
        <w:tc>
          <w:tcPr>
            <w:tcW w:w="748" w:type="pct"/>
            <w:noWrap/>
            <w:vAlign w:val="center"/>
            <w:hideMark/>
          </w:tcPr>
          <w:p w:rsidR="0086704A" w:rsidRPr="0086704A" w:rsidRDefault="0086704A" w:rsidP="0020547B">
            <w:pPr>
              <w:spacing w:after="200" w:line="360" w:lineRule="auto"/>
              <w:jc w:val="center"/>
            </w:pPr>
            <w:r w:rsidRPr="0086704A">
              <w:t>3,3</w:t>
            </w:r>
          </w:p>
        </w:tc>
      </w:tr>
      <w:tr w:rsidR="0086704A" w:rsidRPr="0086704A" w:rsidTr="004D0D80">
        <w:trPr>
          <w:trHeight w:val="300"/>
        </w:trPr>
        <w:tc>
          <w:tcPr>
            <w:tcW w:w="1912" w:type="pct"/>
            <w:noWrap/>
            <w:hideMark/>
          </w:tcPr>
          <w:p w:rsidR="0086704A" w:rsidRPr="0086704A" w:rsidRDefault="00DF5435" w:rsidP="0020547B">
            <w:pPr>
              <w:spacing w:after="200" w:line="360" w:lineRule="auto"/>
              <w:jc w:val="both"/>
            </w:pPr>
            <w:r>
              <w:t>p</w:t>
            </w:r>
            <w:r w:rsidR="0086704A" w:rsidRPr="0086704A">
              <w:t>owiat wyszkowski</w:t>
            </w:r>
          </w:p>
        </w:tc>
        <w:tc>
          <w:tcPr>
            <w:tcW w:w="748" w:type="pct"/>
            <w:noWrap/>
            <w:vAlign w:val="center"/>
            <w:hideMark/>
          </w:tcPr>
          <w:p w:rsidR="0086704A" w:rsidRPr="0086704A" w:rsidRDefault="0086704A" w:rsidP="0020547B">
            <w:pPr>
              <w:spacing w:after="200" w:line="360" w:lineRule="auto"/>
              <w:jc w:val="center"/>
            </w:pPr>
            <w:r w:rsidRPr="0086704A">
              <w:t>1,3</w:t>
            </w:r>
          </w:p>
        </w:tc>
        <w:tc>
          <w:tcPr>
            <w:tcW w:w="817" w:type="pct"/>
            <w:noWrap/>
            <w:vAlign w:val="center"/>
            <w:hideMark/>
          </w:tcPr>
          <w:p w:rsidR="0086704A" w:rsidRPr="0086704A" w:rsidRDefault="0086704A" w:rsidP="0020547B">
            <w:pPr>
              <w:spacing w:after="200" w:line="360" w:lineRule="auto"/>
              <w:jc w:val="center"/>
            </w:pPr>
            <w:r w:rsidRPr="0086704A">
              <w:t>1</w:t>
            </w:r>
          </w:p>
        </w:tc>
        <w:tc>
          <w:tcPr>
            <w:tcW w:w="776" w:type="pct"/>
            <w:noWrap/>
            <w:vAlign w:val="center"/>
            <w:hideMark/>
          </w:tcPr>
          <w:p w:rsidR="0086704A" w:rsidRPr="0086704A" w:rsidRDefault="0086704A" w:rsidP="0020547B">
            <w:pPr>
              <w:spacing w:after="200" w:line="360" w:lineRule="auto"/>
              <w:jc w:val="center"/>
            </w:pPr>
            <w:r w:rsidRPr="0086704A">
              <w:t>1,3</w:t>
            </w:r>
          </w:p>
        </w:tc>
        <w:tc>
          <w:tcPr>
            <w:tcW w:w="748" w:type="pct"/>
            <w:noWrap/>
            <w:vAlign w:val="center"/>
            <w:hideMark/>
          </w:tcPr>
          <w:p w:rsidR="0086704A" w:rsidRPr="0086704A" w:rsidRDefault="0086704A" w:rsidP="0020547B">
            <w:pPr>
              <w:spacing w:after="200" w:line="360" w:lineRule="auto"/>
              <w:jc w:val="center"/>
            </w:pPr>
            <w:r w:rsidRPr="0086704A">
              <w:t>-0,3</w:t>
            </w:r>
          </w:p>
        </w:tc>
      </w:tr>
      <w:tr w:rsidR="0086704A" w:rsidRPr="0086704A" w:rsidTr="004D0D80">
        <w:trPr>
          <w:trHeight w:val="300"/>
        </w:trPr>
        <w:tc>
          <w:tcPr>
            <w:tcW w:w="1912" w:type="pct"/>
            <w:noWrap/>
            <w:hideMark/>
          </w:tcPr>
          <w:p w:rsidR="0086704A" w:rsidRPr="0086704A" w:rsidRDefault="00DF5435" w:rsidP="0020547B">
            <w:pPr>
              <w:spacing w:after="200" w:line="360" w:lineRule="auto"/>
              <w:jc w:val="both"/>
            </w:pPr>
            <w:r>
              <w:t>gmina</w:t>
            </w:r>
            <w:r w:rsidR="0086704A" w:rsidRPr="0086704A">
              <w:t xml:space="preserve"> Długosiodło</w:t>
            </w:r>
          </w:p>
        </w:tc>
        <w:tc>
          <w:tcPr>
            <w:tcW w:w="748" w:type="pct"/>
            <w:noWrap/>
            <w:vAlign w:val="center"/>
            <w:hideMark/>
          </w:tcPr>
          <w:p w:rsidR="0086704A" w:rsidRPr="0086704A" w:rsidRDefault="0086704A" w:rsidP="0020547B">
            <w:pPr>
              <w:spacing w:after="200" w:line="360" w:lineRule="auto"/>
              <w:jc w:val="center"/>
            </w:pPr>
            <w:r w:rsidRPr="0086704A">
              <w:t>-2,9</w:t>
            </w:r>
          </w:p>
        </w:tc>
        <w:tc>
          <w:tcPr>
            <w:tcW w:w="817" w:type="pct"/>
            <w:noWrap/>
            <w:vAlign w:val="center"/>
            <w:hideMark/>
          </w:tcPr>
          <w:p w:rsidR="0086704A" w:rsidRPr="0086704A" w:rsidRDefault="0086704A" w:rsidP="0020547B">
            <w:pPr>
              <w:spacing w:after="200" w:line="360" w:lineRule="auto"/>
              <w:jc w:val="center"/>
            </w:pPr>
            <w:r w:rsidRPr="0086704A">
              <w:t>1,9</w:t>
            </w:r>
          </w:p>
        </w:tc>
        <w:tc>
          <w:tcPr>
            <w:tcW w:w="776" w:type="pct"/>
            <w:noWrap/>
            <w:vAlign w:val="center"/>
            <w:hideMark/>
          </w:tcPr>
          <w:p w:rsidR="0086704A" w:rsidRPr="0086704A" w:rsidRDefault="0086704A" w:rsidP="0020547B">
            <w:pPr>
              <w:spacing w:after="200" w:line="360" w:lineRule="auto"/>
              <w:jc w:val="center"/>
            </w:pPr>
            <w:r w:rsidRPr="0086704A">
              <w:t>-4,3</w:t>
            </w:r>
          </w:p>
        </w:tc>
        <w:tc>
          <w:tcPr>
            <w:tcW w:w="748" w:type="pct"/>
            <w:noWrap/>
            <w:vAlign w:val="center"/>
            <w:hideMark/>
          </w:tcPr>
          <w:p w:rsidR="0086704A" w:rsidRPr="0086704A" w:rsidRDefault="0086704A" w:rsidP="0020547B">
            <w:pPr>
              <w:spacing w:after="200" w:line="360" w:lineRule="auto"/>
              <w:jc w:val="center"/>
            </w:pPr>
            <w:r w:rsidRPr="0086704A">
              <w:t>-3,7</w:t>
            </w:r>
          </w:p>
        </w:tc>
      </w:tr>
    </w:tbl>
    <w:p w:rsidR="0086704A" w:rsidRPr="0086704A" w:rsidRDefault="0086704A" w:rsidP="0020547B">
      <w:pPr>
        <w:spacing w:line="360" w:lineRule="auto"/>
        <w:jc w:val="both"/>
        <w:rPr>
          <w:sz w:val="18"/>
          <w:szCs w:val="18"/>
        </w:rPr>
      </w:pPr>
      <w:r w:rsidRPr="0086704A">
        <w:rPr>
          <w:sz w:val="18"/>
          <w:szCs w:val="18"/>
        </w:rPr>
        <w:t>Źródło: https://bdl.stat.gov.pl, data pobrania 2016.09.11</w:t>
      </w:r>
    </w:p>
    <w:p w:rsidR="00CC4030" w:rsidRDefault="00CC4030" w:rsidP="0020547B">
      <w:pPr>
        <w:pStyle w:val="Nagwek3"/>
        <w:numPr>
          <w:ilvl w:val="2"/>
          <w:numId w:val="1"/>
        </w:numPr>
        <w:spacing w:before="0" w:after="200" w:line="360" w:lineRule="auto"/>
        <w:jc w:val="both"/>
      </w:pPr>
      <w:bookmarkStart w:id="49" w:name="_Toc463469351"/>
      <w:r>
        <w:t>Poziom i struktura bezrobocia</w:t>
      </w:r>
      <w:bookmarkEnd w:id="49"/>
    </w:p>
    <w:p w:rsidR="000F3328" w:rsidRDefault="000F3328" w:rsidP="0020547B">
      <w:pPr>
        <w:spacing w:line="360" w:lineRule="auto"/>
        <w:jc w:val="both"/>
      </w:pPr>
      <w:r>
        <w:t>Udział</w:t>
      </w:r>
      <w:r w:rsidR="00040CE8">
        <w:t xml:space="preserve"> </w:t>
      </w:r>
      <w:r>
        <w:t xml:space="preserve">zarejestrowanych osób bezrobotnych w liczbie ludności w wieku produkcyjnym </w:t>
      </w:r>
      <w:r w:rsidR="00040CE8">
        <w:t xml:space="preserve"> w Gminie Długosiodło </w:t>
      </w:r>
      <w:r w:rsidR="00217824">
        <w:t>w 2015 roku  wynosił 6,22 %. Był niższy, choć w niewielkim stopniu</w:t>
      </w:r>
      <w:r>
        <w:t>,</w:t>
      </w:r>
      <w:r w:rsidR="00217824">
        <w:t xml:space="preserve"> od średniej dla kraju i województwa mazowieckiego. Odpowiednio </w:t>
      </w:r>
      <w:r>
        <w:t xml:space="preserve">0,31 i 0,38 p. p.. </w:t>
      </w:r>
      <w:r w:rsidR="00217824">
        <w:t xml:space="preserve">Równocześnie był wyższy o 0,86 p. p. od poziomu bezrobocia w powiecie wyszkowskim. </w:t>
      </w:r>
    </w:p>
    <w:p w:rsidR="005F2B6A" w:rsidRPr="005F2B6A" w:rsidRDefault="00217824" w:rsidP="0020547B">
      <w:pPr>
        <w:spacing w:line="360" w:lineRule="auto"/>
        <w:jc w:val="both"/>
      </w:pPr>
      <w:r>
        <w:t xml:space="preserve">Istotniejsze znaczenie ma </w:t>
      </w:r>
      <w:r w:rsidR="000F3328">
        <w:t xml:space="preserve">jednak </w:t>
      </w:r>
      <w:r>
        <w:t xml:space="preserve">spadek  </w:t>
      </w:r>
      <w:r w:rsidR="000F3328">
        <w:t xml:space="preserve">poziomu bezrobocia w Gminie Długosiodło </w:t>
      </w:r>
      <w:r>
        <w:t xml:space="preserve">w latach 2010 – 2015. </w:t>
      </w:r>
      <w:r w:rsidR="000F3328">
        <w:t xml:space="preserve">W ciągu 5 lat zmniejszyło się ono o 4,41 p. p.. Jest to </w:t>
      </w:r>
      <w:r w:rsidR="00196A9E">
        <w:t xml:space="preserve">znacząca zmiana w porównaniu do średniego poziomy bezrobocia w kraju i województwie mazowieckim w analogicznym okresie. Wskazuje to na poprawę poziomu zatrudnienia oraz sytuacji gospodarczej gminy oraz regionu, na tle województwa i kraju  w ciągu ostatnich 5 lat. </w:t>
      </w:r>
    </w:p>
    <w:p w:rsidR="0020547B" w:rsidRDefault="0020547B" w:rsidP="0020547B">
      <w:pPr>
        <w:spacing w:line="360" w:lineRule="auto"/>
        <w:jc w:val="both"/>
      </w:pPr>
    </w:p>
    <w:p w:rsidR="004D0D80" w:rsidRDefault="004D0D80" w:rsidP="004D0D80">
      <w:pPr>
        <w:pStyle w:val="Legenda"/>
        <w:keepNext/>
        <w:jc w:val="both"/>
      </w:pPr>
    </w:p>
    <w:p w:rsidR="000D5433" w:rsidRDefault="000D5433" w:rsidP="000D5433">
      <w:pPr>
        <w:pStyle w:val="Legenda"/>
        <w:keepNext/>
        <w:jc w:val="both"/>
      </w:pPr>
      <w:bookmarkStart w:id="50" w:name="_Toc463374811"/>
      <w:r>
        <w:t xml:space="preserve">Wykres </w:t>
      </w:r>
      <w:fldSimple w:instr=" SEQ Wykres \* ARABIC ">
        <w:r w:rsidR="00A1709B">
          <w:rPr>
            <w:noProof/>
          </w:rPr>
          <w:t>1</w:t>
        </w:r>
      </w:fldSimple>
      <w:r>
        <w:t xml:space="preserve"> </w:t>
      </w:r>
      <w:r w:rsidRPr="00DC1785">
        <w:t>Zmiana udziału zarejestrowanych osób bezrobotnych w liczbie ludności w wieku produkcyjnym</w:t>
      </w:r>
      <w:bookmarkEnd w:id="50"/>
    </w:p>
    <w:p w:rsidR="00532A1B" w:rsidRDefault="00217824" w:rsidP="004D0D80">
      <w:pPr>
        <w:spacing w:after="0" w:line="360" w:lineRule="auto"/>
        <w:jc w:val="both"/>
      </w:pPr>
      <w:r w:rsidRPr="00217824">
        <w:rPr>
          <w:noProof/>
          <w:lang w:eastAsia="pl-PL"/>
        </w:rPr>
        <w:drawing>
          <wp:inline distT="0" distB="0" distL="0" distR="0">
            <wp:extent cx="5749025" cy="2934586"/>
            <wp:effectExtent l="19050" t="0" r="23125" b="0"/>
            <wp:docPr id="10"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32A1B" w:rsidRDefault="003C78F8" w:rsidP="004D0D80">
      <w:pPr>
        <w:spacing w:after="0" w:line="360" w:lineRule="auto"/>
        <w:jc w:val="both"/>
        <w:rPr>
          <w:sz w:val="18"/>
          <w:szCs w:val="18"/>
        </w:rPr>
      </w:pPr>
      <w:r w:rsidRPr="0086704A">
        <w:rPr>
          <w:sz w:val="18"/>
          <w:szCs w:val="18"/>
        </w:rPr>
        <w:t>https://bdl.stat.gov.pl, data pobrania 2016.09.11</w:t>
      </w:r>
    </w:p>
    <w:p w:rsidR="004D0D80" w:rsidRDefault="004D0D80" w:rsidP="004D0D80">
      <w:pPr>
        <w:pStyle w:val="Legenda"/>
        <w:keepNext/>
        <w:jc w:val="both"/>
      </w:pPr>
    </w:p>
    <w:p w:rsidR="000D5433" w:rsidRDefault="000D5433" w:rsidP="000D5433">
      <w:pPr>
        <w:pStyle w:val="Legenda"/>
        <w:keepNext/>
        <w:jc w:val="both"/>
      </w:pPr>
      <w:bookmarkStart w:id="51" w:name="_Toc463374812"/>
      <w:r>
        <w:t xml:space="preserve">Wykres </w:t>
      </w:r>
      <w:fldSimple w:instr=" SEQ Wykres \* ARABIC ">
        <w:r w:rsidR="00A1709B">
          <w:rPr>
            <w:noProof/>
          </w:rPr>
          <w:t>2</w:t>
        </w:r>
      </w:fldSimple>
      <w:r>
        <w:t xml:space="preserve"> </w:t>
      </w:r>
      <w:r w:rsidRPr="00C75515">
        <w:t>Zmiana udziału zarejestrowanych bezrobotnych mężczyzn w liczbie ludności w wieku produkcyjnym</w:t>
      </w:r>
      <w:bookmarkEnd w:id="51"/>
    </w:p>
    <w:p w:rsidR="00532A1B" w:rsidRDefault="00217824" w:rsidP="004D0D80">
      <w:pPr>
        <w:spacing w:after="0" w:line="360" w:lineRule="auto"/>
        <w:jc w:val="both"/>
      </w:pPr>
      <w:r w:rsidRPr="00217824">
        <w:rPr>
          <w:noProof/>
          <w:lang w:eastAsia="pl-PL"/>
        </w:rPr>
        <w:drawing>
          <wp:inline distT="0" distB="0" distL="0" distR="0">
            <wp:extent cx="5597156" cy="3136605"/>
            <wp:effectExtent l="19050" t="0" r="22594" b="6645"/>
            <wp:docPr id="11"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D0D80" w:rsidRPr="000D5433" w:rsidRDefault="003C78F8" w:rsidP="000D5433">
      <w:pPr>
        <w:spacing w:after="0" w:line="360" w:lineRule="auto"/>
        <w:jc w:val="both"/>
        <w:rPr>
          <w:sz w:val="18"/>
          <w:szCs w:val="18"/>
        </w:rPr>
      </w:pPr>
      <w:r w:rsidRPr="0086704A">
        <w:rPr>
          <w:sz w:val="18"/>
          <w:szCs w:val="18"/>
        </w:rPr>
        <w:t>https://bdl.stat.gov.pl, data pobrania 2016.09.11</w:t>
      </w:r>
    </w:p>
    <w:p w:rsidR="000D5433" w:rsidRDefault="000D5433" w:rsidP="000D5433">
      <w:pPr>
        <w:pStyle w:val="Legenda"/>
        <w:keepNext/>
        <w:jc w:val="both"/>
      </w:pPr>
      <w:bookmarkStart w:id="52" w:name="_Toc463374813"/>
      <w:r>
        <w:lastRenderedPageBreak/>
        <w:t xml:space="preserve">Wykres </w:t>
      </w:r>
      <w:fldSimple w:instr=" SEQ Wykres \* ARABIC ">
        <w:r w:rsidR="00A1709B">
          <w:rPr>
            <w:noProof/>
          </w:rPr>
          <w:t>3</w:t>
        </w:r>
      </w:fldSimple>
      <w:r>
        <w:t xml:space="preserve"> </w:t>
      </w:r>
      <w:r w:rsidRPr="00AC28D9">
        <w:t>Zmiana udziału zarejestrowanych bezrobotnych kobiet w liczbie ludności w wieku produkcyjnym</w:t>
      </w:r>
      <w:bookmarkEnd w:id="52"/>
    </w:p>
    <w:p w:rsidR="00532A1B" w:rsidRDefault="00217824" w:rsidP="004D0D80">
      <w:pPr>
        <w:spacing w:after="0" w:line="360" w:lineRule="auto"/>
        <w:jc w:val="both"/>
      </w:pPr>
      <w:r w:rsidRPr="00217824">
        <w:rPr>
          <w:noProof/>
          <w:lang w:eastAsia="pl-PL"/>
        </w:rPr>
        <w:drawing>
          <wp:inline distT="0" distB="0" distL="0" distR="0">
            <wp:extent cx="5760720" cy="2448582"/>
            <wp:effectExtent l="19050" t="0" r="11430" b="8868"/>
            <wp:docPr id="14"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C78F8" w:rsidRDefault="003C78F8" w:rsidP="004D0D80">
      <w:pPr>
        <w:spacing w:after="0" w:line="360" w:lineRule="auto"/>
        <w:jc w:val="both"/>
      </w:pPr>
      <w:r w:rsidRPr="0086704A">
        <w:rPr>
          <w:sz w:val="18"/>
          <w:szCs w:val="18"/>
        </w:rPr>
        <w:t>https://bdl.stat.gov.pl, data pobrania 2016.09.11</w:t>
      </w:r>
    </w:p>
    <w:p w:rsidR="000D5433" w:rsidRDefault="000D5433" w:rsidP="00D6546D">
      <w:pPr>
        <w:pStyle w:val="Legenda"/>
        <w:keepNext/>
      </w:pPr>
    </w:p>
    <w:p w:rsidR="00D6546D" w:rsidRDefault="00D6546D" w:rsidP="00D6546D">
      <w:pPr>
        <w:pStyle w:val="Legenda"/>
        <w:keepNext/>
      </w:pPr>
      <w:bookmarkStart w:id="53" w:name="_Toc463374778"/>
      <w:r>
        <w:t xml:space="preserve">Tabela </w:t>
      </w:r>
      <w:fldSimple w:instr=" SEQ Tabela \* ARABIC ">
        <w:r w:rsidR="00A1709B">
          <w:rPr>
            <w:noProof/>
          </w:rPr>
          <w:t>3</w:t>
        </w:r>
      </w:fldSimple>
      <w:r>
        <w:t xml:space="preserve"> </w:t>
      </w:r>
      <w:r w:rsidRPr="00DE72B9">
        <w:t>Ludność w wieku przedprodukcyjnym (17 lat i mniej), produkcyjnym i poprodukcyjnym</w:t>
      </w:r>
      <w:bookmarkEnd w:id="53"/>
    </w:p>
    <w:tbl>
      <w:tblPr>
        <w:tblStyle w:val="Tabela-Siatka"/>
        <w:tblW w:w="0" w:type="auto"/>
        <w:tblLook w:val="04A0" w:firstRow="1" w:lastRow="0" w:firstColumn="1" w:lastColumn="0" w:noHBand="0" w:noVBand="1"/>
      </w:tblPr>
      <w:tblGrid>
        <w:gridCol w:w="2512"/>
        <w:gridCol w:w="1652"/>
        <w:gridCol w:w="1079"/>
        <w:gridCol w:w="1079"/>
        <w:gridCol w:w="1079"/>
        <w:gridCol w:w="1079"/>
        <w:gridCol w:w="808"/>
      </w:tblGrid>
      <w:tr w:rsidR="003C78F8" w:rsidRPr="003C78F8" w:rsidTr="004D0D80">
        <w:trPr>
          <w:trHeight w:val="300"/>
        </w:trPr>
        <w:tc>
          <w:tcPr>
            <w:tcW w:w="2512" w:type="dxa"/>
            <w:noWrap/>
            <w:hideMark/>
          </w:tcPr>
          <w:p w:rsidR="003C78F8" w:rsidRPr="003C78F8" w:rsidRDefault="003C78F8" w:rsidP="0020547B">
            <w:pPr>
              <w:spacing w:after="200" w:line="360" w:lineRule="auto"/>
              <w:jc w:val="both"/>
            </w:pPr>
            <w:r w:rsidRPr="003C78F8">
              <w:t> </w:t>
            </w:r>
          </w:p>
        </w:tc>
        <w:tc>
          <w:tcPr>
            <w:tcW w:w="1652" w:type="dxa"/>
            <w:noWrap/>
            <w:vAlign w:val="center"/>
            <w:hideMark/>
          </w:tcPr>
          <w:p w:rsidR="003C78F8" w:rsidRPr="003C78F8" w:rsidRDefault="003C78F8" w:rsidP="004D0D80">
            <w:pPr>
              <w:spacing w:after="200" w:line="360" w:lineRule="auto"/>
              <w:jc w:val="center"/>
              <w:rPr>
                <w:b/>
                <w:bCs/>
              </w:rPr>
            </w:pPr>
            <w:r w:rsidRPr="003C78F8">
              <w:rPr>
                <w:b/>
                <w:bCs/>
              </w:rPr>
              <w:t>2010</w:t>
            </w:r>
          </w:p>
        </w:tc>
        <w:tc>
          <w:tcPr>
            <w:tcW w:w="1079" w:type="dxa"/>
            <w:noWrap/>
            <w:vAlign w:val="center"/>
            <w:hideMark/>
          </w:tcPr>
          <w:p w:rsidR="003C78F8" w:rsidRPr="003C78F8" w:rsidRDefault="003C78F8" w:rsidP="004D0D80">
            <w:pPr>
              <w:spacing w:after="200" w:line="360" w:lineRule="auto"/>
              <w:jc w:val="center"/>
              <w:rPr>
                <w:b/>
                <w:bCs/>
              </w:rPr>
            </w:pPr>
            <w:r w:rsidRPr="003C78F8">
              <w:rPr>
                <w:b/>
                <w:bCs/>
              </w:rPr>
              <w:t>2011</w:t>
            </w:r>
          </w:p>
        </w:tc>
        <w:tc>
          <w:tcPr>
            <w:tcW w:w="1079" w:type="dxa"/>
            <w:noWrap/>
            <w:vAlign w:val="center"/>
            <w:hideMark/>
          </w:tcPr>
          <w:p w:rsidR="003C78F8" w:rsidRPr="003C78F8" w:rsidRDefault="003C78F8" w:rsidP="004D0D80">
            <w:pPr>
              <w:spacing w:after="200" w:line="360" w:lineRule="auto"/>
              <w:jc w:val="center"/>
              <w:rPr>
                <w:b/>
                <w:bCs/>
              </w:rPr>
            </w:pPr>
            <w:r w:rsidRPr="003C78F8">
              <w:rPr>
                <w:b/>
                <w:bCs/>
              </w:rPr>
              <w:t>2012</w:t>
            </w:r>
          </w:p>
        </w:tc>
        <w:tc>
          <w:tcPr>
            <w:tcW w:w="1079" w:type="dxa"/>
            <w:noWrap/>
            <w:vAlign w:val="center"/>
            <w:hideMark/>
          </w:tcPr>
          <w:p w:rsidR="003C78F8" w:rsidRPr="003C78F8" w:rsidRDefault="003C78F8" w:rsidP="004D0D80">
            <w:pPr>
              <w:spacing w:after="200" w:line="360" w:lineRule="auto"/>
              <w:jc w:val="center"/>
              <w:rPr>
                <w:b/>
                <w:bCs/>
              </w:rPr>
            </w:pPr>
            <w:r w:rsidRPr="003C78F8">
              <w:rPr>
                <w:b/>
                <w:bCs/>
              </w:rPr>
              <w:t>2013</w:t>
            </w:r>
          </w:p>
        </w:tc>
        <w:tc>
          <w:tcPr>
            <w:tcW w:w="1079" w:type="dxa"/>
            <w:noWrap/>
            <w:vAlign w:val="center"/>
            <w:hideMark/>
          </w:tcPr>
          <w:p w:rsidR="003C78F8" w:rsidRPr="003C78F8" w:rsidRDefault="003C78F8" w:rsidP="004D0D80">
            <w:pPr>
              <w:spacing w:after="200" w:line="360" w:lineRule="auto"/>
              <w:jc w:val="center"/>
              <w:rPr>
                <w:b/>
                <w:bCs/>
              </w:rPr>
            </w:pPr>
            <w:r w:rsidRPr="003C78F8">
              <w:rPr>
                <w:b/>
                <w:bCs/>
              </w:rPr>
              <w:t>2014</w:t>
            </w:r>
          </w:p>
        </w:tc>
        <w:tc>
          <w:tcPr>
            <w:tcW w:w="808" w:type="dxa"/>
            <w:noWrap/>
            <w:vAlign w:val="center"/>
            <w:hideMark/>
          </w:tcPr>
          <w:p w:rsidR="003C78F8" w:rsidRPr="003C78F8" w:rsidRDefault="003C78F8" w:rsidP="004D0D80">
            <w:pPr>
              <w:spacing w:after="200" w:line="360" w:lineRule="auto"/>
              <w:jc w:val="center"/>
              <w:rPr>
                <w:b/>
                <w:bCs/>
              </w:rPr>
            </w:pPr>
            <w:r w:rsidRPr="003C78F8">
              <w:rPr>
                <w:b/>
                <w:bCs/>
              </w:rPr>
              <w:t>2015</w:t>
            </w:r>
          </w:p>
        </w:tc>
      </w:tr>
      <w:tr w:rsidR="003C78F8" w:rsidRPr="003C78F8" w:rsidTr="004D0D80">
        <w:trPr>
          <w:trHeight w:val="300"/>
        </w:trPr>
        <w:tc>
          <w:tcPr>
            <w:tcW w:w="2512" w:type="dxa"/>
            <w:noWrap/>
            <w:hideMark/>
          </w:tcPr>
          <w:p w:rsidR="003C78F8" w:rsidRPr="003C78F8" w:rsidRDefault="003C78F8" w:rsidP="004D0D80">
            <w:pPr>
              <w:spacing w:after="200" w:line="360" w:lineRule="auto"/>
            </w:pPr>
            <w:r>
              <w:t>w wieku przed</w:t>
            </w:r>
            <w:r w:rsidRPr="003C78F8">
              <w:t>produkcyjnym</w:t>
            </w:r>
          </w:p>
        </w:tc>
        <w:tc>
          <w:tcPr>
            <w:tcW w:w="1652" w:type="dxa"/>
            <w:noWrap/>
            <w:vAlign w:val="center"/>
            <w:hideMark/>
          </w:tcPr>
          <w:p w:rsidR="003C78F8" w:rsidRPr="003C78F8" w:rsidRDefault="003C78F8" w:rsidP="004D0D80">
            <w:pPr>
              <w:spacing w:after="200" w:line="360" w:lineRule="auto"/>
              <w:jc w:val="center"/>
            </w:pPr>
            <w:r w:rsidRPr="003C78F8">
              <w:t>23,1%</w:t>
            </w:r>
          </w:p>
        </w:tc>
        <w:tc>
          <w:tcPr>
            <w:tcW w:w="1079" w:type="dxa"/>
            <w:noWrap/>
            <w:vAlign w:val="center"/>
            <w:hideMark/>
          </w:tcPr>
          <w:p w:rsidR="003C78F8" w:rsidRPr="003C78F8" w:rsidRDefault="003C78F8" w:rsidP="004D0D80">
            <w:pPr>
              <w:spacing w:after="200" w:line="360" w:lineRule="auto"/>
              <w:jc w:val="center"/>
            </w:pPr>
            <w:r w:rsidRPr="003C78F8">
              <w:t>22,7%</w:t>
            </w:r>
          </w:p>
        </w:tc>
        <w:tc>
          <w:tcPr>
            <w:tcW w:w="1079" w:type="dxa"/>
            <w:noWrap/>
            <w:vAlign w:val="center"/>
            <w:hideMark/>
          </w:tcPr>
          <w:p w:rsidR="003C78F8" w:rsidRPr="003C78F8" w:rsidRDefault="003C78F8" w:rsidP="004D0D80">
            <w:pPr>
              <w:spacing w:after="200" w:line="360" w:lineRule="auto"/>
              <w:jc w:val="center"/>
            </w:pPr>
            <w:r w:rsidRPr="003C78F8">
              <w:t>22,3%</w:t>
            </w:r>
          </w:p>
        </w:tc>
        <w:tc>
          <w:tcPr>
            <w:tcW w:w="1079" w:type="dxa"/>
            <w:noWrap/>
            <w:vAlign w:val="center"/>
            <w:hideMark/>
          </w:tcPr>
          <w:p w:rsidR="003C78F8" w:rsidRPr="003C78F8" w:rsidRDefault="003C78F8" w:rsidP="004D0D80">
            <w:pPr>
              <w:spacing w:after="200" w:line="360" w:lineRule="auto"/>
              <w:jc w:val="center"/>
            </w:pPr>
            <w:r w:rsidRPr="003C78F8">
              <w:t>21,6%</w:t>
            </w:r>
          </w:p>
        </w:tc>
        <w:tc>
          <w:tcPr>
            <w:tcW w:w="1079" w:type="dxa"/>
            <w:noWrap/>
            <w:vAlign w:val="center"/>
            <w:hideMark/>
          </w:tcPr>
          <w:p w:rsidR="003C78F8" w:rsidRPr="003C78F8" w:rsidRDefault="003C78F8" w:rsidP="004D0D80">
            <w:pPr>
              <w:spacing w:after="200" w:line="360" w:lineRule="auto"/>
              <w:jc w:val="center"/>
            </w:pPr>
            <w:r w:rsidRPr="003C78F8">
              <w:t>21,3%</w:t>
            </w:r>
          </w:p>
        </w:tc>
        <w:tc>
          <w:tcPr>
            <w:tcW w:w="808" w:type="dxa"/>
            <w:noWrap/>
            <w:vAlign w:val="center"/>
            <w:hideMark/>
          </w:tcPr>
          <w:p w:rsidR="003C78F8" w:rsidRPr="003C78F8" w:rsidRDefault="003C78F8" w:rsidP="004D0D80">
            <w:pPr>
              <w:spacing w:after="200" w:line="360" w:lineRule="auto"/>
              <w:jc w:val="center"/>
            </w:pPr>
            <w:r w:rsidRPr="003C78F8">
              <w:t>20,9%</w:t>
            </w:r>
          </w:p>
        </w:tc>
      </w:tr>
      <w:tr w:rsidR="003C78F8" w:rsidRPr="003C78F8" w:rsidTr="004D0D80">
        <w:trPr>
          <w:trHeight w:val="300"/>
        </w:trPr>
        <w:tc>
          <w:tcPr>
            <w:tcW w:w="2512" w:type="dxa"/>
            <w:noWrap/>
            <w:hideMark/>
          </w:tcPr>
          <w:p w:rsidR="003C78F8" w:rsidRPr="003C78F8" w:rsidRDefault="003C78F8" w:rsidP="004D0D80">
            <w:pPr>
              <w:spacing w:after="200" w:line="360" w:lineRule="auto"/>
            </w:pPr>
            <w:r w:rsidRPr="003C78F8">
              <w:t>w wieku produkcyjnym</w:t>
            </w:r>
          </w:p>
        </w:tc>
        <w:tc>
          <w:tcPr>
            <w:tcW w:w="1652" w:type="dxa"/>
            <w:noWrap/>
            <w:vAlign w:val="center"/>
            <w:hideMark/>
          </w:tcPr>
          <w:p w:rsidR="003C78F8" w:rsidRPr="003C78F8" w:rsidRDefault="003C78F8" w:rsidP="004D0D80">
            <w:pPr>
              <w:spacing w:after="200" w:line="360" w:lineRule="auto"/>
              <w:jc w:val="center"/>
            </w:pPr>
            <w:r w:rsidRPr="003C78F8">
              <w:t>59,8%</w:t>
            </w:r>
          </w:p>
        </w:tc>
        <w:tc>
          <w:tcPr>
            <w:tcW w:w="1079" w:type="dxa"/>
            <w:noWrap/>
            <w:vAlign w:val="center"/>
            <w:hideMark/>
          </w:tcPr>
          <w:p w:rsidR="003C78F8" w:rsidRPr="003C78F8" w:rsidRDefault="003C78F8" w:rsidP="004D0D80">
            <w:pPr>
              <w:spacing w:after="200" w:line="360" w:lineRule="auto"/>
              <w:jc w:val="center"/>
            </w:pPr>
            <w:r w:rsidRPr="003C78F8">
              <w:t>60,3%</w:t>
            </w:r>
          </w:p>
        </w:tc>
        <w:tc>
          <w:tcPr>
            <w:tcW w:w="1079" w:type="dxa"/>
            <w:noWrap/>
            <w:vAlign w:val="center"/>
            <w:hideMark/>
          </w:tcPr>
          <w:p w:rsidR="003C78F8" w:rsidRPr="003C78F8" w:rsidRDefault="003C78F8" w:rsidP="004D0D80">
            <w:pPr>
              <w:spacing w:after="200" w:line="360" w:lineRule="auto"/>
              <w:jc w:val="center"/>
            </w:pPr>
            <w:r w:rsidRPr="003C78F8">
              <w:t>60,8%</w:t>
            </w:r>
          </w:p>
        </w:tc>
        <w:tc>
          <w:tcPr>
            <w:tcW w:w="1079" w:type="dxa"/>
            <w:noWrap/>
            <w:vAlign w:val="center"/>
            <w:hideMark/>
          </w:tcPr>
          <w:p w:rsidR="003C78F8" w:rsidRPr="003C78F8" w:rsidRDefault="003C78F8" w:rsidP="004D0D80">
            <w:pPr>
              <w:spacing w:after="200" w:line="360" w:lineRule="auto"/>
              <w:jc w:val="center"/>
            </w:pPr>
            <w:r w:rsidRPr="003C78F8">
              <w:t>61,1%</w:t>
            </w:r>
          </w:p>
        </w:tc>
        <w:tc>
          <w:tcPr>
            <w:tcW w:w="1079" w:type="dxa"/>
            <w:noWrap/>
            <w:vAlign w:val="center"/>
            <w:hideMark/>
          </w:tcPr>
          <w:p w:rsidR="003C78F8" w:rsidRPr="003C78F8" w:rsidRDefault="003C78F8" w:rsidP="004D0D80">
            <w:pPr>
              <w:spacing w:after="200" w:line="360" w:lineRule="auto"/>
              <w:jc w:val="center"/>
            </w:pPr>
            <w:r w:rsidRPr="003C78F8">
              <w:t>61,1%</w:t>
            </w:r>
          </w:p>
        </w:tc>
        <w:tc>
          <w:tcPr>
            <w:tcW w:w="808" w:type="dxa"/>
            <w:noWrap/>
            <w:vAlign w:val="center"/>
            <w:hideMark/>
          </w:tcPr>
          <w:p w:rsidR="003C78F8" w:rsidRPr="003C78F8" w:rsidRDefault="003C78F8" w:rsidP="004D0D80">
            <w:pPr>
              <w:spacing w:after="200" w:line="360" w:lineRule="auto"/>
              <w:jc w:val="center"/>
            </w:pPr>
            <w:r w:rsidRPr="003C78F8">
              <w:t>61,2%</w:t>
            </w:r>
          </w:p>
        </w:tc>
      </w:tr>
      <w:tr w:rsidR="003C78F8" w:rsidRPr="003C78F8" w:rsidTr="004D0D80">
        <w:trPr>
          <w:trHeight w:val="300"/>
        </w:trPr>
        <w:tc>
          <w:tcPr>
            <w:tcW w:w="2512" w:type="dxa"/>
            <w:noWrap/>
            <w:hideMark/>
          </w:tcPr>
          <w:p w:rsidR="003C78F8" w:rsidRPr="003C78F8" w:rsidRDefault="003C78F8" w:rsidP="004D0D80">
            <w:pPr>
              <w:spacing w:after="200" w:line="360" w:lineRule="auto"/>
            </w:pPr>
            <w:r w:rsidRPr="003C78F8">
              <w:t>w wieku poprodukc</w:t>
            </w:r>
            <w:r>
              <w:t>y</w:t>
            </w:r>
            <w:r w:rsidRPr="003C78F8">
              <w:t xml:space="preserve">jnym </w:t>
            </w:r>
          </w:p>
        </w:tc>
        <w:tc>
          <w:tcPr>
            <w:tcW w:w="1652" w:type="dxa"/>
            <w:noWrap/>
            <w:vAlign w:val="center"/>
            <w:hideMark/>
          </w:tcPr>
          <w:p w:rsidR="003C78F8" w:rsidRPr="003C78F8" w:rsidRDefault="003C78F8" w:rsidP="004D0D80">
            <w:pPr>
              <w:spacing w:after="200" w:line="360" w:lineRule="auto"/>
              <w:jc w:val="center"/>
            </w:pPr>
            <w:r w:rsidRPr="003C78F8">
              <w:t>17,1%</w:t>
            </w:r>
          </w:p>
        </w:tc>
        <w:tc>
          <w:tcPr>
            <w:tcW w:w="1079" w:type="dxa"/>
            <w:noWrap/>
            <w:vAlign w:val="center"/>
            <w:hideMark/>
          </w:tcPr>
          <w:p w:rsidR="003C78F8" w:rsidRPr="003C78F8" w:rsidRDefault="003C78F8" w:rsidP="004D0D80">
            <w:pPr>
              <w:spacing w:after="200" w:line="360" w:lineRule="auto"/>
              <w:jc w:val="center"/>
            </w:pPr>
            <w:r w:rsidRPr="003C78F8">
              <w:t>17,0%</w:t>
            </w:r>
          </w:p>
        </w:tc>
        <w:tc>
          <w:tcPr>
            <w:tcW w:w="1079" w:type="dxa"/>
            <w:noWrap/>
            <w:vAlign w:val="center"/>
            <w:hideMark/>
          </w:tcPr>
          <w:p w:rsidR="003C78F8" w:rsidRPr="003C78F8" w:rsidRDefault="003C78F8" w:rsidP="004D0D80">
            <w:pPr>
              <w:spacing w:after="200" w:line="360" w:lineRule="auto"/>
              <w:jc w:val="center"/>
            </w:pPr>
            <w:r w:rsidRPr="003C78F8">
              <w:t>16,9%</w:t>
            </w:r>
          </w:p>
        </w:tc>
        <w:tc>
          <w:tcPr>
            <w:tcW w:w="1079" w:type="dxa"/>
            <w:noWrap/>
            <w:vAlign w:val="center"/>
            <w:hideMark/>
          </w:tcPr>
          <w:p w:rsidR="003C78F8" w:rsidRPr="003C78F8" w:rsidRDefault="003C78F8" w:rsidP="004D0D80">
            <w:pPr>
              <w:spacing w:after="200" w:line="360" w:lineRule="auto"/>
              <w:jc w:val="center"/>
            </w:pPr>
            <w:r w:rsidRPr="003C78F8">
              <w:t>17,3%</w:t>
            </w:r>
          </w:p>
        </w:tc>
        <w:tc>
          <w:tcPr>
            <w:tcW w:w="1079" w:type="dxa"/>
            <w:noWrap/>
            <w:vAlign w:val="center"/>
            <w:hideMark/>
          </w:tcPr>
          <w:p w:rsidR="003C78F8" w:rsidRPr="003C78F8" w:rsidRDefault="003C78F8" w:rsidP="004D0D80">
            <w:pPr>
              <w:spacing w:after="200" w:line="360" w:lineRule="auto"/>
              <w:jc w:val="center"/>
            </w:pPr>
            <w:r w:rsidRPr="003C78F8">
              <w:t>17,5%</w:t>
            </w:r>
          </w:p>
        </w:tc>
        <w:tc>
          <w:tcPr>
            <w:tcW w:w="808" w:type="dxa"/>
            <w:noWrap/>
            <w:vAlign w:val="center"/>
            <w:hideMark/>
          </w:tcPr>
          <w:p w:rsidR="003C78F8" w:rsidRPr="003C78F8" w:rsidRDefault="003C78F8" w:rsidP="004D0D80">
            <w:pPr>
              <w:spacing w:after="200" w:line="360" w:lineRule="auto"/>
              <w:jc w:val="center"/>
            </w:pPr>
            <w:r w:rsidRPr="003C78F8">
              <w:t>18,0%</w:t>
            </w:r>
          </w:p>
        </w:tc>
      </w:tr>
    </w:tbl>
    <w:p w:rsidR="003C78F8" w:rsidRPr="0086704A" w:rsidRDefault="003C78F8" w:rsidP="0020547B">
      <w:pPr>
        <w:spacing w:line="360" w:lineRule="auto"/>
        <w:jc w:val="both"/>
        <w:rPr>
          <w:sz w:val="18"/>
          <w:szCs w:val="18"/>
        </w:rPr>
      </w:pPr>
      <w:r w:rsidRPr="0086704A">
        <w:rPr>
          <w:sz w:val="18"/>
          <w:szCs w:val="18"/>
        </w:rPr>
        <w:t xml:space="preserve">Źródło: </w:t>
      </w:r>
      <w:r>
        <w:rPr>
          <w:sz w:val="18"/>
          <w:szCs w:val="18"/>
        </w:rPr>
        <w:t xml:space="preserve">Wyliczenia własne na podstawie danych z </w:t>
      </w:r>
      <w:r w:rsidRPr="0086704A">
        <w:rPr>
          <w:sz w:val="18"/>
          <w:szCs w:val="18"/>
        </w:rPr>
        <w:t>https://bdl.stat.gov.pl, data pobrania 2016.09.11</w:t>
      </w:r>
    </w:p>
    <w:p w:rsidR="00296185" w:rsidRDefault="00296185" w:rsidP="0020547B">
      <w:pPr>
        <w:pStyle w:val="Nagwek3"/>
        <w:numPr>
          <w:ilvl w:val="2"/>
          <w:numId w:val="1"/>
        </w:numPr>
        <w:spacing w:before="0" w:after="200" w:line="360" w:lineRule="auto"/>
        <w:jc w:val="both"/>
      </w:pPr>
      <w:bookmarkStart w:id="54" w:name="_Toc463469352"/>
      <w:r>
        <w:t>Główne problemy społeczne</w:t>
      </w:r>
      <w:bookmarkEnd w:id="54"/>
    </w:p>
    <w:p w:rsidR="00B3561A" w:rsidRDefault="00B62D38" w:rsidP="0020547B">
      <w:pPr>
        <w:spacing w:line="360" w:lineRule="auto"/>
        <w:jc w:val="both"/>
      </w:pPr>
      <w:r>
        <w:t xml:space="preserve">W latach 2010-2015 liczba osób korzystających ze środowiskowej pomocy społecznej była największa w 2011 roku i wynosiła 19,1 % ogółu ludności gminy. Jest to niemal dwukrotnie więcej od średniej dla powiatu (9,9%) </w:t>
      </w:r>
      <w:r w:rsidR="00B3561A">
        <w:t xml:space="preserve">oraz </w:t>
      </w:r>
      <w:r>
        <w:t xml:space="preserve"> </w:t>
      </w:r>
      <w:r w:rsidR="00B3561A">
        <w:t xml:space="preserve">prawie trzykrotnie dla średniej dla województwa (6,9%). Wskazuje to na relatywnie dużą skalę problemów społecznych  w gminie Długosiodło. Od 2011 roku liczba osób objętych środowiskową pomocą społeczna sukcesywnie spada. </w:t>
      </w:r>
      <w:r w:rsidR="00000EE5">
        <w:t>W ciągu 3 lat (2011-2014) o 1,9 p.p.</w:t>
      </w:r>
    </w:p>
    <w:p w:rsidR="004D0D80" w:rsidRDefault="00D6546D" w:rsidP="004D0D80">
      <w:pPr>
        <w:pStyle w:val="Legenda"/>
        <w:keepNext/>
        <w:jc w:val="both"/>
      </w:pPr>
      <w:r>
        <w:lastRenderedPageBreak/>
        <w:t>Wykres 4</w:t>
      </w:r>
      <w:r w:rsidR="004D0D80">
        <w:t xml:space="preserve"> Procentowy udział </w:t>
      </w:r>
      <w:r w:rsidR="004D0D80" w:rsidRPr="00780918">
        <w:t>osób korzystających ze środowiskowej pomocy społecznej</w:t>
      </w:r>
    </w:p>
    <w:p w:rsidR="00B62D38" w:rsidRDefault="00232CCC" w:rsidP="004D0D80">
      <w:pPr>
        <w:spacing w:line="360" w:lineRule="auto"/>
        <w:contextualSpacing/>
        <w:jc w:val="both"/>
      </w:pPr>
      <w:r w:rsidRPr="00232CCC">
        <w:rPr>
          <w:noProof/>
          <w:lang w:eastAsia="pl-PL"/>
        </w:rPr>
        <w:drawing>
          <wp:inline distT="0" distB="0" distL="0" distR="0">
            <wp:extent cx="5760292" cy="3189767"/>
            <wp:effectExtent l="19050" t="0" r="11858" b="0"/>
            <wp:docPr id="15"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62D38" w:rsidRPr="00B62D38" w:rsidRDefault="00B62D38" w:rsidP="004D0D80">
      <w:pPr>
        <w:spacing w:line="360" w:lineRule="auto"/>
        <w:contextualSpacing/>
        <w:jc w:val="both"/>
        <w:rPr>
          <w:sz w:val="18"/>
          <w:szCs w:val="18"/>
        </w:rPr>
      </w:pPr>
      <w:r>
        <w:rPr>
          <w:sz w:val="18"/>
          <w:szCs w:val="18"/>
        </w:rPr>
        <w:t>Źródło: Statystyczne Vademecum Samorządowca 2015</w:t>
      </w:r>
    </w:p>
    <w:p w:rsidR="00B62D38" w:rsidRDefault="00B62D38" w:rsidP="0020547B">
      <w:pPr>
        <w:spacing w:line="360" w:lineRule="auto"/>
        <w:jc w:val="both"/>
      </w:pPr>
    </w:p>
    <w:p w:rsidR="00B62D38" w:rsidRDefault="00B3561A" w:rsidP="0020547B">
      <w:pPr>
        <w:spacing w:line="360" w:lineRule="auto"/>
        <w:jc w:val="both"/>
      </w:pPr>
      <w:r>
        <w:t>W 2015 roku świadczenia z pomocy społecznej otrzymywa</w:t>
      </w:r>
      <w:r w:rsidR="00000EE5">
        <w:t>ły</w:t>
      </w:r>
      <w:r>
        <w:t xml:space="preserve"> 723 oso</w:t>
      </w:r>
      <w:r w:rsidR="00000EE5">
        <w:t>by. Biorąc jednak pod uwagę fakt, że problemy społeczne dotykają również dzieci, osoby starsze etc. będąc</w:t>
      </w:r>
      <w:r w:rsidR="00E523CA">
        <w:t>e</w:t>
      </w:r>
      <w:r w:rsidR="00000EE5">
        <w:t xml:space="preserve"> pod opieką osób objętych środowiskową pomocą społeczną, w 2015 roku liczba osób objętych nią wynosiła w sumie 1358.  </w:t>
      </w:r>
    </w:p>
    <w:p w:rsidR="00D6546D" w:rsidRDefault="00D6546D" w:rsidP="00D6546D">
      <w:pPr>
        <w:pStyle w:val="Legenda"/>
        <w:keepNext/>
      </w:pPr>
      <w:bookmarkStart w:id="55" w:name="_Toc463374779"/>
      <w:r>
        <w:t xml:space="preserve">Tabela </w:t>
      </w:r>
      <w:fldSimple w:instr=" SEQ Tabela \* ARABIC ">
        <w:r w:rsidR="00A1709B">
          <w:rPr>
            <w:noProof/>
          </w:rPr>
          <w:t>4</w:t>
        </w:r>
      </w:fldSimple>
      <w:r>
        <w:t xml:space="preserve"> </w:t>
      </w:r>
      <w:r w:rsidRPr="007E4CC1">
        <w:t>Liczba osób i rodzin objęta środowiskową pomocą społeczną w gminie Długosiodło</w:t>
      </w:r>
      <w:bookmarkEnd w:id="55"/>
    </w:p>
    <w:tbl>
      <w:tblPr>
        <w:tblStyle w:val="Tabela-Siatka"/>
        <w:tblW w:w="0" w:type="auto"/>
        <w:tblInd w:w="-176" w:type="dxa"/>
        <w:tblLook w:val="04A0" w:firstRow="1" w:lastRow="0" w:firstColumn="1" w:lastColumn="0" w:noHBand="0" w:noVBand="1"/>
      </w:tblPr>
      <w:tblGrid>
        <w:gridCol w:w="836"/>
        <w:gridCol w:w="837"/>
        <w:gridCol w:w="972"/>
        <w:gridCol w:w="955"/>
        <w:gridCol w:w="778"/>
        <w:gridCol w:w="1082"/>
        <w:gridCol w:w="1030"/>
        <w:gridCol w:w="885"/>
        <w:gridCol w:w="1059"/>
        <w:gridCol w:w="1030"/>
      </w:tblGrid>
      <w:tr w:rsidR="008477A0" w:rsidRPr="00B951C6" w:rsidTr="004D0D80">
        <w:trPr>
          <w:trHeight w:val="600"/>
        </w:trPr>
        <w:tc>
          <w:tcPr>
            <w:tcW w:w="836" w:type="dxa"/>
            <w:vMerge w:val="restart"/>
            <w:noWrap/>
            <w:hideMark/>
          </w:tcPr>
          <w:p w:rsidR="00B951C6" w:rsidRPr="00B951C6" w:rsidRDefault="00B951C6" w:rsidP="0020547B">
            <w:pPr>
              <w:spacing w:after="200" w:line="360" w:lineRule="auto"/>
              <w:jc w:val="both"/>
              <w:rPr>
                <w:b/>
                <w:bCs/>
              </w:rPr>
            </w:pPr>
            <w:r w:rsidRPr="00B951C6">
              <w:rPr>
                <w:b/>
                <w:bCs/>
              </w:rPr>
              <w:t>Rok</w:t>
            </w:r>
          </w:p>
        </w:tc>
        <w:tc>
          <w:tcPr>
            <w:tcW w:w="2764" w:type="dxa"/>
            <w:gridSpan w:val="3"/>
            <w:hideMark/>
          </w:tcPr>
          <w:p w:rsidR="00B951C6" w:rsidRPr="00B951C6" w:rsidRDefault="00B951C6" w:rsidP="0020547B">
            <w:pPr>
              <w:spacing w:after="200" w:line="360" w:lineRule="auto"/>
              <w:jc w:val="both"/>
              <w:rPr>
                <w:b/>
                <w:bCs/>
              </w:rPr>
            </w:pPr>
            <w:r w:rsidRPr="00B951C6">
              <w:rPr>
                <w:b/>
                <w:bCs/>
              </w:rPr>
              <w:t>Świadczenia przyznane</w:t>
            </w:r>
          </w:p>
        </w:tc>
        <w:tc>
          <w:tcPr>
            <w:tcW w:w="2890" w:type="dxa"/>
            <w:gridSpan w:val="3"/>
            <w:hideMark/>
          </w:tcPr>
          <w:p w:rsidR="00B951C6" w:rsidRPr="00B951C6" w:rsidRDefault="00B951C6" w:rsidP="0020547B">
            <w:pPr>
              <w:spacing w:after="200" w:line="360" w:lineRule="auto"/>
              <w:jc w:val="both"/>
              <w:rPr>
                <w:b/>
                <w:bCs/>
              </w:rPr>
            </w:pPr>
            <w:r w:rsidRPr="00B951C6">
              <w:rPr>
                <w:b/>
                <w:bCs/>
              </w:rPr>
              <w:t>w tym: pieniężne</w:t>
            </w:r>
          </w:p>
        </w:tc>
        <w:tc>
          <w:tcPr>
            <w:tcW w:w="2974" w:type="dxa"/>
            <w:gridSpan w:val="3"/>
            <w:hideMark/>
          </w:tcPr>
          <w:p w:rsidR="00B951C6" w:rsidRPr="00B951C6" w:rsidRDefault="00B951C6" w:rsidP="0020547B">
            <w:pPr>
              <w:spacing w:after="200" w:line="360" w:lineRule="auto"/>
              <w:jc w:val="both"/>
              <w:rPr>
                <w:b/>
                <w:bCs/>
              </w:rPr>
            </w:pPr>
            <w:r w:rsidRPr="00B951C6">
              <w:rPr>
                <w:b/>
                <w:bCs/>
              </w:rPr>
              <w:t xml:space="preserve">w tym: </w:t>
            </w:r>
            <w:r w:rsidR="00F95FCF">
              <w:rPr>
                <w:b/>
                <w:bCs/>
              </w:rPr>
              <w:t>niepieniężne</w:t>
            </w:r>
          </w:p>
        </w:tc>
      </w:tr>
      <w:tr w:rsidR="008477A0" w:rsidRPr="00B951C6" w:rsidTr="004D0D80">
        <w:trPr>
          <w:trHeight w:val="1125"/>
        </w:trPr>
        <w:tc>
          <w:tcPr>
            <w:tcW w:w="836" w:type="dxa"/>
            <w:vMerge/>
            <w:hideMark/>
          </w:tcPr>
          <w:p w:rsidR="00B951C6" w:rsidRPr="00B951C6" w:rsidRDefault="00B951C6" w:rsidP="0020547B">
            <w:pPr>
              <w:spacing w:after="200" w:line="360" w:lineRule="auto"/>
              <w:jc w:val="both"/>
              <w:rPr>
                <w:b/>
                <w:bCs/>
              </w:rPr>
            </w:pPr>
          </w:p>
        </w:tc>
        <w:tc>
          <w:tcPr>
            <w:tcW w:w="837" w:type="dxa"/>
            <w:noWrap/>
            <w:hideMark/>
          </w:tcPr>
          <w:p w:rsidR="00B951C6" w:rsidRPr="00B951C6" w:rsidRDefault="00B951C6" w:rsidP="0020547B">
            <w:pPr>
              <w:spacing w:after="200" w:line="360" w:lineRule="auto"/>
              <w:jc w:val="both"/>
              <w:rPr>
                <w:b/>
                <w:bCs/>
              </w:rPr>
            </w:pPr>
            <w:r w:rsidRPr="00B951C6">
              <w:rPr>
                <w:b/>
                <w:bCs/>
              </w:rPr>
              <w:t>Liczba osób</w:t>
            </w:r>
          </w:p>
        </w:tc>
        <w:tc>
          <w:tcPr>
            <w:tcW w:w="972" w:type="dxa"/>
            <w:noWrap/>
            <w:hideMark/>
          </w:tcPr>
          <w:p w:rsidR="00B951C6" w:rsidRPr="00B951C6" w:rsidRDefault="00E55AD4" w:rsidP="0020547B">
            <w:pPr>
              <w:spacing w:after="200" w:line="360" w:lineRule="auto"/>
              <w:jc w:val="both"/>
              <w:rPr>
                <w:b/>
                <w:bCs/>
              </w:rPr>
            </w:pPr>
            <w:r>
              <w:rPr>
                <w:b/>
                <w:bCs/>
              </w:rPr>
              <w:t>Liczba rodzin</w:t>
            </w:r>
          </w:p>
        </w:tc>
        <w:tc>
          <w:tcPr>
            <w:tcW w:w="955" w:type="dxa"/>
            <w:hideMark/>
          </w:tcPr>
          <w:p w:rsidR="00B951C6" w:rsidRPr="00B951C6" w:rsidRDefault="00B951C6" w:rsidP="0020547B">
            <w:pPr>
              <w:spacing w:after="200" w:line="360" w:lineRule="auto"/>
              <w:jc w:val="both"/>
              <w:rPr>
                <w:b/>
                <w:bCs/>
              </w:rPr>
            </w:pPr>
            <w:r w:rsidRPr="00B951C6">
              <w:rPr>
                <w:b/>
                <w:bCs/>
              </w:rPr>
              <w:t>Liczba osób w rodzinie</w:t>
            </w:r>
          </w:p>
        </w:tc>
        <w:tc>
          <w:tcPr>
            <w:tcW w:w="778" w:type="dxa"/>
            <w:noWrap/>
            <w:hideMark/>
          </w:tcPr>
          <w:p w:rsidR="00B951C6" w:rsidRPr="00B951C6" w:rsidRDefault="00B951C6" w:rsidP="0020547B">
            <w:pPr>
              <w:spacing w:after="200" w:line="360" w:lineRule="auto"/>
              <w:jc w:val="both"/>
              <w:rPr>
                <w:b/>
                <w:bCs/>
              </w:rPr>
            </w:pPr>
            <w:r w:rsidRPr="00B951C6">
              <w:rPr>
                <w:b/>
                <w:bCs/>
              </w:rPr>
              <w:t>Liczba osób</w:t>
            </w:r>
          </w:p>
        </w:tc>
        <w:tc>
          <w:tcPr>
            <w:tcW w:w="1082" w:type="dxa"/>
            <w:noWrap/>
            <w:hideMark/>
          </w:tcPr>
          <w:p w:rsidR="00B951C6" w:rsidRPr="00B951C6" w:rsidRDefault="00E55AD4" w:rsidP="0020547B">
            <w:pPr>
              <w:spacing w:after="200" w:line="360" w:lineRule="auto"/>
              <w:jc w:val="both"/>
              <w:rPr>
                <w:b/>
                <w:bCs/>
              </w:rPr>
            </w:pPr>
            <w:r w:rsidRPr="00E55AD4">
              <w:rPr>
                <w:b/>
                <w:bCs/>
              </w:rPr>
              <w:t>Liczba rodzin</w:t>
            </w:r>
          </w:p>
        </w:tc>
        <w:tc>
          <w:tcPr>
            <w:tcW w:w="1030" w:type="dxa"/>
            <w:hideMark/>
          </w:tcPr>
          <w:p w:rsidR="00B951C6" w:rsidRPr="00B951C6" w:rsidRDefault="00B951C6" w:rsidP="0020547B">
            <w:pPr>
              <w:spacing w:after="200" w:line="360" w:lineRule="auto"/>
              <w:jc w:val="both"/>
              <w:rPr>
                <w:b/>
                <w:bCs/>
              </w:rPr>
            </w:pPr>
            <w:r w:rsidRPr="00B951C6">
              <w:rPr>
                <w:b/>
                <w:bCs/>
              </w:rPr>
              <w:t>Liczba osób w rodzinie</w:t>
            </w:r>
          </w:p>
        </w:tc>
        <w:tc>
          <w:tcPr>
            <w:tcW w:w="885" w:type="dxa"/>
            <w:noWrap/>
            <w:hideMark/>
          </w:tcPr>
          <w:p w:rsidR="00B951C6" w:rsidRPr="00B951C6" w:rsidRDefault="00B951C6" w:rsidP="0020547B">
            <w:pPr>
              <w:spacing w:after="200" w:line="360" w:lineRule="auto"/>
              <w:jc w:val="both"/>
              <w:rPr>
                <w:b/>
                <w:bCs/>
              </w:rPr>
            </w:pPr>
            <w:r w:rsidRPr="00B951C6">
              <w:rPr>
                <w:b/>
                <w:bCs/>
              </w:rPr>
              <w:t>Liczba osób</w:t>
            </w:r>
          </w:p>
        </w:tc>
        <w:tc>
          <w:tcPr>
            <w:tcW w:w="1059" w:type="dxa"/>
            <w:noWrap/>
            <w:hideMark/>
          </w:tcPr>
          <w:p w:rsidR="00B951C6" w:rsidRPr="00B951C6" w:rsidRDefault="00E55AD4" w:rsidP="0020547B">
            <w:pPr>
              <w:spacing w:after="200" w:line="360" w:lineRule="auto"/>
              <w:jc w:val="both"/>
              <w:rPr>
                <w:b/>
                <w:bCs/>
              </w:rPr>
            </w:pPr>
            <w:r w:rsidRPr="00E55AD4">
              <w:rPr>
                <w:b/>
                <w:bCs/>
              </w:rPr>
              <w:t>Liczba rodzin</w:t>
            </w:r>
          </w:p>
        </w:tc>
        <w:tc>
          <w:tcPr>
            <w:tcW w:w="1030" w:type="dxa"/>
            <w:hideMark/>
          </w:tcPr>
          <w:p w:rsidR="00B951C6" w:rsidRPr="00B951C6" w:rsidRDefault="00B951C6" w:rsidP="0020547B">
            <w:pPr>
              <w:spacing w:after="200" w:line="360" w:lineRule="auto"/>
              <w:jc w:val="both"/>
              <w:rPr>
                <w:b/>
                <w:bCs/>
              </w:rPr>
            </w:pPr>
            <w:r w:rsidRPr="00B951C6">
              <w:rPr>
                <w:b/>
                <w:bCs/>
              </w:rPr>
              <w:t>Liczba osób w rodzinie</w:t>
            </w:r>
          </w:p>
        </w:tc>
      </w:tr>
      <w:tr w:rsidR="008477A0" w:rsidRPr="00B951C6" w:rsidTr="004D0D80">
        <w:trPr>
          <w:trHeight w:val="300"/>
        </w:trPr>
        <w:tc>
          <w:tcPr>
            <w:tcW w:w="836" w:type="dxa"/>
            <w:hideMark/>
          </w:tcPr>
          <w:p w:rsidR="00B951C6" w:rsidRPr="00B951C6" w:rsidRDefault="00B951C6" w:rsidP="0020547B">
            <w:pPr>
              <w:spacing w:after="200" w:line="360" w:lineRule="auto"/>
              <w:jc w:val="both"/>
              <w:rPr>
                <w:b/>
                <w:bCs/>
              </w:rPr>
            </w:pPr>
            <w:r w:rsidRPr="00B951C6">
              <w:rPr>
                <w:b/>
                <w:bCs/>
              </w:rPr>
              <w:t>2012</w:t>
            </w:r>
          </w:p>
        </w:tc>
        <w:tc>
          <w:tcPr>
            <w:tcW w:w="837" w:type="dxa"/>
            <w:noWrap/>
            <w:hideMark/>
          </w:tcPr>
          <w:p w:rsidR="00B951C6" w:rsidRPr="00B951C6" w:rsidRDefault="00B951C6" w:rsidP="0020547B">
            <w:pPr>
              <w:spacing w:after="200" w:line="360" w:lineRule="auto"/>
              <w:jc w:val="both"/>
            </w:pPr>
            <w:r w:rsidRPr="00B951C6">
              <w:t>796</w:t>
            </w:r>
          </w:p>
        </w:tc>
        <w:tc>
          <w:tcPr>
            <w:tcW w:w="972" w:type="dxa"/>
            <w:noWrap/>
            <w:hideMark/>
          </w:tcPr>
          <w:p w:rsidR="00B951C6" w:rsidRPr="00B951C6" w:rsidRDefault="00B951C6" w:rsidP="0020547B">
            <w:pPr>
              <w:spacing w:after="200" w:line="360" w:lineRule="auto"/>
              <w:jc w:val="both"/>
            </w:pPr>
            <w:r w:rsidRPr="00B951C6">
              <w:t>410</w:t>
            </w:r>
          </w:p>
        </w:tc>
        <w:tc>
          <w:tcPr>
            <w:tcW w:w="955" w:type="dxa"/>
            <w:noWrap/>
            <w:hideMark/>
          </w:tcPr>
          <w:p w:rsidR="00B951C6" w:rsidRPr="00B951C6" w:rsidRDefault="00B951C6" w:rsidP="0020547B">
            <w:pPr>
              <w:spacing w:after="200" w:line="360" w:lineRule="auto"/>
              <w:jc w:val="both"/>
            </w:pPr>
            <w:r w:rsidRPr="00B951C6">
              <w:t>1498</w:t>
            </w:r>
          </w:p>
        </w:tc>
        <w:tc>
          <w:tcPr>
            <w:tcW w:w="778" w:type="dxa"/>
            <w:noWrap/>
            <w:hideMark/>
          </w:tcPr>
          <w:p w:rsidR="00B951C6" w:rsidRPr="00B951C6" w:rsidRDefault="00B951C6" w:rsidP="0020547B">
            <w:pPr>
              <w:spacing w:after="200" w:line="360" w:lineRule="auto"/>
              <w:jc w:val="both"/>
            </w:pPr>
            <w:r w:rsidRPr="00B951C6">
              <w:t>207</w:t>
            </w:r>
          </w:p>
        </w:tc>
        <w:tc>
          <w:tcPr>
            <w:tcW w:w="1082" w:type="dxa"/>
            <w:noWrap/>
            <w:hideMark/>
          </w:tcPr>
          <w:p w:rsidR="00B951C6" w:rsidRPr="00B951C6" w:rsidRDefault="00B951C6" w:rsidP="0020547B">
            <w:pPr>
              <w:spacing w:after="200" w:line="360" w:lineRule="auto"/>
              <w:jc w:val="both"/>
            </w:pPr>
            <w:r w:rsidRPr="00B951C6">
              <w:t>200</w:t>
            </w:r>
          </w:p>
        </w:tc>
        <w:tc>
          <w:tcPr>
            <w:tcW w:w="1030" w:type="dxa"/>
            <w:noWrap/>
            <w:hideMark/>
          </w:tcPr>
          <w:p w:rsidR="00B951C6" w:rsidRPr="00B951C6" w:rsidRDefault="00B951C6" w:rsidP="0020547B">
            <w:pPr>
              <w:spacing w:after="200" w:line="360" w:lineRule="auto"/>
              <w:jc w:val="both"/>
            </w:pPr>
            <w:r w:rsidRPr="00B951C6">
              <w:t>631</w:t>
            </w:r>
          </w:p>
        </w:tc>
        <w:tc>
          <w:tcPr>
            <w:tcW w:w="885" w:type="dxa"/>
            <w:noWrap/>
            <w:hideMark/>
          </w:tcPr>
          <w:p w:rsidR="00B951C6" w:rsidRPr="00B951C6" w:rsidRDefault="00B951C6" w:rsidP="0020547B">
            <w:pPr>
              <w:spacing w:after="200" w:line="360" w:lineRule="auto"/>
              <w:jc w:val="both"/>
            </w:pPr>
            <w:r w:rsidRPr="00B951C6">
              <w:t>589</w:t>
            </w:r>
          </w:p>
        </w:tc>
        <w:tc>
          <w:tcPr>
            <w:tcW w:w="1059" w:type="dxa"/>
            <w:noWrap/>
            <w:hideMark/>
          </w:tcPr>
          <w:p w:rsidR="00B951C6" w:rsidRPr="00B951C6" w:rsidRDefault="00B951C6" w:rsidP="0020547B">
            <w:pPr>
              <w:spacing w:after="200" w:line="360" w:lineRule="auto"/>
              <w:jc w:val="both"/>
            </w:pPr>
            <w:r w:rsidRPr="00B951C6">
              <w:t>210</w:t>
            </w:r>
          </w:p>
        </w:tc>
        <w:tc>
          <w:tcPr>
            <w:tcW w:w="1030" w:type="dxa"/>
            <w:noWrap/>
            <w:hideMark/>
          </w:tcPr>
          <w:p w:rsidR="00B951C6" w:rsidRPr="00B951C6" w:rsidRDefault="00B951C6" w:rsidP="0020547B">
            <w:pPr>
              <w:spacing w:after="200" w:line="360" w:lineRule="auto"/>
              <w:jc w:val="both"/>
            </w:pPr>
            <w:r w:rsidRPr="00B951C6">
              <w:t>867</w:t>
            </w:r>
          </w:p>
        </w:tc>
      </w:tr>
      <w:tr w:rsidR="008477A0" w:rsidRPr="00B951C6" w:rsidTr="004D0D80">
        <w:trPr>
          <w:trHeight w:val="300"/>
        </w:trPr>
        <w:tc>
          <w:tcPr>
            <w:tcW w:w="836" w:type="dxa"/>
            <w:noWrap/>
            <w:hideMark/>
          </w:tcPr>
          <w:p w:rsidR="00B951C6" w:rsidRPr="00B951C6" w:rsidRDefault="00B951C6" w:rsidP="0020547B">
            <w:pPr>
              <w:spacing w:after="200" w:line="360" w:lineRule="auto"/>
              <w:jc w:val="both"/>
              <w:rPr>
                <w:b/>
                <w:bCs/>
              </w:rPr>
            </w:pPr>
            <w:r w:rsidRPr="00B951C6">
              <w:rPr>
                <w:b/>
                <w:bCs/>
              </w:rPr>
              <w:t>2013</w:t>
            </w:r>
          </w:p>
        </w:tc>
        <w:tc>
          <w:tcPr>
            <w:tcW w:w="837" w:type="dxa"/>
            <w:noWrap/>
            <w:hideMark/>
          </w:tcPr>
          <w:p w:rsidR="00B951C6" w:rsidRPr="00B951C6" w:rsidRDefault="00E55AD4" w:rsidP="0020547B">
            <w:pPr>
              <w:spacing w:after="200" w:line="360" w:lineRule="auto"/>
              <w:jc w:val="both"/>
            </w:pPr>
            <w:r>
              <w:t>76</w:t>
            </w:r>
            <w:r w:rsidR="00B951C6" w:rsidRPr="00B951C6">
              <w:t>4</w:t>
            </w:r>
          </w:p>
        </w:tc>
        <w:tc>
          <w:tcPr>
            <w:tcW w:w="972" w:type="dxa"/>
            <w:noWrap/>
            <w:hideMark/>
          </w:tcPr>
          <w:p w:rsidR="00B951C6" w:rsidRPr="00B951C6" w:rsidRDefault="00B951C6" w:rsidP="0020547B">
            <w:pPr>
              <w:spacing w:after="200" w:line="360" w:lineRule="auto"/>
              <w:jc w:val="both"/>
            </w:pPr>
            <w:r w:rsidRPr="00B951C6">
              <w:t>417</w:t>
            </w:r>
          </w:p>
        </w:tc>
        <w:tc>
          <w:tcPr>
            <w:tcW w:w="955" w:type="dxa"/>
            <w:noWrap/>
            <w:hideMark/>
          </w:tcPr>
          <w:p w:rsidR="00B951C6" w:rsidRPr="00B951C6" w:rsidRDefault="00B951C6" w:rsidP="0020547B">
            <w:pPr>
              <w:spacing w:after="200" w:line="360" w:lineRule="auto"/>
              <w:jc w:val="both"/>
            </w:pPr>
            <w:r w:rsidRPr="00B951C6">
              <w:t>1434</w:t>
            </w:r>
          </w:p>
        </w:tc>
        <w:tc>
          <w:tcPr>
            <w:tcW w:w="778" w:type="dxa"/>
            <w:noWrap/>
            <w:hideMark/>
          </w:tcPr>
          <w:p w:rsidR="00B951C6" w:rsidRPr="00B951C6" w:rsidRDefault="00B951C6" w:rsidP="0020547B">
            <w:pPr>
              <w:spacing w:after="200" w:line="360" w:lineRule="auto"/>
              <w:jc w:val="both"/>
            </w:pPr>
            <w:r w:rsidRPr="00B951C6">
              <w:t>207</w:t>
            </w:r>
          </w:p>
        </w:tc>
        <w:tc>
          <w:tcPr>
            <w:tcW w:w="1082" w:type="dxa"/>
            <w:noWrap/>
            <w:hideMark/>
          </w:tcPr>
          <w:p w:rsidR="00B951C6" w:rsidRPr="00B951C6" w:rsidRDefault="00B951C6" w:rsidP="0020547B">
            <w:pPr>
              <w:spacing w:after="200" w:line="360" w:lineRule="auto"/>
              <w:jc w:val="both"/>
            </w:pPr>
            <w:r w:rsidRPr="00B951C6">
              <w:t>202</w:t>
            </w:r>
          </w:p>
        </w:tc>
        <w:tc>
          <w:tcPr>
            <w:tcW w:w="1030" w:type="dxa"/>
            <w:noWrap/>
            <w:hideMark/>
          </w:tcPr>
          <w:p w:rsidR="00B951C6" w:rsidRPr="00B951C6" w:rsidRDefault="00B951C6" w:rsidP="0020547B">
            <w:pPr>
              <w:spacing w:after="200" w:line="360" w:lineRule="auto"/>
              <w:jc w:val="both"/>
            </w:pPr>
            <w:r w:rsidRPr="00B951C6">
              <w:t>550</w:t>
            </w:r>
          </w:p>
        </w:tc>
        <w:tc>
          <w:tcPr>
            <w:tcW w:w="885" w:type="dxa"/>
            <w:noWrap/>
            <w:hideMark/>
          </w:tcPr>
          <w:p w:rsidR="00B951C6" w:rsidRPr="00B951C6" w:rsidRDefault="00E55AD4" w:rsidP="0020547B">
            <w:pPr>
              <w:spacing w:after="200" w:line="360" w:lineRule="auto"/>
              <w:jc w:val="both"/>
            </w:pPr>
            <w:r>
              <w:t>557</w:t>
            </w:r>
          </w:p>
        </w:tc>
        <w:tc>
          <w:tcPr>
            <w:tcW w:w="1059" w:type="dxa"/>
            <w:noWrap/>
            <w:hideMark/>
          </w:tcPr>
          <w:p w:rsidR="00B951C6" w:rsidRPr="00B951C6" w:rsidRDefault="00B951C6" w:rsidP="0020547B">
            <w:pPr>
              <w:spacing w:after="200" w:line="360" w:lineRule="auto"/>
              <w:jc w:val="both"/>
            </w:pPr>
            <w:r w:rsidRPr="00B951C6">
              <w:t>215</w:t>
            </w:r>
          </w:p>
        </w:tc>
        <w:tc>
          <w:tcPr>
            <w:tcW w:w="1030" w:type="dxa"/>
            <w:noWrap/>
            <w:hideMark/>
          </w:tcPr>
          <w:p w:rsidR="00B951C6" w:rsidRPr="00B951C6" w:rsidRDefault="00B951C6" w:rsidP="0020547B">
            <w:pPr>
              <w:spacing w:after="200" w:line="360" w:lineRule="auto"/>
              <w:jc w:val="both"/>
            </w:pPr>
            <w:r w:rsidRPr="00B951C6">
              <w:t>884</w:t>
            </w:r>
          </w:p>
        </w:tc>
      </w:tr>
      <w:tr w:rsidR="008477A0" w:rsidRPr="00B951C6" w:rsidTr="004D0D80">
        <w:trPr>
          <w:trHeight w:val="300"/>
        </w:trPr>
        <w:tc>
          <w:tcPr>
            <w:tcW w:w="836" w:type="dxa"/>
            <w:hideMark/>
          </w:tcPr>
          <w:p w:rsidR="00B951C6" w:rsidRPr="00B951C6" w:rsidRDefault="00B951C6" w:rsidP="0020547B">
            <w:pPr>
              <w:spacing w:after="200" w:line="360" w:lineRule="auto"/>
              <w:jc w:val="both"/>
              <w:rPr>
                <w:b/>
                <w:bCs/>
              </w:rPr>
            </w:pPr>
            <w:r w:rsidRPr="00B951C6">
              <w:rPr>
                <w:b/>
                <w:bCs/>
              </w:rPr>
              <w:t>2014</w:t>
            </w:r>
          </w:p>
        </w:tc>
        <w:tc>
          <w:tcPr>
            <w:tcW w:w="837" w:type="dxa"/>
            <w:noWrap/>
            <w:hideMark/>
          </w:tcPr>
          <w:p w:rsidR="00B951C6" w:rsidRPr="00B951C6" w:rsidRDefault="00B951C6" w:rsidP="0020547B">
            <w:pPr>
              <w:spacing w:after="200" w:line="360" w:lineRule="auto"/>
              <w:jc w:val="both"/>
            </w:pPr>
            <w:r w:rsidRPr="00B951C6">
              <w:t>751</w:t>
            </w:r>
          </w:p>
        </w:tc>
        <w:tc>
          <w:tcPr>
            <w:tcW w:w="972" w:type="dxa"/>
            <w:noWrap/>
            <w:hideMark/>
          </w:tcPr>
          <w:p w:rsidR="00B951C6" w:rsidRPr="00B951C6" w:rsidRDefault="00B951C6" w:rsidP="0020547B">
            <w:pPr>
              <w:spacing w:after="200" w:line="360" w:lineRule="auto"/>
              <w:jc w:val="both"/>
            </w:pPr>
            <w:r w:rsidRPr="00B951C6">
              <w:t>416</w:t>
            </w:r>
          </w:p>
        </w:tc>
        <w:tc>
          <w:tcPr>
            <w:tcW w:w="955" w:type="dxa"/>
            <w:noWrap/>
            <w:hideMark/>
          </w:tcPr>
          <w:p w:rsidR="00B951C6" w:rsidRPr="00B951C6" w:rsidRDefault="00B951C6" w:rsidP="0020547B">
            <w:pPr>
              <w:spacing w:after="200" w:line="360" w:lineRule="auto"/>
              <w:jc w:val="both"/>
            </w:pPr>
            <w:r w:rsidRPr="00B951C6">
              <w:t>1414</w:t>
            </w:r>
          </w:p>
        </w:tc>
        <w:tc>
          <w:tcPr>
            <w:tcW w:w="778" w:type="dxa"/>
            <w:noWrap/>
            <w:hideMark/>
          </w:tcPr>
          <w:p w:rsidR="00B951C6" w:rsidRPr="00B951C6" w:rsidRDefault="00B951C6" w:rsidP="0020547B">
            <w:pPr>
              <w:spacing w:after="200" w:line="360" w:lineRule="auto"/>
              <w:jc w:val="both"/>
            </w:pPr>
            <w:r w:rsidRPr="00B951C6">
              <w:t>203</w:t>
            </w:r>
          </w:p>
        </w:tc>
        <w:tc>
          <w:tcPr>
            <w:tcW w:w="1082" w:type="dxa"/>
            <w:noWrap/>
            <w:hideMark/>
          </w:tcPr>
          <w:p w:rsidR="00B951C6" w:rsidRPr="00B951C6" w:rsidRDefault="00B951C6" w:rsidP="0020547B">
            <w:pPr>
              <w:spacing w:after="200" w:line="360" w:lineRule="auto"/>
              <w:jc w:val="both"/>
            </w:pPr>
            <w:r w:rsidRPr="00B951C6">
              <w:t>198</w:t>
            </w:r>
          </w:p>
        </w:tc>
        <w:tc>
          <w:tcPr>
            <w:tcW w:w="1030" w:type="dxa"/>
            <w:noWrap/>
            <w:hideMark/>
          </w:tcPr>
          <w:p w:rsidR="00B951C6" w:rsidRPr="00B951C6" w:rsidRDefault="00B951C6" w:rsidP="0020547B">
            <w:pPr>
              <w:spacing w:after="200" w:line="360" w:lineRule="auto"/>
              <w:jc w:val="both"/>
            </w:pPr>
            <w:r w:rsidRPr="00B951C6">
              <w:t>526</w:t>
            </w:r>
          </w:p>
        </w:tc>
        <w:tc>
          <w:tcPr>
            <w:tcW w:w="885" w:type="dxa"/>
            <w:noWrap/>
            <w:hideMark/>
          </w:tcPr>
          <w:p w:rsidR="00B951C6" w:rsidRPr="00B951C6" w:rsidRDefault="00B951C6" w:rsidP="0020547B">
            <w:pPr>
              <w:spacing w:after="200" w:line="360" w:lineRule="auto"/>
              <w:jc w:val="both"/>
            </w:pPr>
            <w:r w:rsidRPr="00B951C6">
              <w:t>548</w:t>
            </w:r>
          </w:p>
        </w:tc>
        <w:tc>
          <w:tcPr>
            <w:tcW w:w="1059" w:type="dxa"/>
            <w:noWrap/>
            <w:hideMark/>
          </w:tcPr>
          <w:p w:rsidR="00B951C6" w:rsidRPr="00B951C6" w:rsidRDefault="00B951C6" w:rsidP="0020547B">
            <w:pPr>
              <w:spacing w:after="200" w:line="360" w:lineRule="auto"/>
              <w:jc w:val="both"/>
            </w:pPr>
            <w:r w:rsidRPr="00B951C6">
              <w:t>218</w:t>
            </w:r>
          </w:p>
        </w:tc>
        <w:tc>
          <w:tcPr>
            <w:tcW w:w="1030" w:type="dxa"/>
            <w:noWrap/>
            <w:hideMark/>
          </w:tcPr>
          <w:p w:rsidR="00B951C6" w:rsidRPr="00B951C6" w:rsidRDefault="00B951C6" w:rsidP="0020547B">
            <w:pPr>
              <w:spacing w:after="200" w:line="360" w:lineRule="auto"/>
              <w:jc w:val="both"/>
            </w:pPr>
            <w:r w:rsidRPr="00B951C6">
              <w:t>888</w:t>
            </w:r>
          </w:p>
        </w:tc>
      </w:tr>
      <w:tr w:rsidR="008477A0" w:rsidRPr="00B951C6" w:rsidTr="004D0D80">
        <w:trPr>
          <w:trHeight w:val="300"/>
        </w:trPr>
        <w:tc>
          <w:tcPr>
            <w:tcW w:w="836" w:type="dxa"/>
            <w:noWrap/>
            <w:hideMark/>
          </w:tcPr>
          <w:p w:rsidR="00B951C6" w:rsidRPr="00B951C6" w:rsidRDefault="00B951C6" w:rsidP="0020547B">
            <w:pPr>
              <w:spacing w:after="200" w:line="360" w:lineRule="auto"/>
              <w:jc w:val="both"/>
              <w:rPr>
                <w:b/>
                <w:bCs/>
              </w:rPr>
            </w:pPr>
            <w:r w:rsidRPr="00B951C6">
              <w:rPr>
                <w:b/>
                <w:bCs/>
              </w:rPr>
              <w:t>2015</w:t>
            </w:r>
          </w:p>
        </w:tc>
        <w:tc>
          <w:tcPr>
            <w:tcW w:w="837" w:type="dxa"/>
            <w:noWrap/>
            <w:hideMark/>
          </w:tcPr>
          <w:p w:rsidR="00B951C6" w:rsidRPr="00B951C6" w:rsidRDefault="00B951C6" w:rsidP="0020547B">
            <w:pPr>
              <w:spacing w:after="200" w:line="360" w:lineRule="auto"/>
              <w:jc w:val="both"/>
            </w:pPr>
            <w:r w:rsidRPr="00B951C6">
              <w:t>723</w:t>
            </w:r>
          </w:p>
        </w:tc>
        <w:tc>
          <w:tcPr>
            <w:tcW w:w="972" w:type="dxa"/>
            <w:noWrap/>
            <w:hideMark/>
          </w:tcPr>
          <w:p w:rsidR="00B951C6" w:rsidRPr="00B951C6" w:rsidRDefault="00B951C6" w:rsidP="0020547B">
            <w:pPr>
              <w:spacing w:after="200" w:line="360" w:lineRule="auto"/>
              <w:jc w:val="both"/>
            </w:pPr>
            <w:r w:rsidRPr="00B951C6">
              <w:t>406</w:t>
            </w:r>
          </w:p>
        </w:tc>
        <w:tc>
          <w:tcPr>
            <w:tcW w:w="955" w:type="dxa"/>
            <w:noWrap/>
            <w:hideMark/>
          </w:tcPr>
          <w:p w:rsidR="00B951C6" w:rsidRPr="00B951C6" w:rsidRDefault="00B951C6" w:rsidP="0020547B">
            <w:pPr>
              <w:spacing w:after="200" w:line="360" w:lineRule="auto"/>
              <w:jc w:val="both"/>
            </w:pPr>
            <w:r w:rsidRPr="00B951C6">
              <w:t>1358</w:t>
            </w:r>
          </w:p>
        </w:tc>
        <w:tc>
          <w:tcPr>
            <w:tcW w:w="778" w:type="dxa"/>
            <w:noWrap/>
            <w:hideMark/>
          </w:tcPr>
          <w:p w:rsidR="00B951C6" w:rsidRPr="00B951C6" w:rsidRDefault="00B951C6" w:rsidP="0020547B">
            <w:pPr>
              <w:spacing w:after="200" w:line="360" w:lineRule="auto"/>
              <w:jc w:val="both"/>
            </w:pPr>
            <w:r w:rsidRPr="00B951C6">
              <w:t>195</w:t>
            </w:r>
          </w:p>
        </w:tc>
        <w:tc>
          <w:tcPr>
            <w:tcW w:w="1082" w:type="dxa"/>
            <w:noWrap/>
            <w:hideMark/>
          </w:tcPr>
          <w:p w:rsidR="00B951C6" w:rsidRPr="00B951C6" w:rsidRDefault="00B951C6" w:rsidP="0020547B">
            <w:pPr>
              <w:spacing w:after="200" w:line="360" w:lineRule="auto"/>
              <w:jc w:val="both"/>
            </w:pPr>
            <w:r w:rsidRPr="00B951C6">
              <w:t>186</w:t>
            </w:r>
          </w:p>
        </w:tc>
        <w:tc>
          <w:tcPr>
            <w:tcW w:w="1030" w:type="dxa"/>
            <w:noWrap/>
            <w:hideMark/>
          </w:tcPr>
          <w:p w:rsidR="00B951C6" w:rsidRPr="00B951C6" w:rsidRDefault="00B951C6" w:rsidP="0020547B">
            <w:pPr>
              <w:spacing w:after="200" w:line="360" w:lineRule="auto"/>
              <w:jc w:val="both"/>
            </w:pPr>
            <w:r w:rsidRPr="00B951C6">
              <w:t>497</w:t>
            </w:r>
          </w:p>
        </w:tc>
        <w:tc>
          <w:tcPr>
            <w:tcW w:w="885" w:type="dxa"/>
            <w:noWrap/>
            <w:hideMark/>
          </w:tcPr>
          <w:p w:rsidR="00B951C6" w:rsidRPr="00B951C6" w:rsidRDefault="00B951C6" w:rsidP="0020547B">
            <w:pPr>
              <w:spacing w:after="200" w:line="360" w:lineRule="auto"/>
              <w:jc w:val="both"/>
            </w:pPr>
            <w:r w:rsidRPr="00B951C6">
              <w:t>528</w:t>
            </w:r>
          </w:p>
        </w:tc>
        <w:tc>
          <w:tcPr>
            <w:tcW w:w="1059" w:type="dxa"/>
            <w:noWrap/>
            <w:hideMark/>
          </w:tcPr>
          <w:p w:rsidR="00B951C6" w:rsidRPr="00B951C6" w:rsidRDefault="00B951C6" w:rsidP="0020547B">
            <w:pPr>
              <w:spacing w:after="200" w:line="360" w:lineRule="auto"/>
              <w:jc w:val="both"/>
            </w:pPr>
            <w:r w:rsidRPr="00B951C6">
              <w:t>220</w:t>
            </w:r>
          </w:p>
        </w:tc>
        <w:tc>
          <w:tcPr>
            <w:tcW w:w="1030" w:type="dxa"/>
            <w:noWrap/>
            <w:hideMark/>
          </w:tcPr>
          <w:p w:rsidR="00B951C6" w:rsidRPr="00B951C6" w:rsidRDefault="00B951C6" w:rsidP="0020547B">
            <w:pPr>
              <w:spacing w:after="200" w:line="360" w:lineRule="auto"/>
              <w:jc w:val="both"/>
            </w:pPr>
            <w:r w:rsidRPr="00B951C6">
              <w:t>861</w:t>
            </w:r>
          </w:p>
        </w:tc>
      </w:tr>
    </w:tbl>
    <w:p w:rsidR="006511C9" w:rsidRPr="0026315B" w:rsidRDefault="0026315B" w:rsidP="0020547B">
      <w:pPr>
        <w:spacing w:line="360" w:lineRule="auto"/>
        <w:jc w:val="both"/>
        <w:rPr>
          <w:sz w:val="18"/>
          <w:szCs w:val="18"/>
        </w:rPr>
      </w:pPr>
      <w:r>
        <w:rPr>
          <w:sz w:val="18"/>
          <w:szCs w:val="18"/>
        </w:rPr>
        <w:t xml:space="preserve">Źródło: Dane Gminnego Ośrodka Pomocy Społecznej w Długosiodle. </w:t>
      </w:r>
    </w:p>
    <w:p w:rsidR="00421668" w:rsidRDefault="00E523CA" w:rsidP="0020547B">
      <w:pPr>
        <w:spacing w:line="360" w:lineRule="auto"/>
        <w:jc w:val="both"/>
      </w:pPr>
      <w:r>
        <w:lastRenderedPageBreak/>
        <w:t>W 2015 roku 73% osób objętych pomocą społeczną otrzymywało świadczenia w formie niepieniężnej,  natomiast 27% w postaci różnego rodzaju zasiłków. Ich wielkość w latach 2012-2015 zmniejszyła się o 9,2 p.p.</w:t>
      </w:r>
    </w:p>
    <w:p w:rsidR="000D5433" w:rsidRDefault="000D5433" w:rsidP="000D5433">
      <w:pPr>
        <w:pStyle w:val="Legenda"/>
        <w:keepNext/>
        <w:jc w:val="both"/>
      </w:pPr>
      <w:bookmarkStart w:id="56" w:name="_Toc463374814"/>
      <w:r>
        <w:t xml:space="preserve">Wykres </w:t>
      </w:r>
      <w:fldSimple w:instr=" SEQ Wykres \* ARABIC ">
        <w:r w:rsidR="00A1709B">
          <w:rPr>
            <w:noProof/>
          </w:rPr>
          <w:t>4</w:t>
        </w:r>
      </w:fldSimple>
      <w:r>
        <w:t xml:space="preserve"> </w:t>
      </w:r>
      <w:r w:rsidRPr="00BC6ED6">
        <w:t>Liczba os</w:t>
      </w:r>
      <w:r>
        <w:t>ób objętych pomocą społeczną w g</w:t>
      </w:r>
      <w:r w:rsidRPr="00BC6ED6">
        <w:t>minie Długosiodło</w:t>
      </w:r>
      <w:bookmarkEnd w:id="56"/>
    </w:p>
    <w:p w:rsidR="00421668" w:rsidRDefault="00421668" w:rsidP="00D6546D">
      <w:pPr>
        <w:spacing w:line="360" w:lineRule="auto"/>
        <w:contextualSpacing/>
        <w:jc w:val="both"/>
      </w:pPr>
      <w:r w:rsidRPr="00421668">
        <w:rPr>
          <w:noProof/>
          <w:lang w:eastAsia="pl-PL"/>
        </w:rPr>
        <w:drawing>
          <wp:inline distT="0" distB="0" distL="0" distR="0">
            <wp:extent cx="4572000" cy="2743200"/>
            <wp:effectExtent l="19050" t="0" r="19050" b="0"/>
            <wp:docPr id="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6315B" w:rsidRDefault="0026315B" w:rsidP="00D6546D">
      <w:pPr>
        <w:spacing w:line="360" w:lineRule="auto"/>
        <w:contextualSpacing/>
        <w:jc w:val="both"/>
        <w:rPr>
          <w:sz w:val="18"/>
          <w:szCs w:val="18"/>
        </w:rPr>
      </w:pPr>
      <w:r>
        <w:rPr>
          <w:sz w:val="18"/>
          <w:szCs w:val="18"/>
        </w:rPr>
        <w:t xml:space="preserve">Źródło: Dane Gminnego Ośrodka Pomocy Społecznej w Długosiodle. </w:t>
      </w:r>
    </w:p>
    <w:p w:rsidR="005E0917" w:rsidRPr="0026315B" w:rsidRDefault="005E0917" w:rsidP="00D6546D">
      <w:pPr>
        <w:spacing w:line="360" w:lineRule="auto"/>
        <w:contextualSpacing/>
        <w:jc w:val="both"/>
        <w:rPr>
          <w:sz w:val="18"/>
          <w:szCs w:val="18"/>
        </w:rPr>
      </w:pPr>
    </w:p>
    <w:p w:rsidR="00AC59CF" w:rsidRDefault="0026315B" w:rsidP="0020547B">
      <w:pPr>
        <w:spacing w:line="360" w:lineRule="auto"/>
        <w:jc w:val="both"/>
      </w:pPr>
      <w:r>
        <w:t>Problemy społeczne w Gminie Długosiodło zostały zidentyfikowane na podstawie liczby rodzin oraz znajdujących</w:t>
      </w:r>
      <w:r w:rsidRPr="0026315B">
        <w:t xml:space="preserve"> </w:t>
      </w:r>
      <w:r>
        <w:t xml:space="preserve">się w nich osób, które korzystały z pomocy Gminnego Ośrodka Pomocy Społecznej </w:t>
      </w:r>
      <w:r w:rsidR="00AC59CF">
        <w:t xml:space="preserve">(GOPS) </w:t>
      </w:r>
      <w:r>
        <w:t xml:space="preserve">w Długosiodle.  </w:t>
      </w:r>
      <w:r w:rsidR="00E523CA">
        <w:t xml:space="preserve">Głównym powodem przyznania </w:t>
      </w:r>
      <w:r>
        <w:t xml:space="preserve">wsparcia </w:t>
      </w:r>
      <w:r w:rsidR="00E523CA">
        <w:t xml:space="preserve">było </w:t>
      </w:r>
      <w:r w:rsidR="00E523CA" w:rsidRPr="00AC59CF">
        <w:rPr>
          <w:b/>
        </w:rPr>
        <w:t>ubóstwo</w:t>
      </w:r>
      <w:r w:rsidR="00E523CA">
        <w:t xml:space="preserve">. </w:t>
      </w:r>
      <w:r>
        <w:t>Objętych nim w 2015 roku był</w:t>
      </w:r>
      <w:r w:rsidR="00AC59CF">
        <w:t>y</w:t>
      </w:r>
      <w:r>
        <w:t xml:space="preserve"> 303 rodziny, w których znajdowały się 1034 osoby. Największy wzrost liczby rodzin</w:t>
      </w:r>
      <w:r w:rsidR="00AC59CF">
        <w:t>,</w:t>
      </w:r>
      <w:r>
        <w:t xml:space="preserve"> których dotknęło ubóstwo </w:t>
      </w:r>
      <w:r w:rsidR="00AC59CF">
        <w:t xml:space="preserve">(o 37) </w:t>
      </w:r>
      <w:r>
        <w:t xml:space="preserve">miał miejsce w 2013 roku. </w:t>
      </w:r>
      <w:r w:rsidR="00AC59CF">
        <w:t xml:space="preserve"> </w:t>
      </w:r>
    </w:p>
    <w:p w:rsidR="00AC59CF" w:rsidRDefault="00AC59CF" w:rsidP="0020547B">
      <w:pPr>
        <w:spacing w:line="360" w:lineRule="auto"/>
        <w:jc w:val="both"/>
      </w:pPr>
      <w:r>
        <w:t xml:space="preserve">Kolejnymi najczęściej występującymi powodami wsparcia z  GOPS były: </w:t>
      </w:r>
    </w:p>
    <w:p w:rsidR="00901964" w:rsidRPr="00901964" w:rsidRDefault="00AC59CF" w:rsidP="0020547B">
      <w:pPr>
        <w:pStyle w:val="Akapitzlist"/>
        <w:numPr>
          <w:ilvl w:val="0"/>
          <w:numId w:val="9"/>
        </w:numPr>
        <w:spacing w:line="360" w:lineRule="auto"/>
        <w:contextualSpacing w:val="0"/>
        <w:jc w:val="both"/>
        <w:rPr>
          <w:b/>
        </w:rPr>
      </w:pPr>
      <w:r w:rsidRPr="00901964">
        <w:rPr>
          <w:b/>
        </w:rPr>
        <w:t>bezradność w sprawach opiekuńczo wychowawczych i prowadzenia gospodarstwa domowego</w:t>
      </w:r>
      <w:r w:rsidR="00901964">
        <w:rPr>
          <w:b/>
        </w:rPr>
        <w:t xml:space="preserve"> – </w:t>
      </w:r>
      <w:r w:rsidR="00901964">
        <w:t>na przestrzeni 4 lat (2012-2015) widoczny spadek liczby rodzin o 24%</w:t>
      </w:r>
      <w:r w:rsidR="00BD6418">
        <w:t xml:space="preserve">. W 2015 roku z tego powodu przyznano pomoc 168 rodzinom, w którym przebywało 689 osób.  </w:t>
      </w:r>
    </w:p>
    <w:p w:rsidR="00901964" w:rsidRPr="00901964" w:rsidRDefault="00AC59CF" w:rsidP="0020547B">
      <w:pPr>
        <w:pStyle w:val="Akapitzlist"/>
        <w:numPr>
          <w:ilvl w:val="0"/>
          <w:numId w:val="9"/>
        </w:numPr>
        <w:spacing w:line="360" w:lineRule="auto"/>
        <w:contextualSpacing w:val="0"/>
        <w:jc w:val="both"/>
        <w:rPr>
          <w:b/>
        </w:rPr>
      </w:pPr>
      <w:r w:rsidRPr="00901964">
        <w:rPr>
          <w:b/>
        </w:rPr>
        <w:t>długotrwała lub ciężka choroba</w:t>
      </w:r>
      <w:r w:rsidR="00901964">
        <w:rPr>
          <w:b/>
        </w:rPr>
        <w:t xml:space="preserve"> – </w:t>
      </w:r>
      <w:r w:rsidR="00901964" w:rsidRPr="00901964">
        <w:t>na przestrzeni</w:t>
      </w:r>
      <w:r w:rsidR="00901964">
        <w:rPr>
          <w:b/>
        </w:rPr>
        <w:t xml:space="preserve"> </w:t>
      </w:r>
      <w:r w:rsidR="00901964">
        <w:t>4 lat (2012-2015) widoczny wzrost liczby rodzin 11%</w:t>
      </w:r>
      <w:r w:rsidR="00BD6418">
        <w:t xml:space="preserve">. </w:t>
      </w:r>
      <w:r w:rsidR="00BD6418" w:rsidRPr="00BD6418">
        <w:t>W 2015 roku z</w:t>
      </w:r>
      <w:r w:rsidR="00BD6418">
        <w:t xml:space="preserve"> tego powodu przyznano pomoc 121 rodzinom</w:t>
      </w:r>
      <w:r w:rsidR="00BD6418" w:rsidRPr="00BD6418">
        <w:t xml:space="preserve">, w którym </w:t>
      </w:r>
      <w:r w:rsidR="00BD6418">
        <w:t>przebywało</w:t>
      </w:r>
      <w:r w:rsidR="00BD6418" w:rsidRPr="00BD6418">
        <w:t xml:space="preserve"> </w:t>
      </w:r>
      <w:r w:rsidR="00BD6418">
        <w:t xml:space="preserve">459 </w:t>
      </w:r>
      <w:r w:rsidR="00BD6418" w:rsidRPr="00BD6418">
        <w:t xml:space="preserve">osób.  </w:t>
      </w:r>
    </w:p>
    <w:p w:rsidR="00901964" w:rsidRPr="00901964" w:rsidRDefault="00AC59CF" w:rsidP="0020547B">
      <w:pPr>
        <w:pStyle w:val="Akapitzlist"/>
        <w:numPr>
          <w:ilvl w:val="0"/>
          <w:numId w:val="9"/>
        </w:numPr>
        <w:spacing w:line="360" w:lineRule="auto"/>
        <w:contextualSpacing w:val="0"/>
        <w:jc w:val="both"/>
        <w:rPr>
          <w:b/>
        </w:rPr>
      </w:pPr>
      <w:r w:rsidRPr="00901964">
        <w:rPr>
          <w:b/>
        </w:rPr>
        <w:t>potrzeba ochrony macierzyńskiej</w:t>
      </w:r>
      <w:r w:rsidR="00901964">
        <w:rPr>
          <w:b/>
        </w:rPr>
        <w:t xml:space="preserve"> – </w:t>
      </w:r>
      <w:r w:rsidR="00901964">
        <w:t>średnia wartość w latach 2012-2015 wynosiła  116 rodzin</w:t>
      </w:r>
      <w:r w:rsidR="00BD6418">
        <w:t xml:space="preserve">, </w:t>
      </w:r>
      <w:r w:rsidR="00BD6418" w:rsidRPr="00BD6418">
        <w:t xml:space="preserve">, w którym </w:t>
      </w:r>
      <w:r w:rsidR="00BD6418">
        <w:t>przebywało</w:t>
      </w:r>
      <w:r w:rsidR="00BD6418" w:rsidRPr="00BD6418">
        <w:t xml:space="preserve"> </w:t>
      </w:r>
      <w:r w:rsidR="00BD6418">
        <w:t>610</w:t>
      </w:r>
      <w:r w:rsidR="00BD6418" w:rsidRPr="00BD6418">
        <w:t xml:space="preserve"> osób.  </w:t>
      </w:r>
      <w:r w:rsidR="00901964">
        <w:t xml:space="preserve">. </w:t>
      </w:r>
    </w:p>
    <w:p w:rsidR="00901964" w:rsidRPr="00901964" w:rsidRDefault="002D1F92" w:rsidP="0020547B">
      <w:pPr>
        <w:pStyle w:val="Akapitzlist"/>
        <w:numPr>
          <w:ilvl w:val="0"/>
          <w:numId w:val="9"/>
        </w:numPr>
        <w:spacing w:line="360" w:lineRule="auto"/>
        <w:contextualSpacing w:val="0"/>
        <w:jc w:val="both"/>
        <w:rPr>
          <w:b/>
        </w:rPr>
      </w:pPr>
      <w:r>
        <w:rPr>
          <w:b/>
        </w:rPr>
        <w:lastRenderedPageBreak/>
        <w:t>b</w:t>
      </w:r>
      <w:r w:rsidR="00AC59CF" w:rsidRPr="00901964">
        <w:rPr>
          <w:b/>
        </w:rPr>
        <w:t>ezrobocie</w:t>
      </w:r>
      <w:r w:rsidR="00901964">
        <w:rPr>
          <w:b/>
        </w:rPr>
        <w:t xml:space="preserve"> – </w:t>
      </w:r>
      <w:r w:rsidR="00901964" w:rsidRPr="00901964">
        <w:t>w 2013 rok</w:t>
      </w:r>
      <w:r w:rsidR="00901964">
        <w:t>u widoczny był wzrost licz</w:t>
      </w:r>
      <w:r w:rsidR="00B93863">
        <w:t>b</w:t>
      </w:r>
      <w:r w:rsidR="00901964">
        <w:t xml:space="preserve">y rodzin </w:t>
      </w:r>
      <w:r w:rsidR="00BD6418">
        <w:t>o 34%. Następnie dostrzegalna była tendencja spadkowa. W 2015 roku otrzymywało pomoc w tytułu bezrobocia</w:t>
      </w:r>
      <w:r w:rsidR="006861A5">
        <w:t xml:space="preserve"> 126 rodzin</w:t>
      </w:r>
      <w:r w:rsidR="006861A5" w:rsidRPr="006861A5">
        <w:t xml:space="preserve"> </w:t>
      </w:r>
      <w:r w:rsidR="006861A5">
        <w:t>w którym przebywało 426 osoby</w:t>
      </w:r>
      <w:r w:rsidR="006861A5" w:rsidRPr="006861A5">
        <w:t xml:space="preserve">.  </w:t>
      </w:r>
      <w:r w:rsidR="00BD6418">
        <w:t xml:space="preserve">  </w:t>
      </w:r>
    </w:p>
    <w:p w:rsidR="00421668" w:rsidRPr="00BD6418" w:rsidRDefault="002D1F92" w:rsidP="0020547B">
      <w:pPr>
        <w:pStyle w:val="Akapitzlist"/>
        <w:numPr>
          <w:ilvl w:val="0"/>
          <w:numId w:val="9"/>
        </w:numPr>
        <w:spacing w:line="360" w:lineRule="auto"/>
        <w:contextualSpacing w:val="0"/>
        <w:jc w:val="both"/>
        <w:rPr>
          <w:b/>
        </w:rPr>
      </w:pPr>
      <w:r>
        <w:rPr>
          <w:b/>
        </w:rPr>
        <w:t>n</w:t>
      </w:r>
      <w:r w:rsidR="00AC59CF" w:rsidRPr="00901964">
        <w:rPr>
          <w:b/>
        </w:rPr>
        <w:t>iepełnosprawność</w:t>
      </w:r>
      <w:r w:rsidR="00BD6418">
        <w:rPr>
          <w:b/>
        </w:rPr>
        <w:t xml:space="preserve"> – </w:t>
      </w:r>
      <w:r w:rsidR="00BD6418" w:rsidRPr="00BD6418">
        <w:t>średnia wartość w latach 2012-2015</w:t>
      </w:r>
      <w:r w:rsidR="00BD6418">
        <w:rPr>
          <w:b/>
        </w:rPr>
        <w:t xml:space="preserve"> </w:t>
      </w:r>
      <w:r w:rsidR="00BD6418" w:rsidRPr="00BD6418">
        <w:t>wynosiła 117 rodzin</w:t>
      </w:r>
      <w:r w:rsidR="00B93863">
        <w:t xml:space="preserve">, w których </w:t>
      </w:r>
      <w:r w:rsidR="00BD6418" w:rsidRPr="00BD6418">
        <w:t>prze</w:t>
      </w:r>
      <w:r w:rsidR="00BD6418">
        <w:t xml:space="preserve">bywało 310 osób. </w:t>
      </w:r>
    </w:p>
    <w:p w:rsidR="00DA53D7" w:rsidRDefault="002D1F92" w:rsidP="0020547B">
      <w:pPr>
        <w:pStyle w:val="Akapitzlist"/>
        <w:numPr>
          <w:ilvl w:val="0"/>
          <w:numId w:val="9"/>
        </w:numPr>
        <w:spacing w:line="360" w:lineRule="auto"/>
        <w:contextualSpacing w:val="0"/>
        <w:jc w:val="both"/>
      </w:pPr>
      <w:r>
        <w:rPr>
          <w:b/>
        </w:rPr>
        <w:t>a</w:t>
      </w:r>
      <w:r w:rsidR="00BD6418" w:rsidRPr="005F2B6A">
        <w:rPr>
          <w:b/>
        </w:rPr>
        <w:t xml:space="preserve">lkoholizm – </w:t>
      </w:r>
      <w:r w:rsidR="00BD6418" w:rsidRPr="006861A5">
        <w:t xml:space="preserve">w latach 2012-2015 widoczna jest tendencja spadkowa liczby rodzin otrzymujących pomoc z tytułu choroby alkoholowej. W 2015 roku przyznaną ją 19 </w:t>
      </w:r>
      <w:r w:rsidR="006861A5">
        <w:t xml:space="preserve">rodzinom, </w:t>
      </w:r>
      <w:r w:rsidR="006861A5" w:rsidRPr="006861A5">
        <w:t xml:space="preserve">w którym przebywało </w:t>
      </w:r>
      <w:r w:rsidR="006861A5">
        <w:t xml:space="preserve">58 </w:t>
      </w:r>
      <w:r w:rsidR="006861A5" w:rsidRPr="006861A5">
        <w:t xml:space="preserve">osób.  </w:t>
      </w:r>
    </w:p>
    <w:p w:rsidR="00D6546D" w:rsidRDefault="00D6546D" w:rsidP="00D6546D">
      <w:pPr>
        <w:pStyle w:val="Legenda"/>
        <w:keepNext/>
      </w:pPr>
      <w:bookmarkStart w:id="57" w:name="_Toc463374780"/>
      <w:r>
        <w:t xml:space="preserve">Tabela </w:t>
      </w:r>
      <w:fldSimple w:instr=" SEQ Tabela \* ARABIC ">
        <w:r w:rsidR="00A1709B">
          <w:rPr>
            <w:noProof/>
          </w:rPr>
          <w:t>5</w:t>
        </w:r>
      </w:fldSimple>
      <w:r>
        <w:t xml:space="preserve"> </w:t>
      </w:r>
      <w:r w:rsidRPr="00207098">
        <w:t>Powody przyznania pomocy</w:t>
      </w:r>
      <w:bookmarkEnd w:id="57"/>
    </w:p>
    <w:tbl>
      <w:tblPr>
        <w:tblStyle w:val="Tabela-Siatka"/>
        <w:tblW w:w="9782" w:type="dxa"/>
        <w:tblInd w:w="-176" w:type="dxa"/>
        <w:tblLayout w:type="fixed"/>
        <w:tblLook w:val="04A0" w:firstRow="1" w:lastRow="0" w:firstColumn="1" w:lastColumn="0" w:noHBand="0" w:noVBand="1"/>
      </w:tblPr>
      <w:tblGrid>
        <w:gridCol w:w="1844"/>
        <w:gridCol w:w="850"/>
        <w:gridCol w:w="1134"/>
        <w:gridCol w:w="851"/>
        <w:gridCol w:w="1134"/>
        <w:gridCol w:w="801"/>
        <w:gridCol w:w="1183"/>
        <w:gridCol w:w="851"/>
        <w:gridCol w:w="1134"/>
      </w:tblGrid>
      <w:tr w:rsidR="00381659" w:rsidRPr="00381659" w:rsidTr="005E0917">
        <w:trPr>
          <w:trHeight w:val="1200"/>
        </w:trPr>
        <w:tc>
          <w:tcPr>
            <w:tcW w:w="1844" w:type="dxa"/>
            <w:vAlign w:val="center"/>
            <w:hideMark/>
          </w:tcPr>
          <w:p w:rsidR="00381659" w:rsidRPr="00381659" w:rsidRDefault="00381659" w:rsidP="005E0917">
            <w:pPr>
              <w:spacing w:after="200" w:line="360" w:lineRule="auto"/>
              <w:jc w:val="center"/>
              <w:rPr>
                <w:b/>
              </w:rPr>
            </w:pPr>
            <w:r w:rsidRPr="00381659">
              <w:rPr>
                <w:b/>
              </w:rPr>
              <w:t>Powody przyznania</w:t>
            </w:r>
          </w:p>
        </w:tc>
        <w:tc>
          <w:tcPr>
            <w:tcW w:w="850" w:type="dxa"/>
            <w:vAlign w:val="center"/>
            <w:hideMark/>
          </w:tcPr>
          <w:p w:rsidR="00381659" w:rsidRPr="00381659" w:rsidRDefault="00381659" w:rsidP="005E0917">
            <w:pPr>
              <w:spacing w:after="200" w:line="360" w:lineRule="auto"/>
              <w:jc w:val="center"/>
              <w:rPr>
                <w:b/>
              </w:rPr>
            </w:pPr>
            <w:r w:rsidRPr="00381659">
              <w:rPr>
                <w:b/>
              </w:rPr>
              <w:t>Liczba rodzi</w:t>
            </w:r>
            <w:r w:rsidR="00421668">
              <w:rPr>
                <w:b/>
              </w:rPr>
              <w:t>n</w:t>
            </w:r>
          </w:p>
        </w:tc>
        <w:tc>
          <w:tcPr>
            <w:tcW w:w="1134" w:type="dxa"/>
            <w:vAlign w:val="center"/>
            <w:hideMark/>
          </w:tcPr>
          <w:p w:rsidR="00381659" w:rsidRPr="00381659" w:rsidRDefault="00381659" w:rsidP="005E0917">
            <w:pPr>
              <w:spacing w:after="200" w:line="360" w:lineRule="auto"/>
              <w:jc w:val="center"/>
              <w:rPr>
                <w:b/>
              </w:rPr>
            </w:pPr>
            <w:r w:rsidRPr="00381659">
              <w:rPr>
                <w:b/>
              </w:rPr>
              <w:t>Liczba osób w rodzinach</w:t>
            </w:r>
          </w:p>
        </w:tc>
        <w:tc>
          <w:tcPr>
            <w:tcW w:w="851" w:type="dxa"/>
            <w:vAlign w:val="center"/>
            <w:hideMark/>
          </w:tcPr>
          <w:p w:rsidR="00381659" w:rsidRPr="00381659" w:rsidRDefault="00421668" w:rsidP="005E0917">
            <w:pPr>
              <w:spacing w:after="200" w:line="360" w:lineRule="auto"/>
              <w:jc w:val="center"/>
              <w:rPr>
                <w:b/>
              </w:rPr>
            </w:pPr>
            <w:r w:rsidRPr="00421668">
              <w:rPr>
                <w:b/>
              </w:rPr>
              <w:t>Liczba rodzin</w:t>
            </w:r>
          </w:p>
        </w:tc>
        <w:tc>
          <w:tcPr>
            <w:tcW w:w="1134" w:type="dxa"/>
            <w:vAlign w:val="center"/>
            <w:hideMark/>
          </w:tcPr>
          <w:p w:rsidR="00381659" w:rsidRPr="00381659" w:rsidRDefault="00381659" w:rsidP="005E0917">
            <w:pPr>
              <w:spacing w:after="200" w:line="360" w:lineRule="auto"/>
              <w:jc w:val="center"/>
              <w:rPr>
                <w:b/>
              </w:rPr>
            </w:pPr>
            <w:r w:rsidRPr="00381659">
              <w:rPr>
                <w:b/>
              </w:rPr>
              <w:t>Liczba osób w rodzinach</w:t>
            </w:r>
          </w:p>
        </w:tc>
        <w:tc>
          <w:tcPr>
            <w:tcW w:w="801" w:type="dxa"/>
            <w:vAlign w:val="center"/>
            <w:hideMark/>
          </w:tcPr>
          <w:p w:rsidR="00381659" w:rsidRPr="00381659" w:rsidRDefault="00421668" w:rsidP="005E0917">
            <w:pPr>
              <w:spacing w:after="200" w:line="360" w:lineRule="auto"/>
              <w:jc w:val="center"/>
              <w:rPr>
                <w:b/>
              </w:rPr>
            </w:pPr>
            <w:r w:rsidRPr="00421668">
              <w:rPr>
                <w:b/>
              </w:rPr>
              <w:t>Liczba rodzin</w:t>
            </w:r>
          </w:p>
        </w:tc>
        <w:tc>
          <w:tcPr>
            <w:tcW w:w="1183" w:type="dxa"/>
            <w:vAlign w:val="center"/>
            <w:hideMark/>
          </w:tcPr>
          <w:p w:rsidR="00381659" w:rsidRPr="00381659" w:rsidRDefault="00381659" w:rsidP="005E0917">
            <w:pPr>
              <w:spacing w:after="200" w:line="360" w:lineRule="auto"/>
              <w:jc w:val="center"/>
              <w:rPr>
                <w:b/>
              </w:rPr>
            </w:pPr>
            <w:r w:rsidRPr="00381659">
              <w:rPr>
                <w:b/>
              </w:rPr>
              <w:t>Liczba osób w rodzinach</w:t>
            </w:r>
          </w:p>
        </w:tc>
        <w:tc>
          <w:tcPr>
            <w:tcW w:w="851" w:type="dxa"/>
            <w:vAlign w:val="center"/>
            <w:hideMark/>
          </w:tcPr>
          <w:p w:rsidR="00381659" w:rsidRPr="00381659" w:rsidRDefault="00421668" w:rsidP="005E0917">
            <w:pPr>
              <w:spacing w:after="200" w:line="360" w:lineRule="auto"/>
              <w:jc w:val="center"/>
              <w:rPr>
                <w:b/>
              </w:rPr>
            </w:pPr>
            <w:r w:rsidRPr="00421668">
              <w:rPr>
                <w:b/>
              </w:rPr>
              <w:t>Liczba rodzin</w:t>
            </w:r>
          </w:p>
        </w:tc>
        <w:tc>
          <w:tcPr>
            <w:tcW w:w="1134" w:type="dxa"/>
            <w:vAlign w:val="center"/>
            <w:hideMark/>
          </w:tcPr>
          <w:p w:rsidR="00381659" w:rsidRPr="00381659" w:rsidRDefault="00381659" w:rsidP="005E0917">
            <w:pPr>
              <w:spacing w:after="200" w:line="360" w:lineRule="auto"/>
              <w:jc w:val="center"/>
              <w:rPr>
                <w:b/>
              </w:rPr>
            </w:pPr>
            <w:r w:rsidRPr="00381659">
              <w:rPr>
                <w:b/>
              </w:rPr>
              <w:t>Liczba osób w rodzinach</w:t>
            </w:r>
          </w:p>
        </w:tc>
      </w:tr>
      <w:tr w:rsidR="00381659" w:rsidRPr="00381659" w:rsidTr="005E0917">
        <w:trPr>
          <w:trHeight w:val="300"/>
        </w:trPr>
        <w:tc>
          <w:tcPr>
            <w:tcW w:w="1844" w:type="dxa"/>
            <w:vAlign w:val="center"/>
            <w:hideMark/>
          </w:tcPr>
          <w:p w:rsidR="00381659" w:rsidRPr="00381659" w:rsidRDefault="00381659" w:rsidP="005E0917">
            <w:pPr>
              <w:spacing w:after="200" w:line="360" w:lineRule="auto"/>
              <w:jc w:val="center"/>
              <w:rPr>
                <w:b/>
              </w:rPr>
            </w:pPr>
            <w:r w:rsidRPr="00381659">
              <w:rPr>
                <w:b/>
              </w:rPr>
              <w:t>Rok</w:t>
            </w:r>
          </w:p>
        </w:tc>
        <w:tc>
          <w:tcPr>
            <w:tcW w:w="1984" w:type="dxa"/>
            <w:gridSpan w:val="2"/>
            <w:noWrap/>
            <w:vAlign w:val="center"/>
            <w:hideMark/>
          </w:tcPr>
          <w:p w:rsidR="00381659" w:rsidRPr="00381659" w:rsidRDefault="00381659" w:rsidP="005E0917">
            <w:pPr>
              <w:spacing w:after="200" w:line="360" w:lineRule="auto"/>
              <w:jc w:val="center"/>
              <w:rPr>
                <w:b/>
              </w:rPr>
            </w:pPr>
            <w:r w:rsidRPr="00381659">
              <w:rPr>
                <w:b/>
              </w:rPr>
              <w:t>2012</w:t>
            </w:r>
          </w:p>
        </w:tc>
        <w:tc>
          <w:tcPr>
            <w:tcW w:w="1985" w:type="dxa"/>
            <w:gridSpan w:val="2"/>
            <w:noWrap/>
            <w:vAlign w:val="center"/>
            <w:hideMark/>
          </w:tcPr>
          <w:p w:rsidR="00381659" w:rsidRPr="00381659" w:rsidRDefault="00381659" w:rsidP="005E0917">
            <w:pPr>
              <w:spacing w:after="200" w:line="360" w:lineRule="auto"/>
              <w:jc w:val="center"/>
              <w:rPr>
                <w:b/>
              </w:rPr>
            </w:pPr>
            <w:r w:rsidRPr="00381659">
              <w:rPr>
                <w:b/>
              </w:rPr>
              <w:t>2013</w:t>
            </w:r>
          </w:p>
        </w:tc>
        <w:tc>
          <w:tcPr>
            <w:tcW w:w="1984" w:type="dxa"/>
            <w:gridSpan w:val="2"/>
            <w:noWrap/>
            <w:vAlign w:val="center"/>
            <w:hideMark/>
          </w:tcPr>
          <w:p w:rsidR="00381659" w:rsidRPr="00381659" w:rsidRDefault="00381659" w:rsidP="005E0917">
            <w:pPr>
              <w:spacing w:after="200" w:line="360" w:lineRule="auto"/>
              <w:jc w:val="center"/>
              <w:rPr>
                <w:b/>
              </w:rPr>
            </w:pPr>
            <w:r w:rsidRPr="00381659">
              <w:rPr>
                <w:b/>
              </w:rPr>
              <w:t>2014</w:t>
            </w:r>
          </w:p>
        </w:tc>
        <w:tc>
          <w:tcPr>
            <w:tcW w:w="1985" w:type="dxa"/>
            <w:gridSpan w:val="2"/>
            <w:noWrap/>
            <w:vAlign w:val="center"/>
            <w:hideMark/>
          </w:tcPr>
          <w:p w:rsidR="00381659" w:rsidRPr="00381659" w:rsidRDefault="00381659" w:rsidP="005E0917">
            <w:pPr>
              <w:spacing w:after="200" w:line="360" w:lineRule="auto"/>
              <w:jc w:val="center"/>
              <w:rPr>
                <w:b/>
              </w:rPr>
            </w:pPr>
            <w:r w:rsidRPr="00381659">
              <w:rPr>
                <w:b/>
              </w:rPr>
              <w:t>2015</w:t>
            </w:r>
          </w:p>
        </w:tc>
      </w:tr>
      <w:tr w:rsidR="00381659" w:rsidRPr="00381659" w:rsidTr="005E0917">
        <w:trPr>
          <w:trHeight w:val="300"/>
        </w:trPr>
        <w:tc>
          <w:tcPr>
            <w:tcW w:w="1844" w:type="dxa"/>
            <w:vAlign w:val="center"/>
            <w:hideMark/>
          </w:tcPr>
          <w:p w:rsidR="00381659" w:rsidRPr="00381659" w:rsidRDefault="00381659" w:rsidP="005E0917">
            <w:pPr>
              <w:spacing w:after="200" w:line="360" w:lineRule="auto"/>
              <w:jc w:val="center"/>
              <w:rPr>
                <w:b/>
              </w:rPr>
            </w:pPr>
            <w:r w:rsidRPr="00381659">
              <w:rPr>
                <w:b/>
              </w:rPr>
              <w:t>ubóstwo</w:t>
            </w:r>
          </w:p>
        </w:tc>
        <w:tc>
          <w:tcPr>
            <w:tcW w:w="850" w:type="dxa"/>
            <w:noWrap/>
            <w:vAlign w:val="center"/>
            <w:hideMark/>
          </w:tcPr>
          <w:p w:rsidR="00381659" w:rsidRPr="00381659" w:rsidRDefault="00381659" w:rsidP="005E0917">
            <w:pPr>
              <w:spacing w:after="200" w:line="360" w:lineRule="auto"/>
              <w:jc w:val="center"/>
            </w:pPr>
            <w:r w:rsidRPr="00381659">
              <w:t>308</w:t>
            </w:r>
          </w:p>
        </w:tc>
        <w:tc>
          <w:tcPr>
            <w:tcW w:w="1134" w:type="dxa"/>
            <w:noWrap/>
            <w:vAlign w:val="center"/>
            <w:hideMark/>
          </w:tcPr>
          <w:p w:rsidR="00381659" w:rsidRPr="00381659" w:rsidRDefault="00381659" w:rsidP="005E0917">
            <w:pPr>
              <w:spacing w:after="200" w:line="360" w:lineRule="auto"/>
              <w:jc w:val="center"/>
            </w:pPr>
            <w:r w:rsidRPr="00381659">
              <w:t>1118</w:t>
            </w:r>
          </w:p>
        </w:tc>
        <w:tc>
          <w:tcPr>
            <w:tcW w:w="851" w:type="dxa"/>
            <w:noWrap/>
            <w:vAlign w:val="center"/>
            <w:hideMark/>
          </w:tcPr>
          <w:p w:rsidR="00381659" w:rsidRPr="00381659" w:rsidRDefault="00381659" w:rsidP="005E0917">
            <w:pPr>
              <w:spacing w:after="200" w:line="360" w:lineRule="auto"/>
              <w:jc w:val="center"/>
            </w:pPr>
            <w:r w:rsidRPr="00381659">
              <w:t>345</w:t>
            </w:r>
          </w:p>
        </w:tc>
        <w:tc>
          <w:tcPr>
            <w:tcW w:w="1134" w:type="dxa"/>
            <w:noWrap/>
            <w:vAlign w:val="center"/>
            <w:hideMark/>
          </w:tcPr>
          <w:p w:rsidR="00381659" w:rsidRPr="00381659" w:rsidRDefault="00381659" w:rsidP="005E0917">
            <w:pPr>
              <w:spacing w:after="200" w:line="360" w:lineRule="auto"/>
              <w:jc w:val="center"/>
            </w:pPr>
            <w:r w:rsidRPr="00381659">
              <w:t>1208</w:t>
            </w:r>
          </w:p>
        </w:tc>
        <w:tc>
          <w:tcPr>
            <w:tcW w:w="801" w:type="dxa"/>
            <w:noWrap/>
            <w:vAlign w:val="center"/>
            <w:hideMark/>
          </w:tcPr>
          <w:p w:rsidR="00381659" w:rsidRPr="00381659" w:rsidRDefault="00381659" w:rsidP="005E0917">
            <w:pPr>
              <w:spacing w:after="200" w:line="360" w:lineRule="auto"/>
              <w:jc w:val="center"/>
            </w:pPr>
            <w:r w:rsidRPr="00381659">
              <w:t>312</w:t>
            </w:r>
          </w:p>
        </w:tc>
        <w:tc>
          <w:tcPr>
            <w:tcW w:w="1183" w:type="dxa"/>
            <w:noWrap/>
            <w:vAlign w:val="center"/>
            <w:hideMark/>
          </w:tcPr>
          <w:p w:rsidR="00381659" w:rsidRPr="00381659" w:rsidRDefault="00381659" w:rsidP="005E0917">
            <w:pPr>
              <w:spacing w:after="200" w:line="360" w:lineRule="auto"/>
              <w:jc w:val="center"/>
            </w:pPr>
            <w:r w:rsidRPr="00381659">
              <w:t>1086</w:t>
            </w:r>
          </w:p>
        </w:tc>
        <w:tc>
          <w:tcPr>
            <w:tcW w:w="851" w:type="dxa"/>
            <w:noWrap/>
            <w:vAlign w:val="center"/>
            <w:hideMark/>
          </w:tcPr>
          <w:p w:rsidR="00381659" w:rsidRPr="00381659" w:rsidRDefault="00381659" w:rsidP="005E0917">
            <w:pPr>
              <w:spacing w:after="200" w:line="360" w:lineRule="auto"/>
              <w:jc w:val="center"/>
            </w:pPr>
            <w:r w:rsidRPr="00381659">
              <w:t>303</w:t>
            </w:r>
          </w:p>
        </w:tc>
        <w:tc>
          <w:tcPr>
            <w:tcW w:w="1134" w:type="dxa"/>
            <w:noWrap/>
            <w:vAlign w:val="center"/>
            <w:hideMark/>
          </w:tcPr>
          <w:p w:rsidR="00381659" w:rsidRPr="00381659" w:rsidRDefault="00381659" w:rsidP="005E0917">
            <w:pPr>
              <w:spacing w:after="200" w:line="360" w:lineRule="auto"/>
              <w:jc w:val="center"/>
            </w:pPr>
            <w:r w:rsidRPr="00381659">
              <w:t>1034</w:t>
            </w:r>
          </w:p>
        </w:tc>
      </w:tr>
      <w:tr w:rsidR="00381659" w:rsidRPr="00381659" w:rsidTr="005E0917">
        <w:trPr>
          <w:trHeight w:val="300"/>
        </w:trPr>
        <w:tc>
          <w:tcPr>
            <w:tcW w:w="1844" w:type="dxa"/>
            <w:vAlign w:val="center"/>
            <w:hideMark/>
          </w:tcPr>
          <w:p w:rsidR="00381659" w:rsidRPr="00381659" w:rsidRDefault="00381659" w:rsidP="005E0917">
            <w:pPr>
              <w:spacing w:after="200" w:line="360" w:lineRule="auto"/>
              <w:jc w:val="center"/>
              <w:rPr>
                <w:b/>
              </w:rPr>
            </w:pPr>
            <w:r w:rsidRPr="00381659">
              <w:rPr>
                <w:b/>
              </w:rPr>
              <w:t>sieroctwo</w:t>
            </w:r>
          </w:p>
        </w:tc>
        <w:tc>
          <w:tcPr>
            <w:tcW w:w="850" w:type="dxa"/>
            <w:noWrap/>
            <w:vAlign w:val="center"/>
            <w:hideMark/>
          </w:tcPr>
          <w:p w:rsidR="00381659" w:rsidRPr="00381659" w:rsidRDefault="00381659" w:rsidP="005E0917">
            <w:pPr>
              <w:spacing w:after="200" w:line="360" w:lineRule="auto"/>
              <w:jc w:val="center"/>
            </w:pPr>
            <w:r w:rsidRPr="00381659">
              <w:t>0</w:t>
            </w:r>
          </w:p>
        </w:tc>
        <w:tc>
          <w:tcPr>
            <w:tcW w:w="1134" w:type="dxa"/>
            <w:noWrap/>
            <w:vAlign w:val="center"/>
            <w:hideMark/>
          </w:tcPr>
          <w:p w:rsidR="00381659" w:rsidRPr="00381659" w:rsidRDefault="00381659" w:rsidP="005E0917">
            <w:pPr>
              <w:spacing w:after="200" w:line="360" w:lineRule="auto"/>
              <w:jc w:val="center"/>
            </w:pPr>
            <w:r w:rsidRPr="00381659">
              <w:t>0</w:t>
            </w:r>
          </w:p>
        </w:tc>
        <w:tc>
          <w:tcPr>
            <w:tcW w:w="851" w:type="dxa"/>
            <w:noWrap/>
            <w:vAlign w:val="center"/>
            <w:hideMark/>
          </w:tcPr>
          <w:p w:rsidR="00381659" w:rsidRPr="00381659" w:rsidRDefault="00381659" w:rsidP="005E0917">
            <w:pPr>
              <w:spacing w:after="200" w:line="360" w:lineRule="auto"/>
              <w:jc w:val="center"/>
            </w:pPr>
          </w:p>
        </w:tc>
        <w:tc>
          <w:tcPr>
            <w:tcW w:w="1134" w:type="dxa"/>
            <w:noWrap/>
            <w:vAlign w:val="center"/>
            <w:hideMark/>
          </w:tcPr>
          <w:p w:rsidR="00381659" w:rsidRPr="00381659" w:rsidRDefault="00381659" w:rsidP="005E0917">
            <w:pPr>
              <w:spacing w:after="200" w:line="360" w:lineRule="auto"/>
              <w:jc w:val="center"/>
            </w:pPr>
          </w:p>
        </w:tc>
        <w:tc>
          <w:tcPr>
            <w:tcW w:w="801" w:type="dxa"/>
            <w:noWrap/>
            <w:vAlign w:val="center"/>
            <w:hideMark/>
          </w:tcPr>
          <w:p w:rsidR="00381659" w:rsidRPr="00381659" w:rsidRDefault="00381659" w:rsidP="005E0917">
            <w:pPr>
              <w:spacing w:after="200" w:line="360" w:lineRule="auto"/>
              <w:jc w:val="center"/>
            </w:pPr>
            <w:r w:rsidRPr="00381659">
              <w:t>0</w:t>
            </w:r>
          </w:p>
        </w:tc>
        <w:tc>
          <w:tcPr>
            <w:tcW w:w="1183" w:type="dxa"/>
            <w:noWrap/>
            <w:vAlign w:val="center"/>
            <w:hideMark/>
          </w:tcPr>
          <w:p w:rsidR="00381659" w:rsidRPr="00381659" w:rsidRDefault="00381659" w:rsidP="005E0917">
            <w:pPr>
              <w:spacing w:after="200" w:line="360" w:lineRule="auto"/>
              <w:jc w:val="center"/>
            </w:pPr>
            <w:r w:rsidRPr="00381659">
              <w:t>0</w:t>
            </w:r>
          </w:p>
        </w:tc>
        <w:tc>
          <w:tcPr>
            <w:tcW w:w="851" w:type="dxa"/>
            <w:noWrap/>
            <w:vAlign w:val="center"/>
            <w:hideMark/>
          </w:tcPr>
          <w:p w:rsidR="00381659" w:rsidRPr="00381659" w:rsidRDefault="00381659" w:rsidP="005E0917">
            <w:pPr>
              <w:spacing w:after="200" w:line="360" w:lineRule="auto"/>
              <w:jc w:val="center"/>
            </w:pPr>
            <w:r w:rsidRPr="00381659">
              <w:t>0</w:t>
            </w:r>
          </w:p>
        </w:tc>
        <w:tc>
          <w:tcPr>
            <w:tcW w:w="1134" w:type="dxa"/>
            <w:noWrap/>
            <w:vAlign w:val="center"/>
            <w:hideMark/>
          </w:tcPr>
          <w:p w:rsidR="00381659" w:rsidRPr="00381659" w:rsidRDefault="00381659" w:rsidP="005E0917">
            <w:pPr>
              <w:spacing w:after="200" w:line="360" w:lineRule="auto"/>
              <w:jc w:val="center"/>
            </w:pPr>
            <w:r w:rsidRPr="00381659">
              <w:t>0</w:t>
            </w:r>
          </w:p>
        </w:tc>
      </w:tr>
      <w:tr w:rsidR="00381659" w:rsidRPr="00381659" w:rsidTr="005E0917">
        <w:trPr>
          <w:trHeight w:val="300"/>
        </w:trPr>
        <w:tc>
          <w:tcPr>
            <w:tcW w:w="1844" w:type="dxa"/>
            <w:vAlign w:val="center"/>
            <w:hideMark/>
          </w:tcPr>
          <w:p w:rsidR="00381659" w:rsidRPr="00381659" w:rsidRDefault="00381659" w:rsidP="005E0917">
            <w:pPr>
              <w:spacing w:after="200" w:line="360" w:lineRule="auto"/>
              <w:jc w:val="center"/>
              <w:rPr>
                <w:b/>
              </w:rPr>
            </w:pPr>
            <w:r w:rsidRPr="00381659">
              <w:rPr>
                <w:b/>
              </w:rPr>
              <w:t>bezdomność</w:t>
            </w:r>
          </w:p>
        </w:tc>
        <w:tc>
          <w:tcPr>
            <w:tcW w:w="850" w:type="dxa"/>
            <w:noWrap/>
            <w:vAlign w:val="center"/>
            <w:hideMark/>
          </w:tcPr>
          <w:p w:rsidR="00381659" w:rsidRPr="00381659" w:rsidRDefault="00381659" w:rsidP="005E0917">
            <w:pPr>
              <w:spacing w:after="200" w:line="360" w:lineRule="auto"/>
              <w:jc w:val="center"/>
            </w:pPr>
            <w:r w:rsidRPr="00381659">
              <w:t>3</w:t>
            </w:r>
          </w:p>
        </w:tc>
        <w:tc>
          <w:tcPr>
            <w:tcW w:w="1134" w:type="dxa"/>
            <w:noWrap/>
            <w:vAlign w:val="center"/>
            <w:hideMark/>
          </w:tcPr>
          <w:p w:rsidR="00381659" w:rsidRPr="00381659" w:rsidRDefault="00381659" w:rsidP="005E0917">
            <w:pPr>
              <w:spacing w:after="200" w:line="360" w:lineRule="auto"/>
              <w:jc w:val="center"/>
            </w:pPr>
            <w:r w:rsidRPr="00381659">
              <w:t>3</w:t>
            </w:r>
          </w:p>
        </w:tc>
        <w:tc>
          <w:tcPr>
            <w:tcW w:w="851" w:type="dxa"/>
            <w:noWrap/>
            <w:vAlign w:val="center"/>
            <w:hideMark/>
          </w:tcPr>
          <w:p w:rsidR="00381659" w:rsidRPr="00381659" w:rsidRDefault="00381659" w:rsidP="005E0917">
            <w:pPr>
              <w:spacing w:after="200" w:line="360" w:lineRule="auto"/>
              <w:jc w:val="center"/>
            </w:pPr>
            <w:r w:rsidRPr="00381659">
              <w:t>4</w:t>
            </w:r>
          </w:p>
        </w:tc>
        <w:tc>
          <w:tcPr>
            <w:tcW w:w="1134" w:type="dxa"/>
            <w:noWrap/>
            <w:vAlign w:val="center"/>
            <w:hideMark/>
          </w:tcPr>
          <w:p w:rsidR="00381659" w:rsidRPr="00381659" w:rsidRDefault="00381659" w:rsidP="005E0917">
            <w:pPr>
              <w:spacing w:after="200" w:line="360" w:lineRule="auto"/>
              <w:jc w:val="center"/>
            </w:pPr>
            <w:r w:rsidRPr="00381659">
              <w:t>4</w:t>
            </w:r>
          </w:p>
        </w:tc>
        <w:tc>
          <w:tcPr>
            <w:tcW w:w="801" w:type="dxa"/>
            <w:noWrap/>
            <w:vAlign w:val="center"/>
            <w:hideMark/>
          </w:tcPr>
          <w:p w:rsidR="00381659" w:rsidRPr="00381659" w:rsidRDefault="00381659" w:rsidP="005E0917">
            <w:pPr>
              <w:spacing w:after="200" w:line="360" w:lineRule="auto"/>
              <w:jc w:val="center"/>
            </w:pPr>
            <w:r w:rsidRPr="00381659">
              <w:t>4</w:t>
            </w:r>
          </w:p>
        </w:tc>
        <w:tc>
          <w:tcPr>
            <w:tcW w:w="1183" w:type="dxa"/>
            <w:noWrap/>
            <w:vAlign w:val="center"/>
            <w:hideMark/>
          </w:tcPr>
          <w:p w:rsidR="00381659" w:rsidRPr="00381659" w:rsidRDefault="00381659" w:rsidP="005E0917">
            <w:pPr>
              <w:spacing w:after="200" w:line="360" w:lineRule="auto"/>
              <w:jc w:val="center"/>
            </w:pPr>
            <w:r w:rsidRPr="00381659">
              <w:t>4</w:t>
            </w:r>
          </w:p>
        </w:tc>
        <w:tc>
          <w:tcPr>
            <w:tcW w:w="851" w:type="dxa"/>
            <w:noWrap/>
            <w:vAlign w:val="center"/>
            <w:hideMark/>
          </w:tcPr>
          <w:p w:rsidR="00381659" w:rsidRPr="00381659" w:rsidRDefault="00381659" w:rsidP="005E0917">
            <w:pPr>
              <w:spacing w:after="200" w:line="360" w:lineRule="auto"/>
              <w:jc w:val="center"/>
            </w:pPr>
            <w:r w:rsidRPr="00381659">
              <w:t>3</w:t>
            </w:r>
          </w:p>
        </w:tc>
        <w:tc>
          <w:tcPr>
            <w:tcW w:w="1134" w:type="dxa"/>
            <w:noWrap/>
            <w:vAlign w:val="center"/>
            <w:hideMark/>
          </w:tcPr>
          <w:p w:rsidR="00381659" w:rsidRPr="00381659" w:rsidRDefault="00381659" w:rsidP="005E0917">
            <w:pPr>
              <w:spacing w:after="200" w:line="360" w:lineRule="auto"/>
              <w:jc w:val="center"/>
            </w:pPr>
            <w:r w:rsidRPr="00381659">
              <w:t>3</w:t>
            </w:r>
          </w:p>
        </w:tc>
      </w:tr>
      <w:tr w:rsidR="00381659" w:rsidRPr="00381659" w:rsidTr="005E0917">
        <w:trPr>
          <w:trHeight w:val="900"/>
        </w:trPr>
        <w:tc>
          <w:tcPr>
            <w:tcW w:w="1844" w:type="dxa"/>
            <w:vAlign w:val="center"/>
            <w:hideMark/>
          </w:tcPr>
          <w:p w:rsidR="00381659" w:rsidRPr="00381659" w:rsidRDefault="00381659" w:rsidP="005E0917">
            <w:pPr>
              <w:spacing w:after="200" w:line="360" w:lineRule="auto"/>
              <w:jc w:val="center"/>
              <w:rPr>
                <w:b/>
              </w:rPr>
            </w:pPr>
            <w:r w:rsidRPr="00381659">
              <w:rPr>
                <w:b/>
              </w:rPr>
              <w:t>potrzeba ochrony macierzyńskiej</w:t>
            </w:r>
          </w:p>
        </w:tc>
        <w:tc>
          <w:tcPr>
            <w:tcW w:w="850" w:type="dxa"/>
            <w:noWrap/>
            <w:vAlign w:val="center"/>
            <w:hideMark/>
          </w:tcPr>
          <w:p w:rsidR="00381659" w:rsidRPr="00381659" w:rsidRDefault="00381659" w:rsidP="005E0917">
            <w:pPr>
              <w:spacing w:after="200" w:line="360" w:lineRule="auto"/>
              <w:jc w:val="center"/>
            </w:pPr>
            <w:r w:rsidRPr="00381659">
              <w:t>125</w:t>
            </w:r>
          </w:p>
        </w:tc>
        <w:tc>
          <w:tcPr>
            <w:tcW w:w="1134" w:type="dxa"/>
            <w:noWrap/>
            <w:vAlign w:val="center"/>
            <w:hideMark/>
          </w:tcPr>
          <w:p w:rsidR="00381659" w:rsidRPr="00381659" w:rsidRDefault="00381659" w:rsidP="005E0917">
            <w:pPr>
              <w:spacing w:after="200" w:line="360" w:lineRule="auto"/>
              <w:jc w:val="center"/>
            </w:pPr>
            <w:r w:rsidRPr="00381659">
              <w:t>695</w:t>
            </w:r>
          </w:p>
        </w:tc>
        <w:tc>
          <w:tcPr>
            <w:tcW w:w="851" w:type="dxa"/>
            <w:noWrap/>
            <w:vAlign w:val="center"/>
            <w:hideMark/>
          </w:tcPr>
          <w:p w:rsidR="00381659" w:rsidRPr="00381659" w:rsidRDefault="00381659" w:rsidP="005E0917">
            <w:pPr>
              <w:spacing w:after="200" w:line="360" w:lineRule="auto"/>
              <w:jc w:val="center"/>
            </w:pPr>
            <w:r w:rsidRPr="00381659">
              <w:t>109</w:t>
            </w:r>
          </w:p>
        </w:tc>
        <w:tc>
          <w:tcPr>
            <w:tcW w:w="1134" w:type="dxa"/>
            <w:noWrap/>
            <w:vAlign w:val="center"/>
            <w:hideMark/>
          </w:tcPr>
          <w:p w:rsidR="00381659" w:rsidRPr="00381659" w:rsidRDefault="00381659" w:rsidP="005E0917">
            <w:pPr>
              <w:spacing w:after="200" w:line="360" w:lineRule="auto"/>
              <w:jc w:val="center"/>
            </w:pPr>
            <w:r w:rsidRPr="00381659">
              <w:t>592</w:t>
            </w:r>
          </w:p>
        </w:tc>
        <w:tc>
          <w:tcPr>
            <w:tcW w:w="801" w:type="dxa"/>
            <w:noWrap/>
            <w:vAlign w:val="center"/>
            <w:hideMark/>
          </w:tcPr>
          <w:p w:rsidR="00381659" w:rsidRPr="00381659" w:rsidRDefault="00381659" w:rsidP="005E0917">
            <w:pPr>
              <w:spacing w:after="200" w:line="360" w:lineRule="auto"/>
              <w:jc w:val="center"/>
            </w:pPr>
            <w:r w:rsidRPr="00381659">
              <w:t>109</w:t>
            </w:r>
          </w:p>
        </w:tc>
        <w:tc>
          <w:tcPr>
            <w:tcW w:w="1183" w:type="dxa"/>
            <w:noWrap/>
            <w:vAlign w:val="center"/>
            <w:hideMark/>
          </w:tcPr>
          <w:p w:rsidR="00381659" w:rsidRPr="00381659" w:rsidRDefault="00381659" w:rsidP="005E0917">
            <w:pPr>
              <w:spacing w:after="200" w:line="360" w:lineRule="auto"/>
              <w:jc w:val="center"/>
            </w:pPr>
            <w:r w:rsidRPr="00381659">
              <w:t>578</w:t>
            </w:r>
          </w:p>
        </w:tc>
        <w:tc>
          <w:tcPr>
            <w:tcW w:w="851" w:type="dxa"/>
            <w:noWrap/>
            <w:vAlign w:val="center"/>
            <w:hideMark/>
          </w:tcPr>
          <w:p w:rsidR="00381659" w:rsidRPr="00381659" w:rsidRDefault="00381659" w:rsidP="005E0917">
            <w:pPr>
              <w:spacing w:after="200" w:line="360" w:lineRule="auto"/>
              <w:jc w:val="center"/>
            </w:pPr>
            <w:r w:rsidRPr="00381659">
              <w:t>121</w:t>
            </w:r>
          </w:p>
        </w:tc>
        <w:tc>
          <w:tcPr>
            <w:tcW w:w="1134" w:type="dxa"/>
            <w:noWrap/>
            <w:vAlign w:val="center"/>
            <w:hideMark/>
          </w:tcPr>
          <w:p w:rsidR="00381659" w:rsidRPr="00381659" w:rsidRDefault="00381659" w:rsidP="005E0917">
            <w:pPr>
              <w:spacing w:after="200" w:line="360" w:lineRule="auto"/>
              <w:jc w:val="center"/>
            </w:pPr>
            <w:r w:rsidRPr="00381659">
              <w:t>575</w:t>
            </w:r>
          </w:p>
        </w:tc>
      </w:tr>
      <w:tr w:rsidR="00381659" w:rsidRPr="00381659" w:rsidTr="005E0917">
        <w:trPr>
          <w:trHeight w:val="300"/>
        </w:trPr>
        <w:tc>
          <w:tcPr>
            <w:tcW w:w="1844" w:type="dxa"/>
            <w:vAlign w:val="center"/>
            <w:hideMark/>
          </w:tcPr>
          <w:p w:rsidR="00381659" w:rsidRPr="00381659" w:rsidRDefault="00381659" w:rsidP="005E0917">
            <w:pPr>
              <w:spacing w:after="200" w:line="360" w:lineRule="auto"/>
              <w:jc w:val="center"/>
              <w:rPr>
                <w:b/>
              </w:rPr>
            </w:pPr>
            <w:r w:rsidRPr="00381659">
              <w:rPr>
                <w:b/>
              </w:rPr>
              <w:t>bezrobocie</w:t>
            </w:r>
          </w:p>
        </w:tc>
        <w:tc>
          <w:tcPr>
            <w:tcW w:w="850" w:type="dxa"/>
            <w:noWrap/>
            <w:vAlign w:val="center"/>
            <w:hideMark/>
          </w:tcPr>
          <w:p w:rsidR="00381659" w:rsidRPr="00381659" w:rsidRDefault="00381659" w:rsidP="005E0917">
            <w:pPr>
              <w:spacing w:after="200" w:line="360" w:lineRule="auto"/>
              <w:jc w:val="center"/>
            </w:pPr>
            <w:r w:rsidRPr="00381659">
              <w:t>120</w:t>
            </w:r>
          </w:p>
        </w:tc>
        <w:tc>
          <w:tcPr>
            <w:tcW w:w="1134" w:type="dxa"/>
            <w:noWrap/>
            <w:vAlign w:val="center"/>
            <w:hideMark/>
          </w:tcPr>
          <w:p w:rsidR="00381659" w:rsidRPr="00381659" w:rsidRDefault="00381659" w:rsidP="005E0917">
            <w:pPr>
              <w:spacing w:after="200" w:line="360" w:lineRule="auto"/>
              <w:jc w:val="center"/>
            </w:pPr>
            <w:r w:rsidRPr="00381659">
              <w:t>674</w:t>
            </w:r>
          </w:p>
        </w:tc>
        <w:tc>
          <w:tcPr>
            <w:tcW w:w="851" w:type="dxa"/>
            <w:noWrap/>
            <w:vAlign w:val="center"/>
            <w:hideMark/>
          </w:tcPr>
          <w:p w:rsidR="00381659" w:rsidRPr="00381659" w:rsidRDefault="00381659" w:rsidP="005E0917">
            <w:pPr>
              <w:spacing w:after="200" w:line="360" w:lineRule="auto"/>
              <w:jc w:val="center"/>
            </w:pPr>
            <w:r w:rsidRPr="00381659">
              <w:t>161</w:t>
            </w:r>
          </w:p>
        </w:tc>
        <w:tc>
          <w:tcPr>
            <w:tcW w:w="1134" w:type="dxa"/>
            <w:noWrap/>
            <w:vAlign w:val="center"/>
            <w:hideMark/>
          </w:tcPr>
          <w:p w:rsidR="00381659" w:rsidRPr="00381659" w:rsidRDefault="00381659" w:rsidP="005E0917">
            <w:pPr>
              <w:spacing w:after="200" w:line="360" w:lineRule="auto"/>
              <w:jc w:val="center"/>
            </w:pPr>
            <w:r w:rsidRPr="00381659">
              <w:t>574</w:t>
            </w:r>
          </w:p>
        </w:tc>
        <w:tc>
          <w:tcPr>
            <w:tcW w:w="801" w:type="dxa"/>
            <w:noWrap/>
            <w:vAlign w:val="center"/>
            <w:hideMark/>
          </w:tcPr>
          <w:p w:rsidR="00381659" w:rsidRPr="00381659" w:rsidRDefault="00381659" w:rsidP="005E0917">
            <w:pPr>
              <w:spacing w:after="200" w:line="360" w:lineRule="auto"/>
              <w:jc w:val="center"/>
            </w:pPr>
            <w:r w:rsidRPr="00381659">
              <w:t>146</w:t>
            </w:r>
          </w:p>
        </w:tc>
        <w:tc>
          <w:tcPr>
            <w:tcW w:w="1183" w:type="dxa"/>
            <w:noWrap/>
            <w:vAlign w:val="center"/>
            <w:hideMark/>
          </w:tcPr>
          <w:p w:rsidR="00381659" w:rsidRPr="00381659" w:rsidRDefault="00381659" w:rsidP="005E0917">
            <w:pPr>
              <w:spacing w:after="200" w:line="360" w:lineRule="auto"/>
              <w:jc w:val="center"/>
            </w:pPr>
            <w:r w:rsidRPr="00381659">
              <w:t>505</w:t>
            </w:r>
          </w:p>
        </w:tc>
        <w:tc>
          <w:tcPr>
            <w:tcW w:w="851" w:type="dxa"/>
            <w:noWrap/>
            <w:vAlign w:val="center"/>
            <w:hideMark/>
          </w:tcPr>
          <w:p w:rsidR="00381659" w:rsidRPr="00381659" w:rsidRDefault="00381659" w:rsidP="005E0917">
            <w:pPr>
              <w:spacing w:after="200" w:line="360" w:lineRule="auto"/>
              <w:jc w:val="center"/>
            </w:pPr>
            <w:r w:rsidRPr="00381659">
              <w:t>126</w:t>
            </w:r>
          </w:p>
        </w:tc>
        <w:tc>
          <w:tcPr>
            <w:tcW w:w="1134" w:type="dxa"/>
            <w:noWrap/>
            <w:vAlign w:val="center"/>
            <w:hideMark/>
          </w:tcPr>
          <w:p w:rsidR="00381659" w:rsidRPr="00381659" w:rsidRDefault="00381659" w:rsidP="005E0917">
            <w:pPr>
              <w:spacing w:after="200" w:line="360" w:lineRule="auto"/>
              <w:jc w:val="center"/>
            </w:pPr>
            <w:r w:rsidRPr="00381659">
              <w:t>426</w:t>
            </w:r>
          </w:p>
        </w:tc>
      </w:tr>
      <w:tr w:rsidR="00381659" w:rsidRPr="00381659" w:rsidTr="005E0917">
        <w:trPr>
          <w:trHeight w:val="600"/>
        </w:trPr>
        <w:tc>
          <w:tcPr>
            <w:tcW w:w="1844" w:type="dxa"/>
            <w:vAlign w:val="center"/>
            <w:hideMark/>
          </w:tcPr>
          <w:p w:rsidR="00381659" w:rsidRPr="00B93863" w:rsidRDefault="00381659" w:rsidP="005E0917">
            <w:pPr>
              <w:spacing w:after="200" w:line="360" w:lineRule="auto"/>
              <w:jc w:val="center"/>
              <w:rPr>
                <w:b/>
                <w:sz w:val="20"/>
                <w:szCs w:val="20"/>
              </w:rPr>
            </w:pPr>
            <w:r w:rsidRPr="00B93863">
              <w:rPr>
                <w:b/>
                <w:sz w:val="20"/>
                <w:szCs w:val="20"/>
              </w:rPr>
              <w:t>niepełnosprawność</w:t>
            </w:r>
          </w:p>
        </w:tc>
        <w:tc>
          <w:tcPr>
            <w:tcW w:w="850" w:type="dxa"/>
            <w:noWrap/>
            <w:vAlign w:val="center"/>
            <w:hideMark/>
          </w:tcPr>
          <w:p w:rsidR="00381659" w:rsidRPr="00381659" w:rsidRDefault="00381659" w:rsidP="005E0917">
            <w:pPr>
              <w:spacing w:after="200" w:line="360" w:lineRule="auto"/>
              <w:jc w:val="center"/>
            </w:pPr>
            <w:r w:rsidRPr="00381659">
              <w:t>114</w:t>
            </w:r>
          </w:p>
        </w:tc>
        <w:tc>
          <w:tcPr>
            <w:tcW w:w="1134" w:type="dxa"/>
            <w:noWrap/>
            <w:vAlign w:val="center"/>
            <w:hideMark/>
          </w:tcPr>
          <w:p w:rsidR="00381659" w:rsidRPr="00381659" w:rsidRDefault="00381659" w:rsidP="005E0917">
            <w:pPr>
              <w:spacing w:after="200" w:line="360" w:lineRule="auto"/>
              <w:jc w:val="center"/>
            </w:pPr>
            <w:r w:rsidRPr="00381659">
              <w:t>311</w:t>
            </w:r>
          </w:p>
        </w:tc>
        <w:tc>
          <w:tcPr>
            <w:tcW w:w="851" w:type="dxa"/>
            <w:noWrap/>
            <w:vAlign w:val="center"/>
            <w:hideMark/>
          </w:tcPr>
          <w:p w:rsidR="00381659" w:rsidRPr="00381659" w:rsidRDefault="00381659" w:rsidP="005E0917">
            <w:pPr>
              <w:spacing w:after="200" w:line="360" w:lineRule="auto"/>
              <w:jc w:val="center"/>
            </w:pPr>
            <w:r w:rsidRPr="00381659">
              <w:t>111</w:t>
            </w:r>
          </w:p>
        </w:tc>
        <w:tc>
          <w:tcPr>
            <w:tcW w:w="1134" w:type="dxa"/>
            <w:noWrap/>
            <w:vAlign w:val="center"/>
            <w:hideMark/>
          </w:tcPr>
          <w:p w:rsidR="00381659" w:rsidRPr="00381659" w:rsidRDefault="00381659" w:rsidP="005E0917">
            <w:pPr>
              <w:spacing w:after="200" w:line="360" w:lineRule="auto"/>
              <w:jc w:val="center"/>
            </w:pPr>
            <w:r w:rsidRPr="00381659">
              <w:t>292</w:t>
            </w:r>
          </w:p>
        </w:tc>
        <w:tc>
          <w:tcPr>
            <w:tcW w:w="801" w:type="dxa"/>
            <w:noWrap/>
            <w:vAlign w:val="center"/>
            <w:hideMark/>
          </w:tcPr>
          <w:p w:rsidR="00381659" w:rsidRPr="00381659" w:rsidRDefault="00381659" w:rsidP="005E0917">
            <w:pPr>
              <w:spacing w:after="200" w:line="360" w:lineRule="auto"/>
              <w:jc w:val="center"/>
            </w:pPr>
            <w:r w:rsidRPr="00381659">
              <w:t>120</w:t>
            </w:r>
          </w:p>
        </w:tc>
        <w:tc>
          <w:tcPr>
            <w:tcW w:w="1183" w:type="dxa"/>
            <w:noWrap/>
            <w:vAlign w:val="center"/>
            <w:hideMark/>
          </w:tcPr>
          <w:p w:rsidR="00381659" w:rsidRPr="00381659" w:rsidRDefault="00381659" w:rsidP="005E0917">
            <w:pPr>
              <w:spacing w:after="200" w:line="360" w:lineRule="auto"/>
              <w:jc w:val="center"/>
            </w:pPr>
            <w:r w:rsidRPr="00381659">
              <w:t>304</w:t>
            </w:r>
          </w:p>
        </w:tc>
        <w:tc>
          <w:tcPr>
            <w:tcW w:w="851" w:type="dxa"/>
            <w:noWrap/>
            <w:vAlign w:val="center"/>
            <w:hideMark/>
          </w:tcPr>
          <w:p w:rsidR="00381659" w:rsidRPr="00381659" w:rsidRDefault="00381659" w:rsidP="005E0917">
            <w:pPr>
              <w:spacing w:after="200" w:line="360" w:lineRule="auto"/>
              <w:jc w:val="center"/>
            </w:pPr>
            <w:r w:rsidRPr="00381659">
              <w:t>123</w:t>
            </w:r>
          </w:p>
        </w:tc>
        <w:tc>
          <w:tcPr>
            <w:tcW w:w="1134" w:type="dxa"/>
            <w:noWrap/>
            <w:vAlign w:val="center"/>
            <w:hideMark/>
          </w:tcPr>
          <w:p w:rsidR="00381659" w:rsidRPr="00381659" w:rsidRDefault="00381659" w:rsidP="005E0917">
            <w:pPr>
              <w:spacing w:after="200" w:line="360" w:lineRule="auto"/>
              <w:jc w:val="center"/>
            </w:pPr>
            <w:r w:rsidRPr="00381659">
              <w:t>298</w:t>
            </w:r>
          </w:p>
        </w:tc>
      </w:tr>
      <w:tr w:rsidR="00381659" w:rsidRPr="00381659" w:rsidTr="005E0917">
        <w:trPr>
          <w:trHeight w:val="600"/>
        </w:trPr>
        <w:tc>
          <w:tcPr>
            <w:tcW w:w="1844" w:type="dxa"/>
            <w:vAlign w:val="center"/>
            <w:hideMark/>
          </w:tcPr>
          <w:p w:rsidR="00381659" w:rsidRPr="00381659" w:rsidRDefault="00381659" w:rsidP="005E0917">
            <w:pPr>
              <w:spacing w:after="200" w:line="360" w:lineRule="auto"/>
              <w:jc w:val="center"/>
              <w:rPr>
                <w:b/>
              </w:rPr>
            </w:pPr>
            <w:r w:rsidRPr="00381659">
              <w:rPr>
                <w:b/>
              </w:rPr>
              <w:t>długotrwała lub ciężka choroba</w:t>
            </w:r>
          </w:p>
        </w:tc>
        <w:tc>
          <w:tcPr>
            <w:tcW w:w="850" w:type="dxa"/>
            <w:noWrap/>
            <w:vAlign w:val="center"/>
            <w:hideMark/>
          </w:tcPr>
          <w:p w:rsidR="00381659" w:rsidRPr="00381659" w:rsidRDefault="00381659" w:rsidP="005E0917">
            <w:pPr>
              <w:spacing w:after="200" w:line="360" w:lineRule="auto"/>
              <w:jc w:val="center"/>
            </w:pPr>
            <w:r w:rsidRPr="00381659">
              <w:t>161</w:t>
            </w:r>
          </w:p>
        </w:tc>
        <w:tc>
          <w:tcPr>
            <w:tcW w:w="1134" w:type="dxa"/>
            <w:noWrap/>
            <w:vAlign w:val="center"/>
            <w:hideMark/>
          </w:tcPr>
          <w:p w:rsidR="00381659" w:rsidRPr="00381659" w:rsidRDefault="00381659" w:rsidP="005E0917">
            <w:pPr>
              <w:spacing w:after="200" w:line="360" w:lineRule="auto"/>
              <w:jc w:val="center"/>
            </w:pPr>
            <w:r w:rsidRPr="00381659">
              <w:t>456</w:t>
            </w:r>
          </w:p>
        </w:tc>
        <w:tc>
          <w:tcPr>
            <w:tcW w:w="851" w:type="dxa"/>
            <w:noWrap/>
            <w:vAlign w:val="center"/>
            <w:hideMark/>
          </w:tcPr>
          <w:p w:rsidR="00381659" w:rsidRPr="00381659" w:rsidRDefault="00381659" w:rsidP="005E0917">
            <w:pPr>
              <w:spacing w:after="200" w:line="360" w:lineRule="auto"/>
              <w:jc w:val="center"/>
            </w:pPr>
            <w:r w:rsidRPr="00381659">
              <w:t>175</w:t>
            </w:r>
          </w:p>
        </w:tc>
        <w:tc>
          <w:tcPr>
            <w:tcW w:w="1134" w:type="dxa"/>
            <w:noWrap/>
            <w:vAlign w:val="center"/>
            <w:hideMark/>
          </w:tcPr>
          <w:p w:rsidR="00381659" w:rsidRPr="00381659" w:rsidRDefault="00381659" w:rsidP="005E0917">
            <w:pPr>
              <w:spacing w:after="200" w:line="360" w:lineRule="auto"/>
              <w:jc w:val="center"/>
            </w:pPr>
            <w:r w:rsidRPr="00381659">
              <w:t>480</w:t>
            </w:r>
          </w:p>
        </w:tc>
        <w:tc>
          <w:tcPr>
            <w:tcW w:w="801" w:type="dxa"/>
            <w:noWrap/>
            <w:vAlign w:val="center"/>
            <w:hideMark/>
          </w:tcPr>
          <w:p w:rsidR="00381659" w:rsidRPr="00381659" w:rsidRDefault="00381659" w:rsidP="005E0917">
            <w:pPr>
              <w:spacing w:after="200" w:line="360" w:lineRule="auto"/>
              <w:jc w:val="center"/>
            </w:pPr>
            <w:r w:rsidRPr="00381659">
              <w:t>181</w:t>
            </w:r>
          </w:p>
        </w:tc>
        <w:tc>
          <w:tcPr>
            <w:tcW w:w="1183" w:type="dxa"/>
            <w:noWrap/>
            <w:vAlign w:val="center"/>
            <w:hideMark/>
          </w:tcPr>
          <w:p w:rsidR="00381659" w:rsidRPr="00381659" w:rsidRDefault="00381659" w:rsidP="005E0917">
            <w:pPr>
              <w:spacing w:after="200" w:line="360" w:lineRule="auto"/>
              <w:jc w:val="center"/>
            </w:pPr>
            <w:r w:rsidRPr="00381659">
              <w:t>465</w:t>
            </w:r>
          </w:p>
        </w:tc>
        <w:tc>
          <w:tcPr>
            <w:tcW w:w="851" w:type="dxa"/>
            <w:noWrap/>
            <w:vAlign w:val="center"/>
            <w:hideMark/>
          </w:tcPr>
          <w:p w:rsidR="00381659" w:rsidRPr="00381659" w:rsidRDefault="00381659" w:rsidP="005E0917">
            <w:pPr>
              <w:spacing w:after="200" w:line="360" w:lineRule="auto"/>
              <w:jc w:val="center"/>
            </w:pPr>
            <w:r w:rsidRPr="00381659">
              <w:t>178</w:t>
            </w:r>
          </w:p>
        </w:tc>
        <w:tc>
          <w:tcPr>
            <w:tcW w:w="1134" w:type="dxa"/>
            <w:noWrap/>
            <w:vAlign w:val="center"/>
            <w:hideMark/>
          </w:tcPr>
          <w:p w:rsidR="00381659" w:rsidRPr="00381659" w:rsidRDefault="00381659" w:rsidP="005E0917">
            <w:pPr>
              <w:spacing w:after="200" w:line="360" w:lineRule="auto"/>
              <w:jc w:val="center"/>
            </w:pPr>
            <w:r w:rsidRPr="00381659">
              <w:t>459</w:t>
            </w:r>
          </w:p>
        </w:tc>
      </w:tr>
      <w:tr w:rsidR="00381659" w:rsidRPr="00381659" w:rsidTr="005E0917">
        <w:trPr>
          <w:trHeight w:val="2100"/>
        </w:trPr>
        <w:tc>
          <w:tcPr>
            <w:tcW w:w="1844" w:type="dxa"/>
            <w:vAlign w:val="center"/>
            <w:hideMark/>
          </w:tcPr>
          <w:p w:rsidR="00381659" w:rsidRPr="00381659" w:rsidRDefault="00381659" w:rsidP="005E0917">
            <w:pPr>
              <w:spacing w:after="200" w:line="360" w:lineRule="auto"/>
              <w:jc w:val="center"/>
              <w:rPr>
                <w:b/>
              </w:rPr>
            </w:pPr>
            <w:r w:rsidRPr="00381659">
              <w:rPr>
                <w:b/>
              </w:rPr>
              <w:t xml:space="preserve">Bezradność w sprawach opiekuńczo wychowawczych i prowadzenia gospodarstwa </w:t>
            </w:r>
            <w:r w:rsidRPr="00381659">
              <w:rPr>
                <w:b/>
              </w:rPr>
              <w:lastRenderedPageBreak/>
              <w:t>domowego</w:t>
            </w:r>
          </w:p>
        </w:tc>
        <w:tc>
          <w:tcPr>
            <w:tcW w:w="850" w:type="dxa"/>
            <w:noWrap/>
            <w:vAlign w:val="center"/>
            <w:hideMark/>
          </w:tcPr>
          <w:p w:rsidR="00381659" w:rsidRPr="00381659" w:rsidRDefault="00381659" w:rsidP="005E0917">
            <w:pPr>
              <w:spacing w:after="200" w:line="360" w:lineRule="auto"/>
              <w:jc w:val="center"/>
            </w:pPr>
            <w:r w:rsidRPr="00381659">
              <w:lastRenderedPageBreak/>
              <w:t>221</w:t>
            </w:r>
          </w:p>
        </w:tc>
        <w:tc>
          <w:tcPr>
            <w:tcW w:w="1134" w:type="dxa"/>
            <w:noWrap/>
            <w:vAlign w:val="center"/>
            <w:hideMark/>
          </w:tcPr>
          <w:p w:rsidR="00381659" w:rsidRPr="00381659" w:rsidRDefault="00381659" w:rsidP="005E0917">
            <w:pPr>
              <w:spacing w:after="200" w:line="360" w:lineRule="auto"/>
              <w:jc w:val="center"/>
            </w:pPr>
            <w:r w:rsidRPr="00381659">
              <w:t>934</w:t>
            </w:r>
          </w:p>
        </w:tc>
        <w:tc>
          <w:tcPr>
            <w:tcW w:w="851" w:type="dxa"/>
            <w:noWrap/>
            <w:vAlign w:val="center"/>
            <w:hideMark/>
          </w:tcPr>
          <w:p w:rsidR="00381659" w:rsidRPr="00381659" w:rsidRDefault="00381659" w:rsidP="005E0917">
            <w:pPr>
              <w:spacing w:after="200" w:line="360" w:lineRule="auto"/>
              <w:jc w:val="center"/>
            </w:pPr>
            <w:r w:rsidRPr="00381659">
              <w:t>210</w:t>
            </w:r>
          </w:p>
        </w:tc>
        <w:tc>
          <w:tcPr>
            <w:tcW w:w="1134" w:type="dxa"/>
            <w:noWrap/>
            <w:vAlign w:val="center"/>
            <w:hideMark/>
          </w:tcPr>
          <w:p w:rsidR="00381659" w:rsidRPr="00381659" w:rsidRDefault="00381659" w:rsidP="005E0917">
            <w:pPr>
              <w:spacing w:after="200" w:line="360" w:lineRule="auto"/>
              <w:jc w:val="center"/>
            </w:pPr>
            <w:r w:rsidRPr="00381659">
              <w:t>881</w:t>
            </w:r>
          </w:p>
        </w:tc>
        <w:tc>
          <w:tcPr>
            <w:tcW w:w="801" w:type="dxa"/>
            <w:noWrap/>
            <w:vAlign w:val="center"/>
            <w:hideMark/>
          </w:tcPr>
          <w:p w:rsidR="00381659" w:rsidRPr="00381659" w:rsidRDefault="00381659" w:rsidP="005E0917">
            <w:pPr>
              <w:spacing w:after="200" w:line="360" w:lineRule="auto"/>
              <w:jc w:val="center"/>
            </w:pPr>
            <w:r w:rsidRPr="00381659">
              <w:t>203</w:t>
            </w:r>
          </w:p>
        </w:tc>
        <w:tc>
          <w:tcPr>
            <w:tcW w:w="1183" w:type="dxa"/>
            <w:noWrap/>
            <w:vAlign w:val="center"/>
            <w:hideMark/>
          </w:tcPr>
          <w:p w:rsidR="00381659" w:rsidRPr="00381659" w:rsidRDefault="00381659" w:rsidP="005E0917">
            <w:pPr>
              <w:spacing w:after="200" w:line="360" w:lineRule="auto"/>
              <w:jc w:val="center"/>
            </w:pPr>
            <w:r w:rsidRPr="00381659">
              <w:t>852</w:t>
            </w:r>
          </w:p>
        </w:tc>
        <w:tc>
          <w:tcPr>
            <w:tcW w:w="851" w:type="dxa"/>
            <w:noWrap/>
            <w:vAlign w:val="center"/>
            <w:hideMark/>
          </w:tcPr>
          <w:p w:rsidR="00381659" w:rsidRPr="00381659" w:rsidRDefault="00381659" w:rsidP="005E0917">
            <w:pPr>
              <w:spacing w:after="200" w:line="360" w:lineRule="auto"/>
              <w:jc w:val="center"/>
            </w:pPr>
            <w:r w:rsidRPr="00381659">
              <w:t>168</w:t>
            </w:r>
          </w:p>
        </w:tc>
        <w:tc>
          <w:tcPr>
            <w:tcW w:w="1134" w:type="dxa"/>
            <w:noWrap/>
            <w:vAlign w:val="center"/>
            <w:hideMark/>
          </w:tcPr>
          <w:p w:rsidR="00381659" w:rsidRPr="00381659" w:rsidRDefault="00381659" w:rsidP="005E0917">
            <w:pPr>
              <w:spacing w:after="200" w:line="360" w:lineRule="auto"/>
              <w:jc w:val="center"/>
            </w:pPr>
            <w:r w:rsidRPr="00381659">
              <w:t>689</w:t>
            </w:r>
          </w:p>
        </w:tc>
      </w:tr>
      <w:tr w:rsidR="00381659" w:rsidRPr="00381659" w:rsidTr="005E0917">
        <w:trPr>
          <w:trHeight w:val="600"/>
        </w:trPr>
        <w:tc>
          <w:tcPr>
            <w:tcW w:w="1844" w:type="dxa"/>
            <w:vAlign w:val="center"/>
            <w:hideMark/>
          </w:tcPr>
          <w:p w:rsidR="00381659" w:rsidRPr="00381659" w:rsidRDefault="00381659" w:rsidP="005E0917">
            <w:pPr>
              <w:spacing w:after="200" w:line="360" w:lineRule="auto"/>
              <w:jc w:val="center"/>
              <w:rPr>
                <w:b/>
              </w:rPr>
            </w:pPr>
            <w:r w:rsidRPr="00381659">
              <w:rPr>
                <w:b/>
              </w:rPr>
              <w:t>w tym</w:t>
            </w:r>
            <w:r w:rsidR="00DA53D7">
              <w:rPr>
                <w:b/>
              </w:rPr>
              <w:t>:</w:t>
            </w:r>
            <w:r w:rsidRPr="00381659">
              <w:rPr>
                <w:b/>
              </w:rPr>
              <w:t xml:space="preserve"> rodziny niepełne</w:t>
            </w:r>
          </w:p>
        </w:tc>
        <w:tc>
          <w:tcPr>
            <w:tcW w:w="850" w:type="dxa"/>
            <w:noWrap/>
            <w:vAlign w:val="center"/>
            <w:hideMark/>
          </w:tcPr>
          <w:p w:rsidR="00381659" w:rsidRPr="00381659" w:rsidRDefault="00381659" w:rsidP="005E0917">
            <w:pPr>
              <w:spacing w:after="200" w:line="360" w:lineRule="auto"/>
              <w:jc w:val="center"/>
            </w:pPr>
            <w:r w:rsidRPr="00381659">
              <w:t>46</w:t>
            </w:r>
          </w:p>
        </w:tc>
        <w:tc>
          <w:tcPr>
            <w:tcW w:w="1134" w:type="dxa"/>
            <w:noWrap/>
            <w:vAlign w:val="center"/>
            <w:hideMark/>
          </w:tcPr>
          <w:p w:rsidR="00381659" w:rsidRPr="00381659" w:rsidRDefault="00381659" w:rsidP="005E0917">
            <w:pPr>
              <w:spacing w:after="200" w:line="360" w:lineRule="auto"/>
              <w:jc w:val="center"/>
            </w:pPr>
            <w:r w:rsidRPr="00381659">
              <w:t>162</w:t>
            </w:r>
          </w:p>
        </w:tc>
        <w:tc>
          <w:tcPr>
            <w:tcW w:w="851" w:type="dxa"/>
            <w:noWrap/>
            <w:vAlign w:val="center"/>
            <w:hideMark/>
          </w:tcPr>
          <w:p w:rsidR="00381659" w:rsidRPr="00381659" w:rsidRDefault="00381659" w:rsidP="005E0917">
            <w:pPr>
              <w:spacing w:after="200" w:line="360" w:lineRule="auto"/>
              <w:jc w:val="center"/>
            </w:pPr>
            <w:r w:rsidRPr="00381659">
              <w:t>44</w:t>
            </w:r>
          </w:p>
        </w:tc>
        <w:tc>
          <w:tcPr>
            <w:tcW w:w="1134" w:type="dxa"/>
            <w:noWrap/>
            <w:vAlign w:val="center"/>
            <w:hideMark/>
          </w:tcPr>
          <w:p w:rsidR="00381659" w:rsidRPr="00381659" w:rsidRDefault="00381659" w:rsidP="005E0917">
            <w:pPr>
              <w:spacing w:after="200" w:line="360" w:lineRule="auto"/>
              <w:jc w:val="center"/>
            </w:pPr>
            <w:r w:rsidRPr="00381659">
              <w:t>142</w:t>
            </w:r>
          </w:p>
        </w:tc>
        <w:tc>
          <w:tcPr>
            <w:tcW w:w="801" w:type="dxa"/>
            <w:noWrap/>
            <w:vAlign w:val="center"/>
            <w:hideMark/>
          </w:tcPr>
          <w:p w:rsidR="00381659" w:rsidRPr="00381659" w:rsidRDefault="00381659" w:rsidP="005E0917">
            <w:pPr>
              <w:spacing w:after="200" w:line="360" w:lineRule="auto"/>
              <w:jc w:val="center"/>
            </w:pPr>
            <w:r w:rsidRPr="00381659">
              <w:t>49</w:t>
            </w:r>
          </w:p>
        </w:tc>
        <w:tc>
          <w:tcPr>
            <w:tcW w:w="1183" w:type="dxa"/>
            <w:noWrap/>
            <w:vAlign w:val="center"/>
            <w:hideMark/>
          </w:tcPr>
          <w:p w:rsidR="00381659" w:rsidRPr="00381659" w:rsidRDefault="00381659" w:rsidP="005E0917">
            <w:pPr>
              <w:spacing w:after="200" w:line="360" w:lineRule="auto"/>
              <w:jc w:val="center"/>
            </w:pPr>
            <w:r w:rsidRPr="00381659">
              <w:t>160</w:t>
            </w:r>
          </w:p>
        </w:tc>
        <w:tc>
          <w:tcPr>
            <w:tcW w:w="851" w:type="dxa"/>
            <w:noWrap/>
            <w:vAlign w:val="center"/>
            <w:hideMark/>
          </w:tcPr>
          <w:p w:rsidR="00381659" w:rsidRPr="00381659" w:rsidRDefault="00381659" w:rsidP="005E0917">
            <w:pPr>
              <w:spacing w:after="200" w:line="360" w:lineRule="auto"/>
              <w:jc w:val="center"/>
            </w:pPr>
            <w:r w:rsidRPr="00381659">
              <w:t>53</w:t>
            </w:r>
          </w:p>
        </w:tc>
        <w:tc>
          <w:tcPr>
            <w:tcW w:w="1134" w:type="dxa"/>
            <w:noWrap/>
            <w:vAlign w:val="center"/>
            <w:hideMark/>
          </w:tcPr>
          <w:p w:rsidR="00381659" w:rsidRPr="00381659" w:rsidRDefault="00381659" w:rsidP="005E0917">
            <w:pPr>
              <w:spacing w:after="200" w:line="360" w:lineRule="auto"/>
              <w:jc w:val="center"/>
            </w:pPr>
            <w:r w:rsidRPr="00381659">
              <w:t>184</w:t>
            </w:r>
          </w:p>
        </w:tc>
      </w:tr>
      <w:tr w:rsidR="00381659" w:rsidRPr="00381659" w:rsidTr="005E0917">
        <w:trPr>
          <w:trHeight w:val="300"/>
        </w:trPr>
        <w:tc>
          <w:tcPr>
            <w:tcW w:w="1844" w:type="dxa"/>
            <w:vAlign w:val="center"/>
            <w:hideMark/>
          </w:tcPr>
          <w:p w:rsidR="00381659" w:rsidRPr="00381659" w:rsidRDefault="00DA53D7" w:rsidP="005E0917">
            <w:pPr>
              <w:spacing w:after="200" w:line="360" w:lineRule="auto"/>
              <w:jc w:val="center"/>
              <w:rPr>
                <w:b/>
              </w:rPr>
            </w:pPr>
            <w:r>
              <w:rPr>
                <w:b/>
              </w:rPr>
              <w:t xml:space="preserve">w tym: </w:t>
            </w:r>
            <w:r w:rsidR="00381659" w:rsidRPr="00381659">
              <w:rPr>
                <w:b/>
              </w:rPr>
              <w:t>wielodzietne</w:t>
            </w:r>
          </w:p>
        </w:tc>
        <w:tc>
          <w:tcPr>
            <w:tcW w:w="850" w:type="dxa"/>
            <w:noWrap/>
            <w:vAlign w:val="center"/>
            <w:hideMark/>
          </w:tcPr>
          <w:p w:rsidR="00381659" w:rsidRPr="00381659" w:rsidRDefault="00381659" w:rsidP="005E0917">
            <w:pPr>
              <w:spacing w:after="200" w:line="360" w:lineRule="auto"/>
              <w:jc w:val="center"/>
            </w:pPr>
            <w:r w:rsidRPr="00381659">
              <w:t>64</w:t>
            </w:r>
          </w:p>
        </w:tc>
        <w:tc>
          <w:tcPr>
            <w:tcW w:w="1134" w:type="dxa"/>
            <w:noWrap/>
            <w:vAlign w:val="center"/>
            <w:hideMark/>
          </w:tcPr>
          <w:p w:rsidR="00381659" w:rsidRPr="00381659" w:rsidRDefault="00381659" w:rsidP="005E0917">
            <w:pPr>
              <w:spacing w:after="200" w:line="360" w:lineRule="auto"/>
              <w:jc w:val="center"/>
            </w:pPr>
            <w:r w:rsidRPr="00381659">
              <w:t>378</w:t>
            </w:r>
          </w:p>
        </w:tc>
        <w:tc>
          <w:tcPr>
            <w:tcW w:w="851" w:type="dxa"/>
            <w:noWrap/>
            <w:vAlign w:val="center"/>
            <w:hideMark/>
          </w:tcPr>
          <w:p w:rsidR="00381659" w:rsidRPr="00381659" w:rsidRDefault="00381659" w:rsidP="005E0917">
            <w:pPr>
              <w:spacing w:after="200" w:line="360" w:lineRule="auto"/>
              <w:jc w:val="center"/>
            </w:pPr>
            <w:r w:rsidRPr="00381659">
              <w:t>62</w:t>
            </w:r>
          </w:p>
        </w:tc>
        <w:tc>
          <w:tcPr>
            <w:tcW w:w="1134" w:type="dxa"/>
            <w:noWrap/>
            <w:vAlign w:val="center"/>
            <w:hideMark/>
          </w:tcPr>
          <w:p w:rsidR="00381659" w:rsidRPr="00381659" w:rsidRDefault="00381659" w:rsidP="005E0917">
            <w:pPr>
              <w:spacing w:after="200" w:line="360" w:lineRule="auto"/>
              <w:jc w:val="center"/>
            </w:pPr>
            <w:r w:rsidRPr="00381659">
              <w:t>354</w:t>
            </w:r>
          </w:p>
        </w:tc>
        <w:tc>
          <w:tcPr>
            <w:tcW w:w="801" w:type="dxa"/>
            <w:noWrap/>
            <w:vAlign w:val="center"/>
            <w:hideMark/>
          </w:tcPr>
          <w:p w:rsidR="00381659" w:rsidRPr="00381659" w:rsidRDefault="00381659" w:rsidP="005E0917">
            <w:pPr>
              <w:spacing w:after="200" w:line="360" w:lineRule="auto"/>
              <w:jc w:val="center"/>
            </w:pPr>
            <w:r w:rsidRPr="00381659">
              <w:t>54</w:t>
            </w:r>
          </w:p>
        </w:tc>
        <w:tc>
          <w:tcPr>
            <w:tcW w:w="1183" w:type="dxa"/>
            <w:noWrap/>
            <w:vAlign w:val="center"/>
            <w:hideMark/>
          </w:tcPr>
          <w:p w:rsidR="00381659" w:rsidRPr="00381659" w:rsidRDefault="00381659" w:rsidP="005E0917">
            <w:pPr>
              <w:spacing w:after="200" w:line="360" w:lineRule="auto"/>
              <w:jc w:val="center"/>
            </w:pPr>
            <w:r w:rsidRPr="00381659">
              <w:t>309</w:t>
            </w:r>
          </w:p>
        </w:tc>
        <w:tc>
          <w:tcPr>
            <w:tcW w:w="851" w:type="dxa"/>
            <w:noWrap/>
            <w:vAlign w:val="center"/>
            <w:hideMark/>
          </w:tcPr>
          <w:p w:rsidR="00381659" w:rsidRPr="00381659" w:rsidRDefault="00381659" w:rsidP="005E0917">
            <w:pPr>
              <w:spacing w:after="200" w:line="360" w:lineRule="auto"/>
              <w:jc w:val="center"/>
            </w:pPr>
            <w:r w:rsidRPr="00381659">
              <w:t>45</w:t>
            </w:r>
          </w:p>
        </w:tc>
        <w:tc>
          <w:tcPr>
            <w:tcW w:w="1134" w:type="dxa"/>
            <w:noWrap/>
            <w:vAlign w:val="center"/>
            <w:hideMark/>
          </w:tcPr>
          <w:p w:rsidR="00381659" w:rsidRPr="00381659" w:rsidRDefault="00381659" w:rsidP="005E0917">
            <w:pPr>
              <w:spacing w:after="200" w:line="360" w:lineRule="auto"/>
              <w:jc w:val="center"/>
            </w:pPr>
            <w:r w:rsidRPr="00381659">
              <w:t>249</w:t>
            </w:r>
          </w:p>
        </w:tc>
      </w:tr>
      <w:tr w:rsidR="00381659" w:rsidRPr="00381659" w:rsidTr="005E0917">
        <w:trPr>
          <w:trHeight w:val="600"/>
        </w:trPr>
        <w:tc>
          <w:tcPr>
            <w:tcW w:w="1844" w:type="dxa"/>
            <w:vAlign w:val="center"/>
            <w:hideMark/>
          </w:tcPr>
          <w:p w:rsidR="00381659" w:rsidRPr="00381659" w:rsidRDefault="00381659" w:rsidP="005E0917">
            <w:pPr>
              <w:spacing w:after="200" w:line="360" w:lineRule="auto"/>
              <w:jc w:val="center"/>
              <w:rPr>
                <w:b/>
              </w:rPr>
            </w:pPr>
            <w:r w:rsidRPr="00381659">
              <w:rPr>
                <w:b/>
              </w:rPr>
              <w:t>Przemoc w rodzinie</w:t>
            </w:r>
          </w:p>
        </w:tc>
        <w:tc>
          <w:tcPr>
            <w:tcW w:w="850" w:type="dxa"/>
            <w:noWrap/>
            <w:vAlign w:val="center"/>
            <w:hideMark/>
          </w:tcPr>
          <w:p w:rsidR="00381659" w:rsidRPr="00381659" w:rsidRDefault="00381659" w:rsidP="005E0917">
            <w:pPr>
              <w:spacing w:after="200" w:line="360" w:lineRule="auto"/>
              <w:jc w:val="center"/>
            </w:pPr>
            <w:r w:rsidRPr="00381659">
              <w:t>2</w:t>
            </w:r>
          </w:p>
        </w:tc>
        <w:tc>
          <w:tcPr>
            <w:tcW w:w="1134" w:type="dxa"/>
            <w:noWrap/>
            <w:vAlign w:val="center"/>
            <w:hideMark/>
          </w:tcPr>
          <w:p w:rsidR="00381659" w:rsidRPr="00381659" w:rsidRDefault="00381659" w:rsidP="005E0917">
            <w:pPr>
              <w:spacing w:after="200" w:line="360" w:lineRule="auto"/>
              <w:jc w:val="center"/>
            </w:pPr>
            <w:r w:rsidRPr="00381659">
              <w:t>11</w:t>
            </w:r>
          </w:p>
        </w:tc>
        <w:tc>
          <w:tcPr>
            <w:tcW w:w="851" w:type="dxa"/>
            <w:noWrap/>
            <w:vAlign w:val="center"/>
            <w:hideMark/>
          </w:tcPr>
          <w:p w:rsidR="00381659" w:rsidRPr="00381659" w:rsidRDefault="00381659" w:rsidP="005E0917">
            <w:pPr>
              <w:spacing w:after="200" w:line="360" w:lineRule="auto"/>
              <w:jc w:val="center"/>
            </w:pPr>
            <w:r w:rsidRPr="00381659">
              <w:t>3</w:t>
            </w:r>
          </w:p>
        </w:tc>
        <w:tc>
          <w:tcPr>
            <w:tcW w:w="1134" w:type="dxa"/>
            <w:noWrap/>
            <w:vAlign w:val="center"/>
            <w:hideMark/>
          </w:tcPr>
          <w:p w:rsidR="00381659" w:rsidRPr="00381659" w:rsidRDefault="00381659" w:rsidP="005E0917">
            <w:pPr>
              <w:spacing w:after="200" w:line="360" w:lineRule="auto"/>
              <w:jc w:val="center"/>
            </w:pPr>
            <w:r w:rsidRPr="00381659">
              <w:t>15</w:t>
            </w:r>
          </w:p>
        </w:tc>
        <w:tc>
          <w:tcPr>
            <w:tcW w:w="801" w:type="dxa"/>
            <w:noWrap/>
            <w:vAlign w:val="center"/>
            <w:hideMark/>
          </w:tcPr>
          <w:p w:rsidR="00381659" w:rsidRPr="00381659" w:rsidRDefault="00381659" w:rsidP="005E0917">
            <w:pPr>
              <w:spacing w:after="200" w:line="360" w:lineRule="auto"/>
              <w:jc w:val="center"/>
            </w:pPr>
            <w:r w:rsidRPr="00381659">
              <w:t>2</w:t>
            </w:r>
          </w:p>
        </w:tc>
        <w:tc>
          <w:tcPr>
            <w:tcW w:w="1183" w:type="dxa"/>
            <w:noWrap/>
            <w:vAlign w:val="center"/>
            <w:hideMark/>
          </w:tcPr>
          <w:p w:rsidR="00381659" w:rsidRPr="00381659" w:rsidRDefault="00381659" w:rsidP="005E0917">
            <w:pPr>
              <w:spacing w:after="200" w:line="360" w:lineRule="auto"/>
              <w:jc w:val="center"/>
            </w:pPr>
            <w:r w:rsidRPr="00381659">
              <w:t>9</w:t>
            </w:r>
          </w:p>
        </w:tc>
        <w:tc>
          <w:tcPr>
            <w:tcW w:w="851" w:type="dxa"/>
            <w:noWrap/>
            <w:vAlign w:val="center"/>
            <w:hideMark/>
          </w:tcPr>
          <w:p w:rsidR="00381659" w:rsidRPr="00381659" w:rsidRDefault="00381659" w:rsidP="005E0917">
            <w:pPr>
              <w:spacing w:after="200" w:line="360" w:lineRule="auto"/>
              <w:jc w:val="center"/>
            </w:pPr>
            <w:r w:rsidRPr="00381659">
              <w:t>8</w:t>
            </w:r>
          </w:p>
        </w:tc>
        <w:tc>
          <w:tcPr>
            <w:tcW w:w="1134" w:type="dxa"/>
            <w:noWrap/>
            <w:vAlign w:val="center"/>
            <w:hideMark/>
          </w:tcPr>
          <w:p w:rsidR="00381659" w:rsidRPr="00381659" w:rsidRDefault="00381659" w:rsidP="005E0917">
            <w:pPr>
              <w:spacing w:after="200" w:line="360" w:lineRule="auto"/>
              <w:jc w:val="center"/>
            </w:pPr>
            <w:r w:rsidRPr="00381659">
              <w:t>38</w:t>
            </w:r>
          </w:p>
        </w:tc>
      </w:tr>
      <w:tr w:rsidR="00381659" w:rsidRPr="00381659" w:rsidTr="005E0917">
        <w:trPr>
          <w:trHeight w:val="300"/>
        </w:trPr>
        <w:tc>
          <w:tcPr>
            <w:tcW w:w="1844" w:type="dxa"/>
            <w:vAlign w:val="center"/>
            <w:hideMark/>
          </w:tcPr>
          <w:p w:rsidR="00381659" w:rsidRPr="00381659" w:rsidRDefault="00381659" w:rsidP="005E0917">
            <w:pPr>
              <w:spacing w:after="200" w:line="360" w:lineRule="auto"/>
              <w:jc w:val="center"/>
              <w:rPr>
                <w:b/>
              </w:rPr>
            </w:pPr>
            <w:r w:rsidRPr="00381659">
              <w:rPr>
                <w:b/>
              </w:rPr>
              <w:t>Alkoholizm</w:t>
            </w:r>
          </w:p>
        </w:tc>
        <w:tc>
          <w:tcPr>
            <w:tcW w:w="850" w:type="dxa"/>
            <w:noWrap/>
            <w:vAlign w:val="center"/>
            <w:hideMark/>
          </w:tcPr>
          <w:p w:rsidR="00381659" w:rsidRPr="00381659" w:rsidRDefault="00381659" w:rsidP="005E0917">
            <w:pPr>
              <w:spacing w:after="200" w:line="360" w:lineRule="auto"/>
              <w:jc w:val="center"/>
            </w:pPr>
            <w:r w:rsidRPr="00381659">
              <w:t>25</w:t>
            </w:r>
          </w:p>
        </w:tc>
        <w:tc>
          <w:tcPr>
            <w:tcW w:w="1134" w:type="dxa"/>
            <w:noWrap/>
            <w:vAlign w:val="center"/>
            <w:hideMark/>
          </w:tcPr>
          <w:p w:rsidR="00381659" w:rsidRPr="00381659" w:rsidRDefault="00381659" w:rsidP="005E0917">
            <w:pPr>
              <w:spacing w:after="200" w:line="360" w:lineRule="auto"/>
              <w:jc w:val="center"/>
            </w:pPr>
            <w:r w:rsidRPr="00381659">
              <w:t>78</w:t>
            </w:r>
          </w:p>
        </w:tc>
        <w:tc>
          <w:tcPr>
            <w:tcW w:w="851" w:type="dxa"/>
            <w:noWrap/>
            <w:vAlign w:val="center"/>
            <w:hideMark/>
          </w:tcPr>
          <w:p w:rsidR="00381659" w:rsidRPr="00381659" w:rsidRDefault="00381659" w:rsidP="005E0917">
            <w:pPr>
              <w:spacing w:after="200" w:line="360" w:lineRule="auto"/>
              <w:jc w:val="center"/>
            </w:pPr>
            <w:r w:rsidRPr="00381659">
              <w:t>25</w:t>
            </w:r>
          </w:p>
        </w:tc>
        <w:tc>
          <w:tcPr>
            <w:tcW w:w="1134" w:type="dxa"/>
            <w:noWrap/>
            <w:vAlign w:val="center"/>
            <w:hideMark/>
          </w:tcPr>
          <w:p w:rsidR="00381659" w:rsidRPr="00381659" w:rsidRDefault="00381659" w:rsidP="005E0917">
            <w:pPr>
              <w:spacing w:after="200" w:line="360" w:lineRule="auto"/>
              <w:jc w:val="center"/>
            </w:pPr>
            <w:r w:rsidRPr="00381659">
              <w:t>72</w:t>
            </w:r>
          </w:p>
        </w:tc>
        <w:tc>
          <w:tcPr>
            <w:tcW w:w="801" w:type="dxa"/>
            <w:noWrap/>
            <w:vAlign w:val="center"/>
            <w:hideMark/>
          </w:tcPr>
          <w:p w:rsidR="00381659" w:rsidRPr="00381659" w:rsidRDefault="00381659" w:rsidP="005E0917">
            <w:pPr>
              <w:spacing w:after="200" w:line="360" w:lineRule="auto"/>
              <w:jc w:val="center"/>
            </w:pPr>
            <w:r w:rsidRPr="00381659">
              <w:t>22</w:t>
            </w:r>
          </w:p>
        </w:tc>
        <w:tc>
          <w:tcPr>
            <w:tcW w:w="1183" w:type="dxa"/>
            <w:noWrap/>
            <w:vAlign w:val="center"/>
            <w:hideMark/>
          </w:tcPr>
          <w:p w:rsidR="00381659" w:rsidRPr="00381659" w:rsidRDefault="00381659" w:rsidP="005E0917">
            <w:pPr>
              <w:spacing w:after="200" w:line="360" w:lineRule="auto"/>
              <w:jc w:val="center"/>
            </w:pPr>
            <w:r w:rsidRPr="00381659">
              <w:t>60</w:t>
            </w:r>
          </w:p>
        </w:tc>
        <w:tc>
          <w:tcPr>
            <w:tcW w:w="851" w:type="dxa"/>
            <w:noWrap/>
            <w:vAlign w:val="center"/>
            <w:hideMark/>
          </w:tcPr>
          <w:p w:rsidR="00381659" w:rsidRPr="00381659" w:rsidRDefault="00381659" w:rsidP="005E0917">
            <w:pPr>
              <w:spacing w:after="200" w:line="360" w:lineRule="auto"/>
              <w:jc w:val="center"/>
            </w:pPr>
            <w:r w:rsidRPr="00381659">
              <w:t>19</w:t>
            </w:r>
          </w:p>
        </w:tc>
        <w:tc>
          <w:tcPr>
            <w:tcW w:w="1134" w:type="dxa"/>
            <w:noWrap/>
            <w:vAlign w:val="center"/>
            <w:hideMark/>
          </w:tcPr>
          <w:p w:rsidR="00381659" w:rsidRPr="00381659" w:rsidRDefault="00381659" w:rsidP="005E0917">
            <w:pPr>
              <w:spacing w:after="200" w:line="360" w:lineRule="auto"/>
              <w:jc w:val="center"/>
            </w:pPr>
            <w:r w:rsidRPr="00381659">
              <w:t>58</w:t>
            </w:r>
          </w:p>
        </w:tc>
      </w:tr>
      <w:tr w:rsidR="00381659" w:rsidRPr="00381659" w:rsidTr="005E0917">
        <w:trPr>
          <w:trHeight w:val="1500"/>
        </w:trPr>
        <w:tc>
          <w:tcPr>
            <w:tcW w:w="1844" w:type="dxa"/>
            <w:vAlign w:val="center"/>
            <w:hideMark/>
          </w:tcPr>
          <w:p w:rsidR="00381659" w:rsidRPr="00381659" w:rsidRDefault="00381659" w:rsidP="005E0917">
            <w:pPr>
              <w:spacing w:after="200" w:line="360" w:lineRule="auto"/>
              <w:jc w:val="center"/>
              <w:rPr>
                <w:b/>
              </w:rPr>
            </w:pPr>
            <w:r w:rsidRPr="00381659">
              <w:rPr>
                <w:b/>
              </w:rPr>
              <w:t>Trudności w przystosowaniu się do życia po zwolnieniu z zakładu karnego</w:t>
            </w:r>
          </w:p>
        </w:tc>
        <w:tc>
          <w:tcPr>
            <w:tcW w:w="850" w:type="dxa"/>
            <w:noWrap/>
            <w:vAlign w:val="center"/>
            <w:hideMark/>
          </w:tcPr>
          <w:p w:rsidR="00381659" w:rsidRPr="00381659" w:rsidRDefault="00381659" w:rsidP="005E0917">
            <w:pPr>
              <w:spacing w:after="200" w:line="360" w:lineRule="auto"/>
              <w:jc w:val="center"/>
            </w:pPr>
            <w:r w:rsidRPr="00381659">
              <w:t>0</w:t>
            </w:r>
          </w:p>
        </w:tc>
        <w:tc>
          <w:tcPr>
            <w:tcW w:w="1134" w:type="dxa"/>
            <w:noWrap/>
            <w:vAlign w:val="center"/>
            <w:hideMark/>
          </w:tcPr>
          <w:p w:rsidR="00381659" w:rsidRPr="00381659" w:rsidRDefault="00381659" w:rsidP="005E0917">
            <w:pPr>
              <w:spacing w:after="200" w:line="360" w:lineRule="auto"/>
              <w:jc w:val="center"/>
            </w:pPr>
            <w:r w:rsidRPr="00381659">
              <w:t>0</w:t>
            </w:r>
          </w:p>
        </w:tc>
        <w:tc>
          <w:tcPr>
            <w:tcW w:w="851" w:type="dxa"/>
            <w:noWrap/>
            <w:vAlign w:val="center"/>
            <w:hideMark/>
          </w:tcPr>
          <w:p w:rsidR="00381659" w:rsidRPr="00381659" w:rsidRDefault="00381659" w:rsidP="005E0917">
            <w:pPr>
              <w:spacing w:after="200" w:line="360" w:lineRule="auto"/>
              <w:jc w:val="center"/>
            </w:pPr>
            <w:r w:rsidRPr="00381659">
              <w:t>4</w:t>
            </w:r>
          </w:p>
        </w:tc>
        <w:tc>
          <w:tcPr>
            <w:tcW w:w="1134" w:type="dxa"/>
            <w:noWrap/>
            <w:vAlign w:val="center"/>
            <w:hideMark/>
          </w:tcPr>
          <w:p w:rsidR="00381659" w:rsidRPr="00381659" w:rsidRDefault="00381659" w:rsidP="005E0917">
            <w:pPr>
              <w:spacing w:after="200" w:line="360" w:lineRule="auto"/>
              <w:jc w:val="center"/>
            </w:pPr>
            <w:r w:rsidRPr="00381659">
              <w:t>4</w:t>
            </w:r>
          </w:p>
        </w:tc>
        <w:tc>
          <w:tcPr>
            <w:tcW w:w="801" w:type="dxa"/>
            <w:noWrap/>
            <w:vAlign w:val="center"/>
            <w:hideMark/>
          </w:tcPr>
          <w:p w:rsidR="00381659" w:rsidRPr="00381659" w:rsidRDefault="00381659" w:rsidP="005E0917">
            <w:pPr>
              <w:spacing w:after="200" w:line="360" w:lineRule="auto"/>
              <w:jc w:val="center"/>
            </w:pPr>
            <w:r w:rsidRPr="00381659">
              <w:t>2</w:t>
            </w:r>
          </w:p>
        </w:tc>
        <w:tc>
          <w:tcPr>
            <w:tcW w:w="1183" w:type="dxa"/>
            <w:noWrap/>
            <w:vAlign w:val="center"/>
            <w:hideMark/>
          </w:tcPr>
          <w:p w:rsidR="00381659" w:rsidRPr="00381659" w:rsidRDefault="00381659" w:rsidP="005E0917">
            <w:pPr>
              <w:spacing w:after="200" w:line="360" w:lineRule="auto"/>
              <w:jc w:val="center"/>
            </w:pPr>
            <w:r w:rsidRPr="00381659">
              <w:t>3</w:t>
            </w:r>
          </w:p>
        </w:tc>
        <w:tc>
          <w:tcPr>
            <w:tcW w:w="851" w:type="dxa"/>
            <w:noWrap/>
            <w:vAlign w:val="center"/>
            <w:hideMark/>
          </w:tcPr>
          <w:p w:rsidR="00381659" w:rsidRPr="00381659" w:rsidRDefault="00381659" w:rsidP="005E0917">
            <w:pPr>
              <w:spacing w:after="200" w:line="360" w:lineRule="auto"/>
              <w:jc w:val="center"/>
            </w:pPr>
            <w:r w:rsidRPr="00381659">
              <w:t>1</w:t>
            </w:r>
          </w:p>
        </w:tc>
        <w:tc>
          <w:tcPr>
            <w:tcW w:w="1134" w:type="dxa"/>
            <w:noWrap/>
            <w:vAlign w:val="center"/>
            <w:hideMark/>
          </w:tcPr>
          <w:p w:rsidR="00381659" w:rsidRPr="00381659" w:rsidRDefault="00381659" w:rsidP="005E0917">
            <w:pPr>
              <w:spacing w:after="200" w:line="360" w:lineRule="auto"/>
              <w:jc w:val="center"/>
            </w:pPr>
            <w:r w:rsidRPr="00381659">
              <w:t>4</w:t>
            </w:r>
          </w:p>
        </w:tc>
      </w:tr>
      <w:tr w:rsidR="00381659" w:rsidRPr="00381659" w:rsidTr="005E0917">
        <w:trPr>
          <w:trHeight w:val="600"/>
        </w:trPr>
        <w:tc>
          <w:tcPr>
            <w:tcW w:w="1844" w:type="dxa"/>
            <w:vAlign w:val="center"/>
            <w:hideMark/>
          </w:tcPr>
          <w:p w:rsidR="00381659" w:rsidRPr="00381659" w:rsidRDefault="00381659" w:rsidP="005E0917">
            <w:pPr>
              <w:spacing w:after="200" w:line="360" w:lineRule="auto"/>
              <w:jc w:val="center"/>
              <w:rPr>
                <w:b/>
              </w:rPr>
            </w:pPr>
            <w:r w:rsidRPr="00381659">
              <w:rPr>
                <w:b/>
              </w:rPr>
              <w:t>Zdarzenia losowe</w:t>
            </w:r>
          </w:p>
        </w:tc>
        <w:tc>
          <w:tcPr>
            <w:tcW w:w="850" w:type="dxa"/>
            <w:noWrap/>
            <w:vAlign w:val="center"/>
            <w:hideMark/>
          </w:tcPr>
          <w:p w:rsidR="00381659" w:rsidRPr="00381659" w:rsidRDefault="00381659" w:rsidP="005E0917">
            <w:pPr>
              <w:spacing w:after="200" w:line="360" w:lineRule="auto"/>
              <w:jc w:val="center"/>
            </w:pPr>
            <w:r w:rsidRPr="00381659">
              <w:t>1</w:t>
            </w:r>
          </w:p>
        </w:tc>
        <w:tc>
          <w:tcPr>
            <w:tcW w:w="1134" w:type="dxa"/>
            <w:noWrap/>
            <w:vAlign w:val="center"/>
            <w:hideMark/>
          </w:tcPr>
          <w:p w:rsidR="00381659" w:rsidRPr="00381659" w:rsidRDefault="00381659" w:rsidP="005E0917">
            <w:pPr>
              <w:spacing w:after="200" w:line="360" w:lineRule="auto"/>
              <w:jc w:val="center"/>
            </w:pPr>
            <w:r w:rsidRPr="00381659">
              <w:t>5</w:t>
            </w:r>
          </w:p>
        </w:tc>
        <w:tc>
          <w:tcPr>
            <w:tcW w:w="851" w:type="dxa"/>
            <w:noWrap/>
            <w:vAlign w:val="center"/>
            <w:hideMark/>
          </w:tcPr>
          <w:p w:rsidR="00381659" w:rsidRPr="00381659" w:rsidRDefault="00381659" w:rsidP="005E0917">
            <w:pPr>
              <w:spacing w:after="200" w:line="360" w:lineRule="auto"/>
              <w:jc w:val="center"/>
            </w:pPr>
            <w:r w:rsidRPr="00381659">
              <w:t>6</w:t>
            </w:r>
          </w:p>
        </w:tc>
        <w:tc>
          <w:tcPr>
            <w:tcW w:w="1134" w:type="dxa"/>
            <w:noWrap/>
            <w:vAlign w:val="center"/>
            <w:hideMark/>
          </w:tcPr>
          <w:p w:rsidR="00381659" w:rsidRPr="00381659" w:rsidRDefault="00381659" w:rsidP="005E0917">
            <w:pPr>
              <w:spacing w:after="200" w:line="360" w:lineRule="auto"/>
              <w:jc w:val="center"/>
            </w:pPr>
            <w:r w:rsidRPr="00381659">
              <w:t>13</w:t>
            </w:r>
          </w:p>
        </w:tc>
        <w:tc>
          <w:tcPr>
            <w:tcW w:w="801" w:type="dxa"/>
            <w:noWrap/>
            <w:vAlign w:val="center"/>
            <w:hideMark/>
          </w:tcPr>
          <w:p w:rsidR="00381659" w:rsidRPr="00381659" w:rsidRDefault="00381659" w:rsidP="005E0917">
            <w:pPr>
              <w:spacing w:after="200" w:line="360" w:lineRule="auto"/>
              <w:jc w:val="center"/>
            </w:pPr>
            <w:r w:rsidRPr="00381659">
              <w:t>2</w:t>
            </w:r>
          </w:p>
        </w:tc>
        <w:tc>
          <w:tcPr>
            <w:tcW w:w="1183" w:type="dxa"/>
            <w:noWrap/>
            <w:vAlign w:val="center"/>
            <w:hideMark/>
          </w:tcPr>
          <w:p w:rsidR="00381659" w:rsidRPr="00381659" w:rsidRDefault="00381659" w:rsidP="005E0917">
            <w:pPr>
              <w:spacing w:after="200" w:line="360" w:lineRule="auto"/>
              <w:jc w:val="center"/>
            </w:pPr>
            <w:r w:rsidRPr="00381659">
              <w:t>9</w:t>
            </w:r>
          </w:p>
        </w:tc>
        <w:tc>
          <w:tcPr>
            <w:tcW w:w="851" w:type="dxa"/>
            <w:noWrap/>
            <w:vAlign w:val="center"/>
            <w:hideMark/>
          </w:tcPr>
          <w:p w:rsidR="00381659" w:rsidRPr="00381659" w:rsidRDefault="00381659" w:rsidP="005E0917">
            <w:pPr>
              <w:spacing w:after="200" w:line="360" w:lineRule="auto"/>
              <w:jc w:val="center"/>
            </w:pPr>
            <w:r w:rsidRPr="00381659">
              <w:t>4</w:t>
            </w:r>
          </w:p>
        </w:tc>
        <w:tc>
          <w:tcPr>
            <w:tcW w:w="1134" w:type="dxa"/>
            <w:noWrap/>
            <w:vAlign w:val="center"/>
            <w:hideMark/>
          </w:tcPr>
          <w:p w:rsidR="00381659" w:rsidRPr="00381659" w:rsidRDefault="00381659" w:rsidP="005E0917">
            <w:pPr>
              <w:spacing w:after="200" w:line="360" w:lineRule="auto"/>
              <w:jc w:val="center"/>
            </w:pPr>
            <w:r w:rsidRPr="00381659">
              <w:t>19</w:t>
            </w:r>
          </w:p>
        </w:tc>
      </w:tr>
      <w:tr w:rsidR="00381659" w:rsidRPr="00381659" w:rsidTr="005E0917">
        <w:trPr>
          <w:trHeight w:val="600"/>
        </w:trPr>
        <w:tc>
          <w:tcPr>
            <w:tcW w:w="1844" w:type="dxa"/>
            <w:vAlign w:val="center"/>
            <w:hideMark/>
          </w:tcPr>
          <w:p w:rsidR="00381659" w:rsidRPr="00381659" w:rsidRDefault="00381659" w:rsidP="005E0917">
            <w:pPr>
              <w:spacing w:after="200" w:line="360" w:lineRule="auto"/>
              <w:jc w:val="center"/>
              <w:rPr>
                <w:b/>
              </w:rPr>
            </w:pPr>
            <w:r w:rsidRPr="00381659">
              <w:rPr>
                <w:b/>
              </w:rPr>
              <w:t>Sytuacja kryzysowa</w:t>
            </w:r>
          </w:p>
        </w:tc>
        <w:tc>
          <w:tcPr>
            <w:tcW w:w="850" w:type="dxa"/>
            <w:noWrap/>
            <w:vAlign w:val="center"/>
            <w:hideMark/>
          </w:tcPr>
          <w:p w:rsidR="00381659" w:rsidRPr="00381659" w:rsidRDefault="00381659" w:rsidP="005E0917">
            <w:pPr>
              <w:spacing w:after="200" w:line="360" w:lineRule="auto"/>
              <w:jc w:val="center"/>
            </w:pPr>
            <w:r w:rsidRPr="00381659">
              <w:t>2</w:t>
            </w:r>
          </w:p>
        </w:tc>
        <w:tc>
          <w:tcPr>
            <w:tcW w:w="1134" w:type="dxa"/>
            <w:noWrap/>
            <w:vAlign w:val="center"/>
            <w:hideMark/>
          </w:tcPr>
          <w:p w:rsidR="00381659" w:rsidRPr="00381659" w:rsidRDefault="00381659" w:rsidP="005E0917">
            <w:pPr>
              <w:spacing w:after="200" w:line="360" w:lineRule="auto"/>
              <w:jc w:val="center"/>
            </w:pPr>
            <w:r w:rsidRPr="00381659">
              <w:t>3</w:t>
            </w:r>
          </w:p>
        </w:tc>
        <w:tc>
          <w:tcPr>
            <w:tcW w:w="851" w:type="dxa"/>
            <w:noWrap/>
            <w:vAlign w:val="center"/>
            <w:hideMark/>
          </w:tcPr>
          <w:p w:rsidR="00381659" w:rsidRPr="00381659" w:rsidRDefault="00381659" w:rsidP="005E0917">
            <w:pPr>
              <w:spacing w:after="200" w:line="360" w:lineRule="auto"/>
              <w:jc w:val="center"/>
            </w:pPr>
            <w:r w:rsidRPr="00381659">
              <w:t>5</w:t>
            </w:r>
          </w:p>
        </w:tc>
        <w:tc>
          <w:tcPr>
            <w:tcW w:w="1134" w:type="dxa"/>
            <w:noWrap/>
            <w:vAlign w:val="center"/>
            <w:hideMark/>
          </w:tcPr>
          <w:p w:rsidR="00381659" w:rsidRPr="00381659" w:rsidRDefault="00381659" w:rsidP="005E0917">
            <w:pPr>
              <w:spacing w:after="200" w:line="360" w:lineRule="auto"/>
              <w:jc w:val="center"/>
            </w:pPr>
            <w:r w:rsidRPr="00381659">
              <w:t>7</w:t>
            </w:r>
          </w:p>
        </w:tc>
        <w:tc>
          <w:tcPr>
            <w:tcW w:w="801" w:type="dxa"/>
            <w:noWrap/>
            <w:vAlign w:val="center"/>
            <w:hideMark/>
          </w:tcPr>
          <w:p w:rsidR="00381659" w:rsidRPr="00381659" w:rsidRDefault="00381659" w:rsidP="005E0917">
            <w:pPr>
              <w:spacing w:after="200" w:line="360" w:lineRule="auto"/>
              <w:jc w:val="center"/>
            </w:pPr>
            <w:r w:rsidRPr="00381659">
              <w:t>2</w:t>
            </w:r>
          </w:p>
        </w:tc>
        <w:tc>
          <w:tcPr>
            <w:tcW w:w="1183" w:type="dxa"/>
            <w:noWrap/>
            <w:vAlign w:val="center"/>
            <w:hideMark/>
          </w:tcPr>
          <w:p w:rsidR="00381659" w:rsidRPr="00381659" w:rsidRDefault="00381659" w:rsidP="005E0917">
            <w:pPr>
              <w:spacing w:after="200" w:line="360" w:lineRule="auto"/>
              <w:jc w:val="center"/>
            </w:pPr>
            <w:r w:rsidRPr="00381659">
              <w:t>6</w:t>
            </w:r>
          </w:p>
        </w:tc>
        <w:tc>
          <w:tcPr>
            <w:tcW w:w="851" w:type="dxa"/>
            <w:noWrap/>
            <w:vAlign w:val="center"/>
            <w:hideMark/>
          </w:tcPr>
          <w:p w:rsidR="00381659" w:rsidRPr="00381659" w:rsidRDefault="00381659" w:rsidP="005E0917">
            <w:pPr>
              <w:spacing w:after="200" w:line="360" w:lineRule="auto"/>
              <w:jc w:val="center"/>
            </w:pPr>
            <w:r w:rsidRPr="00381659">
              <w:t>5</w:t>
            </w:r>
          </w:p>
        </w:tc>
        <w:tc>
          <w:tcPr>
            <w:tcW w:w="1134" w:type="dxa"/>
            <w:noWrap/>
            <w:vAlign w:val="center"/>
            <w:hideMark/>
          </w:tcPr>
          <w:p w:rsidR="00381659" w:rsidRPr="00381659" w:rsidRDefault="00381659" w:rsidP="005E0917">
            <w:pPr>
              <w:spacing w:after="200" w:line="360" w:lineRule="auto"/>
              <w:jc w:val="center"/>
            </w:pPr>
            <w:r w:rsidRPr="00381659">
              <w:t>22</w:t>
            </w:r>
          </w:p>
        </w:tc>
      </w:tr>
    </w:tbl>
    <w:p w:rsidR="0026315B" w:rsidRPr="0026315B" w:rsidRDefault="0026315B" w:rsidP="0020547B">
      <w:pPr>
        <w:spacing w:line="360" w:lineRule="auto"/>
        <w:jc w:val="both"/>
        <w:rPr>
          <w:sz w:val="18"/>
          <w:szCs w:val="18"/>
        </w:rPr>
      </w:pPr>
      <w:r>
        <w:rPr>
          <w:sz w:val="18"/>
          <w:szCs w:val="18"/>
        </w:rPr>
        <w:t xml:space="preserve">Źródło: Dane Gminnego Ośrodka Pomocy Społecznej w Długosiodle. </w:t>
      </w:r>
    </w:p>
    <w:p w:rsidR="006511C9" w:rsidRDefault="006511C9" w:rsidP="0020547B">
      <w:pPr>
        <w:spacing w:line="360" w:lineRule="auto"/>
        <w:jc w:val="both"/>
      </w:pPr>
    </w:p>
    <w:p w:rsidR="00D6546D" w:rsidRDefault="00D6546D" w:rsidP="00D6546D">
      <w:pPr>
        <w:pStyle w:val="Legenda"/>
        <w:keepNext/>
        <w:jc w:val="both"/>
      </w:pPr>
    </w:p>
    <w:p w:rsidR="000D5433" w:rsidRDefault="000D5433" w:rsidP="000D5433">
      <w:pPr>
        <w:pStyle w:val="Legenda"/>
        <w:keepNext/>
        <w:jc w:val="both"/>
      </w:pPr>
      <w:bookmarkStart w:id="58" w:name="_Toc463374815"/>
      <w:r>
        <w:t xml:space="preserve">Wykres </w:t>
      </w:r>
      <w:fldSimple w:instr=" SEQ Wykres \* ARABIC ">
        <w:r w:rsidR="00A1709B">
          <w:rPr>
            <w:noProof/>
          </w:rPr>
          <w:t>5</w:t>
        </w:r>
      </w:fldSimple>
      <w:r>
        <w:t xml:space="preserve"> </w:t>
      </w:r>
      <w:r w:rsidRPr="00E96582">
        <w:t>Powody przyznania pomocy – liczba rodzin</w:t>
      </w:r>
      <w:bookmarkEnd w:id="58"/>
    </w:p>
    <w:p w:rsidR="006511C9" w:rsidRDefault="00421668" w:rsidP="00D6546D">
      <w:pPr>
        <w:spacing w:line="360" w:lineRule="auto"/>
        <w:contextualSpacing/>
        <w:jc w:val="both"/>
      </w:pPr>
      <w:r w:rsidRPr="00421668">
        <w:rPr>
          <w:noProof/>
          <w:lang w:eastAsia="pl-PL"/>
        </w:rPr>
        <w:drawing>
          <wp:inline distT="0" distB="0" distL="0" distR="0">
            <wp:extent cx="5762360" cy="5975498"/>
            <wp:effectExtent l="19050" t="0" r="9790" b="6202"/>
            <wp:docPr id="5"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C59CF" w:rsidRPr="0026315B" w:rsidRDefault="00AC59CF" w:rsidP="00D6546D">
      <w:pPr>
        <w:spacing w:line="360" w:lineRule="auto"/>
        <w:contextualSpacing/>
        <w:jc w:val="both"/>
        <w:rPr>
          <w:sz w:val="18"/>
          <w:szCs w:val="18"/>
        </w:rPr>
      </w:pPr>
      <w:r>
        <w:rPr>
          <w:sz w:val="18"/>
          <w:szCs w:val="18"/>
        </w:rPr>
        <w:t xml:space="preserve">Źródło: Dane Gminnego Ośrodka Pomocy Społecznej w Długosiodle. </w:t>
      </w:r>
    </w:p>
    <w:p w:rsidR="00421668" w:rsidRDefault="00421668" w:rsidP="0020547B">
      <w:pPr>
        <w:spacing w:line="360" w:lineRule="auto"/>
        <w:jc w:val="both"/>
      </w:pPr>
    </w:p>
    <w:p w:rsidR="00D6546D" w:rsidRDefault="00D6546D" w:rsidP="00D6546D">
      <w:pPr>
        <w:pStyle w:val="Legenda"/>
        <w:keepNext/>
        <w:jc w:val="both"/>
      </w:pPr>
    </w:p>
    <w:p w:rsidR="000D5433" w:rsidRDefault="000D5433" w:rsidP="000D5433">
      <w:pPr>
        <w:pStyle w:val="Legenda"/>
        <w:keepNext/>
        <w:jc w:val="both"/>
      </w:pPr>
      <w:bookmarkStart w:id="59" w:name="_Toc463374816"/>
      <w:r>
        <w:t xml:space="preserve">Wykres </w:t>
      </w:r>
      <w:fldSimple w:instr=" SEQ Wykres \* ARABIC ">
        <w:r w:rsidR="00A1709B">
          <w:rPr>
            <w:noProof/>
          </w:rPr>
          <w:t>6</w:t>
        </w:r>
      </w:fldSimple>
      <w:r>
        <w:t xml:space="preserve"> </w:t>
      </w:r>
      <w:r w:rsidRPr="00F3659D">
        <w:t>Powody przyznania pomocy – liczba osób w rodzinie</w:t>
      </w:r>
      <w:bookmarkEnd w:id="59"/>
    </w:p>
    <w:p w:rsidR="00421668" w:rsidRDefault="00532A1B" w:rsidP="00D6546D">
      <w:pPr>
        <w:spacing w:line="360" w:lineRule="auto"/>
        <w:contextualSpacing/>
        <w:jc w:val="both"/>
      </w:pPr>
      <w:r w:rsidRPr="00532A1B">
        <w:rPr>
          <w:noProof/>
          <w:lang w:eastAsia="pl-PL"/>
        </w:rPr>
        <w:drawing>
          <wp:inline distT="0" distB="0" distL="0" distR="0">
            <wp:extent cx="5759022" cy="6485861"/>
            <wp:effectExtent l="19050" t="0" r="13128" b="0"/>
            <wp:docPr id="6"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C2DC6" w:rsidRPr="006511C9" w:rsidRDefault="00AC59CF" w:rsidP="0020547B">
      <w:pPr>
        <w:spacing w:line="360" w:lineRule="auto"/>
        <w:contextualSpacing/>
        <w:jc w:val="both"/>
      </w:pPr>
      <w:r>
        <w:rPr>
          <w:sz w:val="18"/>
          <w:szCs w:val="18"/>
        </w:rPr>
        <w:t xml:space="preserve">Źródło: Dane Gminnego Ośrodka Pomocy Społecznej w Długosiodle. </w:t>
      </w:r>
    </w:p>
    <w:p w:rsidR="008909E9" w:rsidRDefault="008909E9" w:rsidP="0020547B">
      <w:pPr>
        <w:pStyle w:val="Nagwek3"/>
        <w:numPr>
          <w:ilvl w:val="2"/>
          <w:numId w:val="1"/>
        </w:numPr>
        <w:spacing w:before="0" w:after="200" w:line="360" w:lineRule="auto"/>
        <w:jc w:val="both"/>
      </w:pPr>
      <w:bookmarkStart w:id="60" w:name="_Toc463469353"/>
      <w:r>
        <w:t>Przestępczość.</w:t>
      </w:r>
      <w:bookmarkEnd w:id="60"/>
      <w:r>
        <w:t xml:space="preserve"> </w:t>
      </w:r>
    </w:p>
    <w:p w:rsidR="008909E9" w:rsidRDefault="008909E9" w:rsidP="0020547B">
      <w:pPr>
        <w:spacing w:line="360" w:lineRule="auto"/>
        <w:jc w:val="both"/>
      </w:pPr>
      <w:r>
        <w:t xml:space="preserve">Na terenie Gminy Długosiodło najczęściej występującymi wydarzeniami kryminalnymi są kradzież </w:t>
      </w:r>
      <w:r w:rsidR="00554EFF">
        <w:t>oraz</w:t>
      </w:r>
      <w:r>
        <w:t xml:space="preserve"> kradzież z włamaniem. Dotyczą one głównie domków letniskowych w miejscowościach: </w:t>
      </w:r>
      <w:r w:rsidR="00B93863">
        <w:t>Przetycz</w:t>
      </w:r>
      <w:r w:rsidRPr="008909E9">
        <w:t xml:space="preserve"> Folwark, </w:t>
      </w:r>
      <w:r w:rsidR="00B93863">
        <w:t>Przetycz</w:t>
      </w:r>
      <w:r w:rsidR="00554EFF">
        <w:t xml:space="preserve"> Włościańska</w:t>
      </w:r>
      <w:r w:rsidRPr="008909E9">
        <w:t>, Stare Bosewo</w:t>
      </w:r>
      <w:r>
        <w:t xml:space="preserve">, </w:t>
      </w:r>
      <w:r w:rsidRPr="008909E9">
        <w:t>Augustowo, Blochy</w:t>
      </w:r>
      <w:r w:rsidR="00554EFF">
        <w:t xml:space="preserve">. </w:t>
      </w:r>
    </w:p>
    <w:p w:rsidR="00554EFF" w:rsidRDefault="00554EFF" w:rsidP="0020547B">
      <w:pPr>
        <w:spacing w:line="360" w:lineRule="auto"/>
        <w:jc w:val="both"/>
      </w:pPr>
      <w:r>
        <w:lastRenderedPageBreak/>
        <w:t>Z uwagi na brak dokładnych danych nie można pokazać dynamiki przestępstw w Gminie Długosiodło.</w:t>
      </w:r>
      <w:r>
        <w:rPr>
          <w:rStyle w:val="Odwoanieprzypisudolnego"/>
        </w:rPr>
        <w:footnoteReference w:id="1"/>
      </w:r>
      <w:r>
        <w:t xml:space="preserve">  </w:t>
      </w:r>
    </w:p>
    <w:p w:rsidR="00CC4030" w:rsidRDefault="00296185" w:rsidP="0020547B">
      <w:pPr>
        <w:pStyle w:val="Nagwek3"/>
        <w:numPr>
          <w:ilvl w:val="2"/>
          <w:numId w:val="1"/>
        </w:numPr>
        <w:spacing w:before="0" w:after="200" w:line="360" w:lineRule="auto"/>
        <w:jc w:val="both"/>
      </w:pPr>
      <w:bookmarkStart w:id="61" w:name="_Toc463469354"/>
      <w:r>
        <w:t>Aktywność społeczna</w:t>
      </w:r>
      <w:bookmarkEnd w:id="61"/>
    </w:p>
    <w:p w:rsidR="002F1B81" w:rsidRPr="00F51DE3" w:rsidRDefault="00F51DE3" w:rsidP="0020547B">
      <w:pPr>
        <w:spacing w:line="360" w:lineRule="auto"/>
        <w:jc w:val="both"/>
      </w:pPr>
      <w:r>
        <w:t xml:space="preserve">Liczba organizacji pozarządowych w Gminie Długosiodło w przeliczeniu na 10 tysięcy mieszkańców jest mniejszej od średniej dla powiatu, województwa i kraju. Jednakże duża część podmiotów III sektora w Polsce ma swoją siedzibę w aglomeracjach miejskich. Uwzględniając </w:t>
      </w:r>
      <w:r w:rsidR="00DF5435">
        <w:t>Długosiodło</w:t>
      </w:r>
      <w:r>
        <w:t>, jest gminą wiejską należy uznać, że liczba organizacji pozarządowych sytuuje się na poziomie średnim. Dodatkow</w:t>
      </w:r>
      <w:r w:rsidR="00F6008E">
        <w:t>o respondenci podczas warsztatu badawczego</w:t>
      </w:r>
      <w:r>
        <w:t xml:space="preserve"> wskazali, że stowarzyszenia oraz kluby seniora działają aktywnie. </w:t>
      </w:r>
      <w:r w:rsidR="00F6008E">
        <w:t xml:space="preserve">Szczególnie widoczne są w takich obszarach jak organizacja lokalnych wydarzeń, np. dożynki, podtrzymywanie tradycji i kultury oraz edukacja. </w:t>
      </w:r>
    </w:p>
    <w:p w:rsidR="00D6546D" w:rsidRDefault="00D6546D" w:rsidP="00D6546D">
      <w:pPr>
        <w:pStyle w:val="Legenda"/>
        <w:keepNext/>
      </w:pPr>
      <w:bookmarkStart w:id="62" w:name="_Toc463374781"/>
      <w:r>
        <w:t xml:space="preserve">Tabela </w:t>
      </w:r>
      <w:fldSimple w:instr=" SEQ Tabela \* ARABIC ">
        <w:r w:rsidR="00A1709B">
          <w:rPr>
            <w:noProof/>
          </w:rPr>
          <w:t>6</w:t>
        </w:r>
      </w:fldSimple>
      <w:r>
        <w:t xml:space="preserve"> </w:t>
      </w:r>
      <w:r w:rsidRPr="00F53A8C">
        <w:t>Fundacje, stowarzyszenia i organizacje społeczne na 10 tys. mieszkańców</w:t>
      </w:r>
      <w:bookmarkEnd w:id="62"/>
    </w:p>
    <w:tbl>
      <w:tblPr>
        <w:tblStyle w:val="Tabela-Siatka"/>
        <w:tblW w:w="5000" w:type="pct"/>
        <w:tblLook w:val="04A0" w:firstRow="1" w:lastRow="0" w:firstColumn="1" w:lastColumn="0" w:noHBand="0" w:noVBand="1"/>
      </w:tblPr>
      <w:tblGrid>
        <w:gridCol w:w="3012"/>
        <w:gridCol w:w="1046"/>
        <w:gridCol w:w="1046"/>
        <w:gridCol w:w="1046"/>
        <w:gridCol w:w="1046"/>
        <w:gridCol w:w="1046"/>
        <w:gridCol w:w="1046"/>
      </w:tblGrid>
      <w:tr w:rsidR="002F1B81" w:rsidRPr="002F1B81" w:rsidTr="00D6546D">
        <w:trPr>
          <w:trHeight w:val="300"/>
        </w:trPr>
        <w:tc>
          <w:tcPr>
            <w:tcW w:w="1621" w:type="pct"/>
            <w:noWrap/>
            <w:hideMark/>
          </w:tcPr>
          <w:p w:rsidR="002F1B81" w:rsidRPr="002F1B81" w:rsidRDefault="002F1B81" w:rsidP="0020547B">
            <w:pPr>
              <w:spacing w:after="200" w:line="360" w:lineRule="auto"/>
              <w:jc w:val="both"/>
            </w:pPr>
            <w:r w:rsidRPr="002F1B81">
              <w:t> </w:t>
            </w:r>
          </w:p>
        </w:tc>
        <w:tc>
          <w:tcPr>
            <w:tcW w:w="563" w:type="pct"/>
            <w:noWrap/>
            <w:vAlign w:val="center"/>
            <w:hideMark/>
          </w:tcPr>
          <w:p w:rsidR="002F1B81" w:rsidRPr="002F1B81" w:rsidRDefault="002F1B81" w:rsidP="0020547B">
            <w:pPr>
              <w:spacing w:after="200" w:line="360" w:lineRule="auto"/>
              <w:jc w:val="center"/>
              <w:rPr>
                <w:b/>
                <w:bCs/>
              </w:rPr>
            </w:pPr>
            <w:r w:rsidRPr="002F1B81">
              <w:rPr>
                <w:b/>
                <w:bCs/>
              </w:rPr>
              <w:t>2010</w:t>
            </w:r>
          </w:p>
        </w:tc>
        <w:tc>
          <w:tcPr>
            <w:tcW w:w="563" w:type="pct"/>
            <w:noWrap/>
            <w:vAlign w:val="center"/>
            <w:hideMark/>
          </w:tcPr>
          <w:p w:rsidR="002F1B81" w:rsidRPr="002F1B81" w:rsidRDefault="002F1B81" w:rsidP="0020547B">
            <w:pPr>
              <w:spacing w:after="200" w:line="360" w:lineRule="auto"/>
              <w:jc w:val="center"/>
              <w:rPr>
                <w:b/>
                <w:bCs/>
              </w:rPr>
            </w:pPr>
            <w:r w:rsidRPr="002F1B81">
              <w:rPr>
                <w:b/>
                <w:bCs/>
              </w:rPr>
              <w:t>2011</w:t>
            </w:r>
          </w:p>
        </w:tc>
        <w:tc>
          <w:tcPr>
            <w:tcW w:w="563" w:type="pct"/>
            <w:noWrap/>
            <w:vAlign w:val="center"/>
            <w:hideMark/>
          </w:tcPr>
          <w:p w:rsidR="002F1B81" w:rsidRPr="002F1B81" w:rsidRDefault="002F1B81" w:rsidP="0020547B">
            <w:pPr>
              <w:spacing w:after="200" w:line="360" w:lineRule="auto"/>
              <w:jc w:val="center"/>
              <w:rPr>
                <w:b/>
                <w:bCs/>
              </w:rPr>
            </w:pPr>
            <w:r w:rsidRPr="002F1B81">
              <w:rPr>
                <w:b/>
                <w:bCs/>
              </w:rPr>
              <w:t>2012</w:t>
            </w:r>
          </w:p>
        </w:tc>
        <w:tc>
          <w:tcPr>
            <w:tcW w:w="563" w:type="pct"/>
            <w:noWrap/>
            <w:vAlign w:val="center"/>
            <w:hideMark/>
          </w:tcPr>
          <w:p w:rsidR="002F1B81" w:rsidRPr="002F1B81" w:rsidRDefault="002F1B81" w:rsidP="0020547B">
            <w:pPr>
              <w:spacing w:after="200" w:line="360" w:lineRule="auto"/>
              <w:jc w:val="center"/>
              <w:rPr>
                <w:b/>
                <w:bCs/>
              </w:rPr>
            </w:pPr>
            <w:r w:rsidRPr="002F1B81">
              <w:rPr>
                <w:b/>
                <w:bCs/>
              </w:rPr>
              <w:t>2013</w:t>
            </w:r>
          </w:p>
        </w:tc>
        <w:tc>
          <w:tcPr>
            <w:tcW w:w="563" w:type="pct"/>
            <w:noWrap/>
            <w:vAlign w:val="center"/>
            <w:hideMark/>
          </w:tcPr>
          <w:p w:rsidR="002F1B81" w:rsidRPr="002F1B81" w:rsidRDefault="002F1B81" w:rsidP="0020547B">
            <w:pPr>
              <w:spacing w:after="200" w:line="360" w:lineRule="auto"/>
              <w:jc w:val="center"/>
              <w:rPr>
                <w:b/>
                <w:bCs/>
              </w:rPr>
            </w:pPr>
            <w:r w:rsidRPr="002F1B81">
              <w:rPr>
                <w:b/>
                <w:bCs/>
              </w:rPr>
              <w:t>2014</w:t>
            </w:r>
          </w:p>
        </w:tc>
        <w:tc>
          <w:tcPr>
            <w:tcW w:w="563" w:type="pct"/>
            <w:noWrap/>
            <w:vAlign w:val="center"/>
            <w:hideMark/>
          </w:tcPr>
          <w:p w:rsidR="002F1B81" w:rsidRPr="002F1B81" w:rsidRDefault="002F1B81" w:rsidP="0020547B">
            <w:pPr>
              <w:spacing w:after="200" w:line="360" w:lineRule="auto"/>
              <w:jc w:val="center"/>
              <w:rPr>
                <w:b/>
                <w:bCs/>
              </w:rPr>
            </w:pPr>
            <w:r w:rsidRPr="002F1B81">
              <w:rPr>
                <w:b/>
                <w:bCs/>
              </w:rPr>
              <w:t>2015</w:t>
            </w:r>
          </w:p>
        </w:tc>
      </w:tr>
      <w:tr w:rsidR="002F1B81" w:rsidRPr="002F1B81" w:rsidTr="00D6546D">
        <w:trPr>
          <w:trHeight w:val="300"/>
        </w:trPr>
        <w:tc>
          <w:tcPr>
            <w:tcW w:w="1621" w:type="pct"/>
            <w:noWrap/>
            <w:vAlign w:val="center"/>
            <w:hideMark/>
          </w:tcPr>
          <w:p w:rsidR="002F1B81" w:rsidRPr="002F1B81" w:rsidRDefault="002F1B81" w:rsidP="0020547B">
            <w:pPr>
              <w:spacing w:after="200" w:line="360" w:lineRule="auto"/>
              <w:jc w:val="both"/>
            </w:pPr>
            <w:r w:rsidRPr="002F1B81">
              <w:t>Polska</w:t>
            </w:r>
          </w:p>
        </w:tc>
        <w:tc>
          <w:tcPr>
            <w:tcW w:w="563" w:type="pct"/>
            <w:noWrap/>
            <w:vAlign w:val="center"/>
            <w:hideMark/>
          </w:tcPr>
          <w:p w:rsidR="002F1B81" w:rsidRPr="002F1B81" w:rsidRDefault="002F1B81" w:rsidP="0020547B">
            <w:pPr>
              <w:spacing w:after="200" w:line="360" w:lineRule="auto"/>
              <w:jc w:val="center"/>
            </w:pPr>
            <w:r w:rsidRPr="002F1B81">
              <w:t>27,12</w:t>
            </w:r>
          </w:p>
        </w:tc>
        <w:tc>
          <w:tcPr>
            <w:tcW w:w="563" w:type="pct"/>
            <w:noWrap/>
            <w:vAlign w:val="center"/>
            <w:hideMark/>
          </w:tcPr>
          <w:p w:rsidR="002F1B81" w:rsidRPr="002F1B81" w:rsidRDefault="002F1B81" w:rsidP="0020547B">
            <w:pPr>
              <w:spacing w:after="200" w:line="360" w:lineRule="auto"/>
              <w:jc w:val="center"/>
            </w:pPr>
            <w:r w:rsidRPr="002F1B81">
              <w:t>28,41</w:t>
            </w:r>
          </w:p>
        </w:tc>
        <w:tc>
          <w:tcPr>
            <w:tcW w:w="563" w:type="pct"/>
            <w:noWrap/>
            <w:vAlign w:val="center"/>
            <w:hideMark/>
          </w:tcPr>
          <w:p w:rsidR="002F1B81" w:rsidRPr="002F1B81" w:rsidRDefault="002F1B81" w:rsidP="0020547B">
            <w:pPr>
              <w:spacing w:after="200" w:line="360" w:lineRule="auto"/>
              <w:jc w:val="center"/>
            </w:pPr>
            <w:r w:rsidRPr="002F1B81">
              <w:t>29,98</w:t>
            </w:r>
          </w:p>
        </w:tc>
        <w:tc>
          <w:tcPr>
            <w:tcW w:w="563" w:type="pct"/>
            <w:noWrap/>
            <w:vAlign w:val="center"/>
            <w:hideMark/>
          </w:tcPr>
          <w:p w:rsidR="002F1B81" w:rsidRPr="002F1B81" w:rsidRDefault="002F1B81" w:rsidP="0020547B">
            <w:pPr>
              <w:spacing w:after="200" w:line="360" w:lineRule="auto"/>
              <w:jc w:val="center"/>
            </w:pPr>
            <w:r w:rsidRPr="002F1B81">
              <w:t>31,52</w:t>
            </w:r>
          </w:p>
        </w:tc>
        <w:tc>
          <w:tcPr>
            <w:tcW w:w="563" w:type="pct"/>
            <w:noWrap/>
            <w:vAlign w:val="center"/>
            <w:hideMark/>
          </w:tcPr>
          <w:p w:rsidR="002F1B81" w:rsidRPr="002F1B81" w:rsidRDefault="002F1B81" w:rsidP="0020547B">
            <w:pPr>
              <w:spacing w:after="200" w:line="360" w:lineRule="auto"/>
              <w:jc w:val="center"/>
            </w:pPr>
            <w:r w:rsidRPr="002F1B81">
              <w:t>33,05</w:t>
            </w:r>
          </w:p>
        </w:tc>
        <w:tc>
          <w:tcPr>
            <w:tcW w:w="563" w:type="pct"/>
            <w:noWrap/>
            <w:vAlign w:val="center"/>
            <w:hideMark/>
          </w:tcPr>
          <w:p w:rsidR="002F1B81" w:rsidRPr="002F1B81" w:rsidRDefault="002F1B81" w:rsidP="0020547B">
            <w:pPr>
              <w:spacing w:after="200" w:line="360" w:lineRule="auto"/>
              <w:jc w:val="center"/>
            </w:pPr>
            <w:r w:rsidRPr="002F1B81">
              <w:t>35,08</w:t>
            </w:r>
          </w:p>
        </w:tc>
      </w:tr>
      <w:tr w:rsidR="002F1B81" w:rsidRPr="002F1B81" w:rsidTr="00D6546D">
        <w:trPr>
          <w:trHeight w:val="300"/>
        </w:trPr>
        <w:tc>
          <w:tcPr>
            <w:tcW w:w="1621" w:type="pct"/>
            <w:noWrap/>
            <w:vAlign w:val="center"/>
            <w:hideMark/>
          </w:tcPr>
          <w:p w:rsidR="002F1B81" w:rsidRPr="002F1B81" w:rsidRDefault="00DF5435" w:rsidP="0020547B">
            <w:pPr>
              <w:spacing w:after="200" w:line="360" w:lineRule="auto"/>
              <w:jc w:val="both"/>
            </w:pPr>
            <w:r>
              <w:t>w</w:t>
            </w:r>
            <w:r w:rsidR="002F1B81" w:rsidRPr="002F1B81">
              <w:t>ojewództwo mazowieckie</w:t>
            </w:r>
          </w:p>
        </w:tc>
        <w:tc>
          <w:tcPr>
            <w:tcW w:w="563" w:type="pct"/>
            <w:noWrap/>
            <w:vAlign w:val="center"/>
            <w:hideMark/>
          </w:tcPr>
          <w:p w:rsidR="002F1B81" w:rsidRPr="002F1B81" w:rsidRDefault="002F1B81" w:rsidP="0020547B">
            <w:pPr>
              <w:spacing w:after="200" w:line="360" w:lineRule="auto"/>
              <w:jc w:val="center"/>
            </w:pPr>
            <w:r w:rsidRPr="002F1B81">
              <w:t>33,02</w:t>
            </w:r>
          </w:p>
        </w:tc>
        <w:tc>
          <w:tcPr>
            <w:tcW w:w="563" w:type="pct"/>
            <w:noWrap/>
            <w:vAlign w:val="center"/>
            <w:hideMark/>
          </w:tcPr>
          <w:p w:rsidR="002F1B81" w:rsidRPr="002F1B81" w:rsidRDefault="002F1B81" w:rsidP="0020547B">
            <w:pPr>
              <w:spacing w:after="200" w:line="360" w:lineRule="auto"/>
              <w:jc w:val="center"/>
            </w:pPr>
            <w:r w:rsidRPr="002F1B81">
              <w:t>34,54</w:t>
            </w:r>
          </w:p>
        </w:tc>
        <w:tc>
          <w:tcPr>
            <w:tcW w:w="563" w:type="pct"/>
            <w:noWrap/>
            <w:vAlign w:val="center"/>
            <w:hideMark/>
          </w:tcPr>
          <w:p w:rsidR="002F1B81" w:rsidRPr="002F1B81" w:rsidRDefault="002F1B81" w:rsidP="0020547B">
            <w:pPr>
              <w:spacing w:after="200" w:line="360" w:lineRule="auto"/>
              <w:jc w:val="center"/>
            </w:pPr>
            <w:r w:rsidRPr="002F1B81">
              <w:t>36,60</w:t>
            </w:r>
          </w:p>
        </w:tc>
        <w:tc>
          <w:tcPr>
            <w:tcW w:w="563" w:type="pct"/>
            <w:noWrap/>
            <w:vAlign w:val="center"/>
            <w:hideMark/>
          </w:tcPr>
          <w:p w:rsidR="002F1B81" w:rsidRPr="002F1B81" w:rsidRDefault="002F1B81" w:rsidP="0020547B">
            <w:pPr>
              <w:spacing w:after="200" w:line="360" w:lineRule="auto"/>
              <w:jc w:val="center"/>
            </w:pPr>
            <w:r w:rsidRPr="002F1B81">
              <w:t>38,68</w:t>
            </w:r>
          </w:p>
        </w:tc>
        <w:tc>
          <w:tcPr>
            <w:tcW w:w="563" w:type="pct"/>
            <w:noWrap/>
            <w:vAlign w:val="center"/>
            <w:hideMark/>
          </w:tcPr>
          <w:p w:rsidR="002F1B81" w:rsidRPr="002F1B81" w:rsidRDefault="002F1B81" w:rsidP="0020547B">
            <w:pPr>
              <w:spacing w:after="200" w:line="360" w:lineRule="auto"/>
              <w:jc w:val="center"/>
            </w:pPr>
            <w:r w:rsidRPr="002F1B81">
              <w:t>40,73</w:t>
            </w:r>
          </w:p>
        </w:tc>
        <w:tc>
          <w:tcPr>
            <w:tcW w:w="563" w:type="pct"/>
            <w:noWrap/>
            <w:vAlign w:val="center"/>
            <w:hideMark/>
          </w:tcPr>
          <w:p w:rsidR="002F1B81" w:rsidRPr="002F1B81" w:rsidRDefault="002F1B81" w:rsidP="0020547B">
            <w:pPr>
              <w:spacing w:after="200" w:line="360" w:lineRule="auto"/>
              <w:jc w:val="center"/>
            </w:pPr>
            <w:r w:rsidRPr="002F1B81">
              <w:t>43,31</w:t>
            </w:r>
          </w:p>
        </w:tc>
      </w:tr>
      <w:tr w:rsidR="002F1B81" w:rsidRPr="002F1B81" w:rsidTr="00D6546D">
        <w:trPr>
          <w:trHeight w:val="300"/>
        </w:trPr>
        <w:tc>
          <w:tcPr>
            <w:tcW w:w="1621" w:type="pct"/>
            <w:noWrap/>
            <w:vAlign w:val="center"/>
            <w:hideMark/>
          </w:tcPr>
          <w:p w:rsidR="002F1B81" w:rsidRPr="002F1B81" w:rsidRDefault="00DF5435" w:rsidP="0020547B">
            <w:pPr>
              <w:spacing w:after="200" w:line="360" w:lineRule="auto"/>
              <w:jc w:val="both"/>
            </w:pPr>
            <w:r>
              <w:t>p</w:t>
            </w:r>
            <w:r w:rsidR="002F1B81" w:rsidRPr="002F1B81">
              <w:t>owiat wyszkowski</w:t>
            </w:r>
          </w:p>
        </w:tc>
        <w:tc>
          <w:tcPr>
            <w:tcW w:w="563" w:type="pct"/>
            <w:noWrap/>
            <w:vAlign w:val="center"/>
            <w:hideMark/>
          </w:tcPr>
          <w:p w:rsidR="002F1B81" w:rsidRPr="002F1B81" w:rsidRDefault="002F1B81" w:rsidP="0020547B">
            <w:pPr>
              <w:spacing w:after="200" w:line="360" w:lineRule="auto"/>
              <w:jc w:val="center"/>
            </w:pPr>
            <w:r w:rsidRPr="002F1B81">
              <w:t>16,43</w:t>
            </w:r>
          </w:p>
        </w:tc>
        <w:tc>
          <w:tcPr>
            <w:tcW w:w="563" w:type="pct"/>
            <w:noWrap/>
            <w:vAlign w:val="center"/>
            <w:hideMark/>
          </w:tcPr>
          <w:p w:rsidR="002F1B81" w:rsidRPr="002F1B81" w:rsidRDefault="002F1B81" w:rsidP="0020547B">
            <w:pPr>
              <w:spacing w:after="200" w:line="360" w:lineRule="auto"/>
              <w:jc w:val="center"/>
            </w:pPr>
            <w:r w:rsidRPr="002F1B81">
              <w:t>17,76</w:t>
            </w:r>
          </w:p>
        </w:tc>
        <w:tc>
          <w:tcPr>
            <w:tcW w:w="563" w:type="pct"/>
            <w:noWrap/>
            <w:vAlign w:val="center"/>
            <w:hideMark/>
          </w:tcPr>
          <w:p w:rsidR="002F1B81" w:rsidRPr="002F1B81" w:rsidRDefault="002F1B81" w:rsidP="0020547B">
            <w:pPr>
              <w:spacing w:after="200" w:line="360" w:lineRule="auto"/>
              <w:jc w:val="center"/>
            </w:pPr>
            <w:r w:rsidRPr="002F1B81">
              <w:t>18,83</w:t>
            </w:r>
          </w:p>
        </w:tc>
        <w:tc>
          <w:tcPr>
            <w:tcW w:w="563" w:type="pct"/>
            <w:noWrap/>
            <w:vAlign w:val="center"/>
            <w:hideMark/>
          </w:tcPr>
          <w:p w:rsidR="002F1B81" w:rsidRPr="002F1B81" w:rsidRDefault="002F1B81" w:rsidP="0020547B">
            <w:pPr>
              <w:spacing w:after="200" w:line="360" w:lineRule="auto"/>
              <w:jc w:val="center"/>
            </w:pPr>
            <w:r w:rsidRPr="002F1B81">
              <w:t>20,70</w:t>
            </w:r>
          </w:p>
        </w:tc>
        <w:tc>
          <w:tcPr>
            <w:tcW w:w="563" w:type="pct"/>
            <w:noWrap/>
            <w:vAlign w:val="center"/>
            <w:hideMark/>
          </w:tcPr>
          <w:p w:rsidR="002F1B81" w:rsidRPr="002F1B81" w:rsidRDefault="002F1B81" w:rsidP="0020547B">
            <w:pPr>
              <w:spacing w:after="200" w:line="360" w:lineRule="auto"/>
              <w:jc w:val="center"/>
            </w:pPr>
            <w:r w:rsidRPr="002F1B81">
              <w:t>21,38</w:t>
            </w:r>
          </w:p>
        </w:tc>
        <w:tc>
          <w:tcPr>
            <w:tcW w:w="563" w:type="pct"/>
            <w:noWrap/>
            <w:vAlign w:val="center"/>
            <w:hideMark/>
          </w:tcPr>
          <w:p w:rsidR="002F1B81" w:rsidRPr="002F1B81" w:rsidRDefault="002F1B81" w:rsidP="0020547B">
            <w:pPr>
              <w:spacing w:after="200" w:line="360" w:lineRule="auto"/>
              <w:jc w:val="center"/>
            </w:pPr>
            <w:r w:rsidRPr="002F1B81">
              <w:t>22,58</w:t>
            </w:r>
          </w:p>
        </w:tc>
      </w:tr>
      <w:tr w:rsidR="002F1B81" w:rsidRPr="002F1B81" w:rsidTr="00D6546D">
        <w:trPr>
          <w:trHeight w:val="300"/>
        </w:trPr>
        <w:tc>
          <w:tcPr>
            <w:tcW w:w="1621" w:type="pct"/>
            <w:noWrap/>
            <w:vAlign w:val="center"/>
            <w:hideMark/>
          </w:tcPr>
          <w:p w:rsidR="002F1B81" w:rsidRPr="002F1B81" w:rsidRDefault="00DF5435" w:rsidP="0020547B">
            <w:pPr>
              <w:spacing w:after="200" w:line="360" w:lineRule="auto"/>
              <w:jc w:val="both"/>
            </w:pPr>
            <w:r>
              <w:t>gmina</w:t>
            </w:r>
            <w:r w:rsidR="002F1B81" w:rsidRPr="002F1B81">
              <w:t xml:space="preserve"> Długosiodło</w:t>
            </w:r>
          </w:p>
        </w:tc>
        <w:tc>
          <w:tcPr>
            <w:tcW w:w="563" w:type="pct"/>
            <w:noWrap/>
            <w:vAlign w:val="center"/>
            <w:hideMark/>
          </w:tcPr>
          <w:p w:rsidR="002F1B81" w:rsidRPr="002F1B81" w:rsidRDefault="002F1B81" w:rsidP="0020547B">
            <w:pPr>
              <w:spacing w:after="200" w:line="360" w:lineRule="auto"/>
              <w:jc w:val="center"/>
            </w:pPr>
            <w:r w:rsidRPr="002F1B81">
              <w:t>11,30</w:t>
            </w:r>
          </w:p>
        </w:tc>
        <w:tc>
          <w:tcPr>
            <w:tcW w:w="563" w:type="pct"/>
            <w:noWrap/>
            <w:vAlign w:val="center"/>
            <w:hideMark/>
          </w:tcPr>
          <w:p w:rsidR="002F1B81" w:rsidRPr="002F1B81" w:rsidRDefault="002F1B81" w:rsidP="0020547B">
            <w:pPr>
              <w:spacing w:after="200" w:line="360" w:lineRule="auto"/>
              <w:jc w:val="center"/>
            </w:pPr>
            <w:r w:rsidRPr="002F1B81">
              <w:t>12,59</w:t>
            </w:r>
          </w:p>
        </w:tc>
        <w:tc>
          <w:tcPr>
            <w:tcW w:w="563" w:type="pct"/>
            <w:noWrap/>
            <w:vAlign w:val="center"/>
            <w:hideMark/>
          </w:tcPr>
          <w:p w:rsidR="002F1B81" w:rsidRPr="002F1B81" w:rsidRDefault="002F1B81" w:rsidP="0020547B">
            <w:pPr>
              <w:spacing w:after="200" w:line="360" w:lineRule="auto"/>
              <w:jc w:val="center"/>
            </w:pPr>
            <w:r w:rsidRPr="002F1B81">
              <w:t>13,83</w:t>
            </w:r>
          </w:p>
        </w:tc>
        <w:tc>
          <w:tcPr>
            <w:tcW w:w="563" w:type="pct"/>
            <w:noWrap/>
            <w:vAlign w:val="center"/>
            <w:hideMark/>
          </w:tcPr>
          <w:p w:rsidR="002F1B81" w:rsidRPr="002F1B81" w:rsidRDefault="002F1B81" w:rsidP="0020547B">
            <w:pPr>
              <w:spacing w:after="200" w:line="360" w:lineRule="auto"/>
              <w:jc w:val="center"/>
            </w:pPr>
            <w:r w:rsidRPr="002F1B81">
              <w:t>16,41</w:t>
            </w:r>
          </w:p>
        </w:tc>
        <w:tc>
          <w:tcPr>
            <w:tcW w:w="563" w:type="pct"/>
            <w:noWrap/>
            <w:vAlign w:val="center"/>
            <w:hideMark/>
          </w:tcPr>
          <w:p w:rsidR="002F1B81" w:rsidRPr="002F1B81" w:rsidRDefault="002F1B81" w:rsidP="0020547B">
            <w:pPr>
              <w:spacing w:after="200" w:line="360" w:lineRule="auto"/>
              <w:jc w:val="center"/>
            </w:pPr>
            <w:r w:rsidRPr="002F1B81">
              <w:t>16,47</w:t>
            </w:r>
          </w:p>
        </w:tc>
        <w:tc>
          <w:tcPr>
            <w:tcW w:w="563" w:type="pct"/>
            <w:noWrap/>
            <w:vAlign w:val="center"/>
            <w:hideMark/>
          </w:tcPr>
          <w:p w:rsidR="002F1B81" w:rsidRPr="002F1B81" w:rsidRDefault="002F1B81" w:rsidP="0020547B">
            <w:pPr>
              <w:spacing w:after="200" w:line="360" w:lineRule="auto"/>
              <w:jc w:val="center"/>
            </w:pPr>
            <w:r w:rsidRPr="002F1B81">
              <w:t>19,02</w:t>
            </w:r>
          </w:p>
        </w:tc>
      </w:tr>
    </w:tbl>
    <w:p w:rsidR="002F1B81" w:rsidRPr="002F1B81" w:rsidRDefault="002F1B81" w:rsidP="0020547B">
      <w:pPr>
        <w:spacing w:line="360" w:lineRule="auto"/>
        <w:jc w:val="both"/>
        <w:rPr>
          <w:sz w:val="18"/>
          <w:szCs w:val="18"/>
        </w:rPr>
      </w:pPr>
      <w:r w:rsidRPr="002F1B81">
        <w:rPr>
          <w:sz w:val="18"/>
          <w:szCs w:val="18"/>
        </w:rPr>
        <w:t>Źródło: https://bdl.stat.gov.pl, data pobrania 2016.09.11</w:t>
      </w:r>
    </w:p>
    <w:p w:rsidR="00FE2F26" w:rsidRDefault="00FE2F26" w:rsidP="0020547B">
      <w:pPr>
        <w:spacing w:line="360" w:lineRule="auto"/>
        <w:jc w:val="both"/>
      </w:pPr>
      <w:r>
        <w:t xml:space="preserve">W gminie Długosiodło zarejestrowanych jest </w:t>
      </w:r>
      <w:r w:rsidR="006A68C5">
        <w:t>10 organizacji pozarządowych</w:t>
      </w:r>
      <w:r w:rsidR="002F1B81">
        <w:t xml:space="preserve">, w tym 5 Ochotniczych Straży Pożarnych.  </w:t>
      </w:r>
    </w:p>
    <w:p w:rsidR="00D6546D" w:rsidRDefault="00D6546D" w:rsidP="00D6546D">
      <w:pPr>
        <w:pStyle w:val="Legenda"/>
        <w:keepNext/>
      </w:pPr>
      <w:bookmarkStart w:id="63" w:name="_Toc463374782"/>
      <w:r>
        <w:t xml:space="preserve">Tabela </w:t>
      </w:r>
      <w:fldSimple w:instr=" SEQ Tabela \* ARABIC ">
        <w:r w:rsidR="00A1709B">
          <w:rPr>
            <w:noProof/>
          </w:rPr>
          <w:t>7</w:t>
        </w:r>
      </w:fldSimple>
      <w:r>
        <w:t xml:space="preserve"> </w:t>
      </w:r>
      <w:r w:rsidRPr="00FF0C5D">
        <w:t>Organizacje pozarządowe z terenu gminy Długosiodło</w:t>
      </w:r>
      <w:bookmarkEnd w:id="63"/>
    </w:p>
    <w:tbl>
      <w:tblPr>
        <w:tblStyle w:val="Tabela-Siatka"/>
        <w:tblW w:w="0" w:type="auto"/>
        <w:tblLook w:val="04A0" w:firstRow="1" w:lastRow="0" w:firstColumn="1" w:lastColumn="0" w:noHBand="0" w:noVBand="1"/>
      </w:tblPr>
      <w:tblGrid>
        <w:gridCol w:w="960"/>
        <w:gridCol w:w="2640"/>
        <w:gridCol w:w="5580"/>
      </w:tblGrid>
      <w:tr w:rsidR="00FE2F26" w:rsidRPr="00FE2F26" w:rsidTr="006A68C5">
        <w:trPr>
          <w:trHeight w:val="900"/>
        </w:trPr>
        <w:tc>
          <w:tcPr>
            <w:tcW w:w="960" w:type="dxa"/>
            <w:vAlign w:val="center"/>
            <w:hideMark/>
          </w:tcPr>
          <w:p w:rsidR="00FE2F26" w:rsidRPr="006A68C5" w:rsidRDefault="00FE2F26" w:rsidP="0020547B">
            <w:pPr>
              <w:spacing w:after="200" w:line="360" w:lineRule="auto"/>
              <w:contextualSpacing/>
              <w:jc w:val="both"/>
              <w:rPr>
                <w:b/>
              </w:rPr>
            </w:pPr>
            <w:r w:rsidRPr="006A68C5">
              <w:rPr>
                <w:b/>
              </w:rPr>
              <w:t>Lp.</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Nazwa Organizacji</w:t>
            </w:r>
          </w:p>
        </w:tc>
        <w:tc>
          <w:tcPr>
            <w:tcW w:w="5580" w:type="dxa"/>
            <w:vAlign w:val="center"/>
            <w:hideMark/>
          </w:tcPr>
          <w:p w:rsidR="00FE2F26" w:rsidRPr="006A68C5" w:rsidRDefault="00FE2F26" w:rsidP="0020547B">
            <w:pPr>
              <w:spacing w:after="200" w:line="360" w:lineRule="auto"/>
              <w:contextualSpacing/>
              <w:jc w:val="both"/>
              <w:rPr>
                <w:b/>
              </w:rPr>
            </w:pPr>
            <w:r w:rsidRPr="006A68C5">
              <w:rPr>
                <w:b/>
              </w:rPr>
              <w:t>Obszar działalności statutowej</w:t>
            </w:r>
          </w:p>
        </w:tc>
      </w:tr>
      <w:tr w:rsidR="00FE2F26" w:rsidRPr="00FE2F26" w:rsidTr="006A68C5">
        <w:trPr>
          <w:trHeight w:val="947"/>
        </w:trPr>
        <w:tc>
          <w:tcPr>
            <w:tcW w:w="960" w:type="dxa"/>
            <w:vAlign w:val="center"/>
            <w:hideMark/>
          </w:tcPr>
          <w:p w:rsidR="00FE2F26" w:rsidRPr="006A68C5" w:rsidRDefault="00FE2F26" w:rsidP="0020547B">
            <w:pPr>
              <w:spacing w:after="200" w:line="360" w:lineRule="auto"/>
              <w:contextualSpacing/>
              <w:jc w:val="both"/>
              <w:rPr>
                <w:b/>
              </w:rPr>
            </w:pPr>
            <w:r w:rsidRPr="006A68C5">
              <w:rPr>
                <w:b/>
              </w:rPr>
              <w:t>1</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Fundacja Kultury Homo Homini w Długosiodle</w:t>
            </w:r>
          </w:p>
        </w:tc>
        <w:tc>
          <w:tcPr>
            <w:tcW w:w="5580" w:type="dxa"/>
            <w:hideMark/>
          </w:tcPr>
          <w:p w:rsidR="006A68C5" w:rsidRDefault="00FE2F26" w:rsidP="0020547B">
            <w:pPr>
              <w:pStyle w:val="Akapitzlist"/>
              <w:numPr>
                <w:ilvl w:val="0"/>
                <w:numId w:val="4"/>
              </w:numPr>
              <w:spacing w:after="200" w:line="360" w:lineRule="auto"/>
              <w:ind w:hanging="357"/>
              <w:jc w:val="both"/>
            </w:pPr>
            <w:r w:rsidRPr="00FE2F26">
              <w:t xml:space="preserve"> kultura i sztuka,</w:t>
            </w:r>
          </w:p>
          <w:p w:rsidR="006A68C5" w:rsidRDefault="00FE2F26" w:rsidP="0020547B">
            <w:pPr>
              <w:pStyle w:val="Akapitzlist"/>
              <w:numPr>
                <w:ilvl w:val="0"/>
                <w:numId w:val="4"/>
              </w:numPr>
              <w:spacing w:after="200" w:line="360" w:lineRule="auto"/>
              <w:ind w:hanging="357"/>
              <w:jc w:val="both"/>
            </w:pPr>
            <w:r w:rsidRPr="00FE2F26">
              <w:t xml:space="preserve"> sport, turystyka, rekreacja, hobby,</w:t>
            </w:r>
          </w:p>
          <w:p w:rsidR="00FE2F26" w:rsidRPr="00FE2F26" w:rsidRDefault="00FE2F26" w:rsidP="0020547B">
            <w:pPr>
              <w:pStyle w:val="Akapitzlist"/>
              <w:numPr>
                <w:ilvl w:val="0"/>
                <w:numId w:val="4"/>
              </w:numPr>
              <w:spacing w:after="200" w:line="360" w:lineRule="auto"/>
              <w:ind w:hanging="357"/>
              <w:jc w:val="both"/>
            </w:pPr>
            <w:r w:rsidRPr="00FE2F26">
              <w:t xml:space="preserve"> usługi socjalne, pomoc społeczna.</w:t>
            </w:r>
          </w:p>
        </w:tc>
      </w:tr>
      <w:tr w:rsidR="00FE2F26" w:rsidRPr="00FE2F26" w:rsidTr="006A68C5">
        <w:trPr>
          <w:trHeight w:val="2973"/>
        </w:trPr>
        <w:tc>
          <w:tcPr>
            <w:tcW w:w="960" w:type="dxa"/>
            <w:vAlign w:val="center"/>
            <w:hideMark/>
          </w:tcPr>
          <w:p w:rsidR="00FE2F26" w:rsidRPr="006A68C5" w:rsidRDefault="00FE2F26" w:rsidP="0020547B">
            <w:pPr>
              <w:spacing w:after="200" w:line="360" w:lineRule="auto"/>
              <w:contextualSpacing/>
              <w:jc w:val="both"/>
              <w:rPr>
                <w:b/>
              </w:rPr>
            </w:pPr>
            <w:r w:rsidRPr="006A68C5">
              <w:rPr>
                <w:b/>
              </w:rPr>
              <w:lastRenderedPageBreak/>
              <w:t>2</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Stowarzyszenie Tradycyjnie Nowoczesnych dla Wsi</w:t>
            </w:r>
          </w:p>
        </w:tc>
        <w:tc>
          <w:tcPr>
            <w:tcW w:w="5580" w:type="dxa"/>
            <w:hideMark/>
          </w:tcPr>
          <w:p w:rsidR="006A68C5" w:rsidRDefault="006A68C5" w:rsidP="0020547B">
            <w:pPr>
              <w:pStyle w:val="Akapitzlist"/>
              <w:numPr>
                <w:ilvl w:val="0"/>
                <w:numId w:val="5"/>
              </w:numPr>
              <w:spacing w:after="200" w:line="360" w:lineRule="auto"/>
              <w:ind w:hanging="357"/>
              <w:jc w:val="both"/>
            </w:pPr>
            <w:r>
              <w:t>kultura i sztuka,</w:t>
            </w:r>
          </w:p>
          <w:p w:rsidR="006A68C5" w:rsidRDefault="00FE2F26" w:rsidP="0020547B">
            <w:pPr>
              <w:pStyle w:val="Akapitzlist"/>
              <w:numPr>
                <w:ilvl w:val="0"/>
                <w:numId w:val="5"/>
              </w:numPr>
              <w:spacing w:after="200" w:line="360" w:lineRule="auto"/>
              <w:ind w:hanging="357"/>
              <w:jc w:val="both"/>
            </w:pPr>
            <w:r w:rsidRPr="00FE2F26">
              <w:t>spor</w:t>
            </w:r>
            <w:r w:rsidR="006A68C5">
              <w:t>t, turystyka, rekreacja, hobby,</w:t>
            </w:r>
          </w:p>
          <w:p w:rsidR="006A68C5" w:rsidRDefault="00FE2F26" w:rsidP="0020547B">
            <w:pPr>
              <w:pStyle w:val="Akapitzlist"/>
              <w:numPr>
                <w:ilvl w:val="0"/>
                <w:numId w:val="5"/>
              </w:numPr>
              <w:spacing w:after="200" w:line="360" w:lineRule="auto"/>
              <w:ind w:hanging="357"/>
              <w:jc w:val="both"/>
            </w:pPr>
            <w:r w:rsidRPr="00FE2F26">
              <w:t>edukacja i wychowanie,</w:t>
            </w:r>
          </w:p>
          <w:p w:rsidR="006A68C5" w:rsidRDefault="00FE2F26" w:rsidP="0020547B">
            <w:pPr>
              <w:pStyle w:val="Akapitzlist"/>
              <w:numPr>
                <w:ilvl w:val="0"/>
                <w:numId w:val="5"/>
              </w:numPr>
              <w:spacing w:after="200" w:line="360" w:lineRule="auto"/>
              <w:ind w:hanging="357"/>
              <w:jc w:val="both"/>
            </w:pPr>
            <w:r w:rsidRPr="00FE2F26">
              <w:t>usługi socjalne, pomoc społeczna,</w:t>
            </w:r>
          </w:p>
          <w:p w:rsidR="006A68C5" w:rsidRDefault="006A68C5" w:rsidP="0020547B">
            <w:pPr>
              <w:pStyle w:val="Akapitzlist"/>
              <w:numPr>
                <w:ilvl w:val="0"/>
                <w:numId w:val="5"/>
              </w:numPr>
              <w:spacing w:after="200" w:line="360" w:lineRule="auto"/>
              <w:ind w:hanging="357"/>
              <w:jc w:val="both"/>
            </w:pPr>
            <w:r>
              <w:t>ochrona środowiska,</w:t>
            </w:r>
          </w:p>
          <w:p w:rsidR="006A68C5" w:rsidRDefault="00FE2F26" w:rsidP="0020547B">
            <w:pPr>
              <w:pStyle w:val="Akapitzlist"/>
              <w:numPr>
                <w:ilvl w:val="0"/>
                <w:numId w:val="5"/>
              </w:numPr>
              <w:spacing w:after="200" w:line="360" w:lineRule="auto"/>
              <w:ind w:hanging="357"/>
              <w:jc w:val="both"/>
            </w:pPr>
            <w:r w:rsidRPr="00FE2F26">
              <w:t>rozwój lokalny w wymiarze społecznym i materialnym,</w:t>
            </w:r>
          </w:p>
          <w:p w:rsidR="006A68C5" w:rsidRDefault="00FE2F26" w:rsidP="0020547B">
            <w:pPr>
              <w:pStyle w:val="Akapitzlist"/>
              <w:numPr>
                <w:ilvl w:val="0"/>
                <w:numId w:val="5"/>
              </w:numPr>
              <w:spacing w:after="200" w:line="360" w:lineRule="auto"/>
              <w:ind w:hanging="357"/>
              <w:jc w:val="both"/>
            </w:pPr>
            <w:r w:rsidRPr="00FE2F26">
              <w:t>wsparcie dla instytucji, organizacji pozarządowych i inicjatyw obywatelskich,</w:t>
            </w:r>
          </w:p>
          <w:p w:rsidR="00FE2F26" w:rsidRPr="00FE2F26" w:rsidRDefault="00FE2F26" w:rsidP="0020547B">
            <w:pPr>
              <w:pStyle w:val="Akapitzlist"/>
              <w:numPr>
                <w:ilvl w:val="0"/>
                <w:numId w:val="5"/>
              </w:numPr>
              <w:spacing w:after="200" w:line="360" w:lineRule="auto"/>
              <w:ind w:hanging="357"/>
              <w:jc w:val="both"/>
            </w:pPr>
            <w:r w:rsidRPr="00FE2F26">
              <w:t>sprawy zawodowe, pracownicze, branżowe.</w:t>
            </w:r>
          </w:p>
        </w:tc>
      </w:tr>
      <w:tr w:rsidR="00FE2F26" w:rsidRPr="00FE2F26" w:rsidTr="006A68C5">
        <w:trPr>
          <w:trHeight w:val="2948"/>
        </w:trPr>
        <w:tc>
          <w:tcPr>
            <w:tcW w:w="960" w:type="dxa"/>
            <w:vAlign w:val="center"/>
            <w:hideMark/>
          </w:tcPr>
          <w:p w:rsidR="00FE2F26" w:rsidRPr="006A68C5" w:rsidRDefault="00FE2F26" w:rsidP="0020547B">
            <w:pPr>
              <w:spacing w:after="200" w:line="360" w:lineRule="auto"/>
              <w:contextualSpacing/>
              <w:jc w:val="both"/>
              <w:rPr>
                <w:b/>
              </w:rPr>
            </w:pPr>
            <w:r w:rsidRPr="006A68C5">
              <w:rPr>
                <w:b/>
              </w:rPr>
              <w:t>3</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Stowarzyszenie na Rzecz Rozwoju Gminy Długosiodło</w:t>
            </w:r>
          </w:p>
        </w:tc>
        <w:tc>
          <w:tcPr>
            <w:tcW w:w="5580" w:type="dxa"/>
            <w:hideMark/>
          </w:tcPr>
          <w:p w:rsidR="006A68C5" w:rsidRDefault="00FE2F26" w:rsidP="0020547B">
            <w:pPr>
              <w:pStyle w:val="Akapitzlist"/>
              <w:numPr>
                <w:ilvl w:val="0"/>
                <w:numId w:val="6"/>
              </w:numPr>
              <w:spacing w:after="200" w:line="360" w:lineRule="auto"/>
              <w:ind w:left="795"/>
              <w:jc w:val="both"/>
            </w:pPr>
            <w:r w:rsidRPr="00FE2F26">
              <w:t>aktywizacja gospodarcza mieszkańców,</w:t>
            </w:r>
          </w:p>
          <w:p w:rsidR="006A68C5" w:rsidRDefault="00FE2F26" w:rsidP="0020547B">
            <w:pPr>
              <w:pStyle w:val="Akapitzlist"/>
              <w:numPr>
                <w:ilvl w:val="0"/>
                <w:numId w:val="6"/>
              </w:numPr>
              <w:spacing w:after="200" w:line="360" w:lineRule="auto"/>
              <w:ind w:left="795"/>
              <w:jc w:val="both"/>
            </w:pPr>
            <w:r w:rsidRPr="00FE2F26">
              <w:t>podnoszenie poziomu edukacji i kultury,</w:t>
            </w:r>
          </w:p>
          <w:p w:rsidR="006A68C5" w:rsidRDefault="00FE2F26" w:rsidP="0020547B">
            <w:pPr>
              <w:pStyle w:val="Akapitzlist"/>
              <w:numPr>
                <w:ilvl w:val="0"/>
                <w:numId w:val="6"/>
              </w:numPr>
              <w:spacing w:after="200" w:line="360" w:lineRule="auto"/>
              <w:ind w:left="795"/>
              <w:jc w:val="both"/>
            </w:pPr>
            <w:r w:rsidRPr="00FE2F26">
              <w:t>działan</w:t>
            </w:r>
            <w:r w:rsidR="006A68C5">
              <w:t>ia na rzecz ochrony środowiska,</w:t>
            </w:r>
          </w:p>
          <w:p w:rsidR="006A68C5" w:rsidRDefault="00FE2F26" w:rsidP="0020547B">
            <w:pPr>
              <w:pStyle w:val="Akapitzlist"/>
              <w:numPr>
                <w:ilvl w:val="0"/>
                <w:numId w:val="6"/>
              </w:numPr>
              <w:spacing w:after="200" w:line="360" w:lineRule="auto"/>
              <w:ind w:left="795"/>
              <w:jc w:val="both"/>
            </w:pPr>
            <w:r w:rsidRPr="00FE2F26">
              <w:t>wymiana dośw</w:t>
            </w:r>
            <w:r w:rsidR="006A68C5">
              <w:t>iadczeń z innymi organizacjami,</w:t>
            </w:r>
          </w:p>
          <w:p w:rsidR="006A68C5" w:rsidRDefault="00FE2F26" w:rsidP="0020547B">
            <w:pPr>
              <w:pStyle w:val="Akapitzlist"/>
              <w:numPr>
                <w:ilvl w:val="0"/>
                <w:numId w:val="6"/>
              </w:numPr>
              <w:spacing w:after="200" w:line="360" w:lineRule="auto"/>
              <w:ind w:left="795"/>
              <w:jc w:val="both"/>
            </w:pPr>
            <w:r w:rsidRPr="00FE2F26">
              <w:t>przeciwdziałanie patologii i bezrobociu,</w:t>
            </w:r>
          </w:p>
          <w:p w:rsidR="006A68C5" w:rsidRDefault="00FE2F26" w:rsidP="0020547B">
            <w:pPr>
              <w:pStyle w:val="Akapitzlist"/>
              <w:numPr>
                <w:ilvl w:val="0"/>
                <w:numId w:val="6"/>
              </w:numPr>
              <w:spacing w:after="200" w:line="360" w:lineRule="auto"/>
              <w:ind w:left="795"/>
              <w:jc w:val="both"/>
            </w:pPr>
            <w:r w:rsidRPr="00FE2F26">
              <w:t>zwiększanie aktywności kobiet w życiu społecznym,</w:t>
            </w:r>
          </w:p>
          <w:p w:rsidR="006A68C5" w:rsidRDefault="00FE2F26" w:rsidP="0020547B">
            <w:pPr>
              <w:pStyle w:val="Akapitzlist"/>
              <w:numPr>
                <w:ilvl w:val="0"/>
                <w:numId w:val="6"/>
              </w:numPr>
              <w:spacing w:after="200" w:line="360" w:lineRule="auto"/>
              <w:ind w:left="795"/>
              <w:jc w:val="both"/>
            </w:pPr>
            <w:r w:rsidRPr="00FE2F26">
              <w:t xml:space="preserve"> inicjowanie działań na rzecz aktywnych form wypoczynku,</w:t>
            </w:r>
          </w:p>
          <w:p w:rsidR="00FE2F26" w:rsidRPr="00FE2F26" w:rsidRDefault="00FE2F26" w:rsidP="0020547B">
            <w:pPr>
              <w:pStyle w:val="Akapitzlist"/>
              <w:numPr>
                <w:ilvl w:val="0"/>
                <w:numId w:val="6"/>
              </w:numPr>
              <w:spacing w:after="200" w:line="360" w:lineRule="auto"/>
              <w:ind w:left="795"/>
              <w:jc w:val="both"/>
            </w:pPr>
            <w:r w:rsidRPr="00FE2F26">
              <w:t>pozyskiwanie funduszy na w/w cele.</w:t>
            </w:r>
          </w:p>
        </w:tc>
      </w:tr>
      <w:tr w:rsidR="00FE2F26" w:rsidRPr="00FE2F26" w:rsidTr="006A68C5">
        <w:trPr>
          <w:trHeight w:val="3387"/>
        </w:trPr>
        <w:tc>
          <w:tcPr>
            <w:tcW w:w="960" w:type="dxa"/>
            <w:vAlign w:val="center"/>
            <w:hideMark/>
          </w:tcPr>
          <w:p w:rsidR="00FE2F26" w:rsidRPr="006A68C5" w:rsidRDefault="00FE2F26" w:rsidP="0020547B">
            <w:pPr>
              <w:spacing w:after="200" w:line="360" w:lineRule="auto"/>
              <w:contextualSpacing/>
              <w:jc w:val="both"/>
              <w:rPr>
                <w:b/>
              </w:rPr>
            </w:pPr>
            <w:r w:rsidRPr="006A68C5">
              <w:rPr>
                <w:b/>
              </w:rPr>
              <w:t>4</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Stowarzyszenie „GRĄDY SZLACHECKIE - MOJA WIEŚ”</w:t>
            </w:r>
          </w:p>
        </w:tc>
        <w:tc>
          <w:tcPr>
            <w:tcW w:w="5580" w:type="dxa"/>
            <w:hideMark/>
          </w:tcPr>
          <w:p w:rsidR="006A68C5" w:rsidRDefault="00FE2F26" w:rsidP="0020547B">
            <w:pPr>
              <w:pStyle w:val="Akapitzlist"/>
              <w:numPr>
                <w:ilvl w:val="0"/>
                <w:numId w:val="7"/>
              </w:numPr>
              <w:spacing w:after="200" w:line="360" w:lineRule="auto"/>
              <w:jc w:val="both"/>
            </w:pPr>
            <w:r w:rsidRPr="00FE2F26">
              <w:t>wszechstronny rozwój wsi,</w:t>
            </w:r>
          </w:p>
          <w:p w:rsidR="006A68C5" w:rsidRDefault="00FE2F26" w:rsidP="0020547B">
            <w:pPr>
              <w:pStyle w:val="Akapitzlist"/>
              <w:numPr>
                <w:ilvl w:val="0"/>
                <w:numId w:val="7"/>
              </w:numPr>
              <w:spacing w:after="200" w:line="360" w:lineRule="auto"/>
              <w:jc w:val="both"/>
            </w:pPr>
            <w:r w:rsidRPr="00FE2F26">
              <w:t>promowanie region</w:t>
            </w:r>
            <w:r w:rsidR="006A68C5">
              <w:t>alnych produktów żywnościowych,</w:t>
            </w:r>
          </w:p>
          <w:p w:rsidR="006A68C5" w:rsidRDefault="00FE2F26" w:rsidP="0020547B">
            <w:pPr>
              <w:pStyle w:val="Akapitzlist"/>
              <w:numPr>
                <w:ilvl w:val="0"/>
                <w:numId w:val="7"/>
              </w:numPr>
              <w:spacing w:after="200" w:line="360" w:lineRule="auto"/>
              <w:jc w:val="both"/>
            </w:pPr>
            <w:r w:rsidRPr="00FE2F26">
              <w:t xml:space="preserve"> popieranie inicjatyw lokalnych i oddolnych,</w:t>
            </w:r>
          </w:p>
          <w:p w:rsidR="006A68C5" w:rsidRDefault="00FE2F26" w:rsidP="0020547B">
            <w:pPr>
              <w:pStyle w:val="Akapitzlist"/>
              <w:numPr>
                <w:ilvl w:val="0"/>
                <w:numId w:val="7"/>
              </w:numPr>
              <w:spacing w:after="200" w:line="360" w:lineRule="auto"/>
              <w:jc w:val="both"/>
            </w:pPr>
            <w:r w:rsidRPr="00FE2F26">
              <w:t>podejmowanie działań na rzecz poprawy estetyki wioski,</w:t>
            </w:r>
          </w:p>
          <w:p w:rsidR="006A68C5" w:rsidRDefault="00FE2F26" w:rsidP="0020547B">
            <w:pPr>
              <w:pStyle w:val="Akapitzlist"/>
              <w:numPr>
                <w:ilvl w:val="0"/>
                <w:numId w:val="7"/>
              </w:numPr>
              <w:spacing w:after="200" w:line="360" w:lineRule="auto"/>
              <w:jc w:val="both"/>
            </w:pPr>
            <w:r w:rsidRPr="00FE2F26">
              <w:t>wspieranie inicjatyw rozwoju rolnictwa ekologicznego i promowanie produktów ekologicznych,</w:t>
            </w:r>
          </w:p>
          <w:p w:rsidR="00FE2F26" w:rsidRPr="00FE2F26" w:rsidRDefault="00FE2F26" w:rsidP="0020547B">
            <w:pPr>
              <w:pStyle w:val="Akapitzlist"/>
              <w:numPr>
                <w:ilvl w:val="0"/>
                <w:numId w:val="7"/>
              </w:numPr>
              <w:spacing w:after="200" w:line="360" w:lineRule="auto"/>
              <w:jc w:val="both"/>
            </w:pPr>
            <w:r w:rsidRPr="00FE2F26">
              <w:t xml:space="preserve"> promowanie historii wioski i jej dziedzictwa kulturowego poprzez organizację festynów, wydawanie folderów.</w:t>
            </w:r>
          </w:p>
        </w:tc>
      </w:tr>
      <w:tr w:rsidR="00FE2F26" w:rsidRPr="00FE2F26" w:rsidTr="006A68C5">
        <w:trPr>
          <w:trHeight w:val="983"/>
        </w:trPr>
        <w:tc>
          <w:tcPr>
            <w:tcW w:w="960" w:type="dxa"/>
            <w:vAlign w:val="center"/>
            <w:hideMark/>
          </w:tcPr>
          <w:p w:rsidR="00FE2F26" w:rsidRPr="006A68C5" w:rsidRDefault="00FE2F26" w:rsidP="0020547B">
            <w:pPr>
              <w:spacing w:after="200" w:line="360" w:lineRule="auto"/>
              <w:contextualSpacing/>
              <w:jc w:val="both"/>
              <w:rPr>
                <w:b/>
              </w:rPr>
            </w:pPr>
            <w:r w:rsidRPr="006A68C5">
              <w:rPr>
                <w:b/>
              </w:rPr>
              <w:lastRenderedPageBreak/>
              <w:t>5</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Stowarzyszenie na Rzecz Rozwoju Wsi - „TERAZ MY”</w:t>
            </w:r>
          </w:p>
        </w:tc>
        <w:tc>
          <w:tcPr>
            <w:tcW w:w="5580" w:type="dxa"/>
            <w:hideMark/>
          </w:tcPr>
          <w:p w:rsidR="006A68C5" w:rsidRDefault="00FE2F26" w:rsidP="0020547B">
            <w:pPr>
              <w:pStyle w:val="Akapitzlist"/>
              <w:numPr>
                <w:ilvl w:val="0"/>
                <w:numId w:val="8"/>
              </w:numPr>
              <w:spacing w:after="200" w:line="360" w:lineRule="auto"/>
              <w:jc w:val="both"/>
            </w:pPr>
            <w:r w:rsidRPr="00FE2F26">
              <w:t>kultura i sztuka;</w:t>
            </w:r>
          </w:p>
          <w:p w:rsidR="006A68C5" w:rsidRDefault="00FE2F26" w:rsidP="0020547B">
            <w:pPr>
              <w:pStyle w:val="Akapitzlist"/>
              <w:numPr>
                <w:ilvl w:val="0"/>
                <w:numId w:val="8"/>
              </w:numPr>
              <w:spacing w:after="200" w:line="360" w:lineRule="auto"/>
              <w:jc w:val="both"/>
            </w:pPr>
            <w:r w:rsidRPr="00FE2F26">
              <w:t>sport, turystyka, rekreacja, hobby,</w:t>
            </w:r>
          </w:p>
          <w:p w:rsidR="00FE2F26" w:rsidRPr="00FE2F26" w:rsidRDefault="00FE2F26" w:rsidP="0020547B">
            <w:pPr>
              <w:pStyle w:val="Akapitzlist"/>
              <w:numPr>
                <w:ilvl w:val="0"/>
                <w:numId w:val="8"/>
              </w:numPr>
              <w:spacing w:after="200" w:line="360" w:lineRule="auto"/>
              <w:jc w:val="both"/>
            </w:pPr>
            <w:r w:rsidRPr="00FE2F26">
              <w:t>usługi socjalne, pomoc społeczna</w:t>
            </w:r>
          </w:p>
        </w:tc>
      </w:tr>
      <w:tr w:rsidR="00FE2F26" w:rsidRPr="00FE2F26" w:rsidTr="006A68C5">
        <w:trPr>
          <w:trHeight w:val="1120"/>
        </w:trPr>
        <w:tc>
          <w:tcPr>
            <w:tcW w:w="960" w:type="dxa"/>
            <w:vAlign w:val="center"/>
            <w:hideMark/>
          </w:tcPr>
          <w:p w:rsidR="00FE2F26" w:rsidRPr="006A68C5" w:rsidRDefault="00FE2F26" w:rsidP="0020547B">
            <w:pPr>
              <w:spacing w:after="200" w:line="360" w:lineRule="auto"/>
              <w:contextualSpacing/>
              <w:jc w:val="both"/>
              <w:rPr>
                <w:b/>
              </w:rPr>
            </w:pPr>
            <w:r w:rsidRPr="006A68C5">
              <w:rPr>
                <w:b/>
              </w:rPr>
              <w:t>6</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Ochotnicza Straż Pożarna w Długosiodle</w:t>
            </w:r>
          </w:p>
        </w:tc>
        <w:tc>
          <w:tcPr>
            <w:tcW w:w="5580" w:type="dxa"/>
            <w:hideMark/>
          </w:tcPr>
          <w:p w:rsidR="002D1F92" w:rsidRPr="002D1F92" w:rsidRDefault="00FE2F26" w:rsidP="002D1F92">
            <w:pPr>
              <w:numPr>
                <w:ilvl w:val="0"/>
                <w:numId w:val="5"/>
              </w:numPr>
              <w:spacing w:after="200" w:line="360" w:lineRule="auto"/>
              <w:contextualSpacing/>
              <w:jc w:val="both"/>
            </w:pPr>
            <w:r w:rsidRPr="00FE2F26">
              <w:t> </w:t>
            </w:r>
            <w:r w:rsidR="002D1F92" w:rsidRPr="002D1F92">
              <w:t>udział w akcjach ratowniczych,</w:t>
            </w:r>
          </w:p>
          <w:p w:rsidR="002D1F92" w:rsidRPr="002D1F92" w:rsidRDefault="002D1F92" w:rsidP="002D1F92">
            <w:pPr>
              <w:numPr>
                <w:ilvl w:val="0"/>
                <w:numId w:val="5"/>
              </w:numPr>
              <w:spacing w:after="200" w:line="360" w:lineRule="auto"/>
              <w:contextualSpacing/>
              <w:jc w:val="both"/>
            </w:pPr>
            <w:r w:rsidRPr="002D1F92">
              <w:t>informowanie ludności o istniejących zagrożeniach pożarowych i ekologicznych,</w:t>
            </w:r>
          </w:p>
          <w:p w:rsidR="00FE2F26" w:rsidRPr="00FE2F26" w:rsidRDefault="002D1F92" w:rsidP="0020547B">
            <w:pPr>
              <w:numPr>
                <w:ilvl w:val="0"/>
                <w:numId w:val="5"/>
              </w:numPr>
              <w:spacing w:after="200" w:line="360" w:lineRule="auto"/>
              <w:contextualSpacing/>
              <w:jc w:val="both"/>
            </w:pPr>
            <w:r w:rsidRPr="002D1F92">
              <w:t xml:space="preserve">prowadzenie działalności kulturalno-oświatowej </w:t>
            </w:r>
          </w:p>
        </w:tc>
      </w:tr>
      <w:tr w:rsidR="00FE2F26" w:rsidRPr="00FE2F26" w:rsidTr="006A68C5">
        <w:trPr>
          <w:trHeight w:val="981"/>
        </w:trPr>
        <w:tc>
          <w:tcPr>
            <w:tcW w:w="960" w:type="dxa"/>
            <w:vAlign w:val="center"/>
            <w:hideMark/>
          </w:tcPr>
          <w:p w:rsidR="00FE2F26" w:rsidRPr="006A68C5" w:rsidRDefault="00FE2F26" w:rsidP="0020547B">
            <w:pPr>
              <w:spacing w:after="200" w:line="360" w:lineRule="auto"/>
              <w:contextualSpacing/>
              <w:jc w:val="both"/>
              <w:rPr>
                <w:b/>
              </w:rPr>
            </w:pPr>
            <w:r w:rsidRPr="006A68C5">
              <w:rPr>
                <w:b/>
              </w:rPr>
              <w:t>7</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Ochotnicza Straż Pożarna w Blochach</w:t>
            </w:r>
          </w:p>
        </w:tc>
        <w:tc>
          <w:tcPr>
            <w:tcW w:w="5580" w:type="dxa"/>
            <w:hideMark/>
          </w:tcPr>
          <w:p w:rsidR="002D1F92" w:rsidRPr="002D1F92" w:rsidRDefault="00FE2F26" w:rsidP="002D1F92">
            <w:pPr>
              <w:numPr>
                <w:ilvl w:val="0"/>
                <w:numId w:val="5"/>
              </w:numPr>
              <w:spacing w:after="200" w:line="360" w:lineRule="auto"/>
              <w:contextualSpacing/>
              <w:jc w:val="both"/>
            </w:pPr>
            <w:r w:rsidRPr="00FE2F26">
              <w:t> </w:t>
            </w:r>
            <w:r w:rsidR="002D1F92" w:rsidRPr="00FE2F26">
              <w:t> </w:t>
            </w:r>
            <w:r w:rsidR="002D1F92" w:rsidRPr="002D1F92">
              <w:t>udział w akcjach ratowniczych,</w:t>
            </w:r>
          </w:p>
          <w:p w:rsidR="002D1F92" w:rsidRDefault="002D1F92" w:rsidP="002D1F92">
            <w:pPr>
              <w:numPr>
                <w:ilvl w:val="0"/>
                <w:numId w:val="5"/>
              </w:numPr>
              <w:spacing w:after="200" w:line="360" w:lineRule="auto"/>
              <w:contextualSpacing/>
              <w:jc w:val="both"/>
            </w:pPr>
            <w:r w:rsidRPr="002D1F92">
              <w:t>informowanie ludności o istniejących zagrożeniach pożarowych i ekologicznych,</w:t>
            </w:r>
          </w:p>
          <w:p w:rsidR="00FE2F26" w:rsidRPr="00FE2F26" w:rsidRDefault="002D1F92" w:rsidP="002D1F92">
            <w:pPr>
              <w:numPr>
                <w:ilvl w:val="0"/>
                <w:numId w:val="5"/>
              </w:numPr>
              <w:spacing w:after="200" w:line="360" w:lineRule="auto"/>
              <w:contextualSpacing/>
              <w:jc w:val="both"/>
            </w:pPr>
            <w:r w:rsidRPr="002D1F92">
              <w:t>prowadzenie działalności kulturalno-oświatowej</w:t>
            </w:r>
          </w:p>
        </w:tc>
      </w:tr>
      <w:tr w:rsidR="00FE2F26" w:rsidRPr="00FE2F26" w:rsidTr="006A68C5">
        <w:trPr>
          <w:trHeight w:val="1137"/>
        </w:trPr>
        <w:tc>
          <w:tcPr>
            <w:tcW w:w="960" w:type="dxa"/>
            <w:vAlign w:val="center"/>
            <w:hideMark/>
          </w:tcPr>
          <w:p w:rsidR="00FE2F26" w:rsidRPr="006A68C5" w:rsidRDefault="00FE2F26" w:rsidP="0020547B">
            <w:pPr>
              <w:spacing w:after="200" w:line="360" w:lineRule="auto"/>
              <w:contextualSpacing/>
              <w:jc w:val="both"/>
              <w:rPr>
                <w:b/>
              </w:rPr>
            </w:pPr>
            <w:r w:rsidRPr="006A68C5">
              <w:rPr>
                <w:b/>
              </w:rPr>
              <w:t>8</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Ochotnicza Straż Pożarna w Jaszczułtach</w:t>
            </w:r>
          </w:p>
        </w:tc>
        <w:tc>
          <w:tcPr>
            <w:tcW w:w="5580" w:type="dxa"/>
            <w:hideMark/>
          </w:tcPr>
          <w:p w:rsidR="002D1F92" w:rsidRPr="002D1F92" w:rsidRDefault="00FE2F26" w:rsidP="002D1F92">
            <w:pPr>
              <w:numPr>
                <w:ilvl w:val="0"/>
                <w:numId w:val="5"/>
              </w:numPr>
              <w:spacing w:after="200" w:line="360" w:lineRule="auto"/>
              <w:contextualSpacing/>
              <w:jc w:val="both"/>
            </w:pPr>
            <w:r w:rsidRPr="00FE2F26">
              <w:t> </w:t>
            </w:r>
            <w:r w:rsidR="002D1F92" w:rsidRPr="002D1F92">
              <w:t>udział w akcjach ratowniczych,</w:t>
            </w:r>
          </w:p>
          <w:p w:rsidR="002D1F92" w:rsidRPr="002D1F92" w:rsidRDefault="002D1F92" w:rsidP="002D1F92">
            <w:pPr>
              <w:numPr>
                <w:ilvl w:val="0"/>
                <w:numId w:val="5"/>
              </w:numPr>
              <w:spacing w:after="200" w:line="360" w:lineRule="auto"/>
              <w:contextualSpacing/>
              <w:jc w:val="both"/>
            </w:pPr>
            <w:r w:rsidRPr="002D1F92">
              <w:t>informowanie ludności o istniejących zagrożeniach pożarowych i ekologicznych,</w:t>
            </w:r>
          </w:p>
          <w:p w:rsidR="00FE2F26" w:rsidRPr="00FE2F26" w:rsidRDefault="002D1F92" w:rsidP="0020547B">
            <w:pPr>
              <w:numPr>
                <w:ilvl w:val="0"/>
                <w:numId w:val="5"/>
              </w:numPr>
              <w:spacing w:after="200" w:line="360" w:lineRule="auto"/>
              <w:contextualSpacing/>
              <w:jc w:val="both"/>
            </w:pPr>
            <w:r w:rsidRPr="002D1F92">
              <w:t xml:space="preserve">prowadzenie działalności kulturalno-oświatowej </w:t>
            </w:r>
          </w:p>
        </w:tc>
      </w:tr>
      <w:tr w:rsidR="00FE2F26" w:rsidRPr="00FE2F26" w:rsidTr="006A68C5">
        <w:trPr>
          <w:trHeight w:val="1111"/>
        </w:trPr>
        <w:tc>
          <w:tcPr>
            <w:tcW w:w="960" w:type="dxa"/>
            <w:vAlign w:val="center"/>
            <w:hideMark/>
          </w:tcPr>
          <w:p w:rsidR="00FE2F26" w:rsidRPr="006A68C5" w:rsidRDefault="00FE2F26" w:rsidP="0020547B">
            <w:pPr>
              <w:spacing w:after="200" w:line="360" w:lineRule="auto"/>
              <w:contextualSpacing/>
              <w:jc w:val="both"/>
              <w:rPr>
                <w:b/>
              </w:rPr>
            </w:pPr>
            <w:r w:rsidRPr="006A68C5">
              <w:rPr>
                <w:b/>
              </w:rPr>
              <w:t>9</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Ochotnicza Straż Pożarna w Sieczychach</w:t>
            </w:r>
          </w:p>
        </w:tc>
        <w:tc>
          <w:tcPr>
            <w:tcW w:w="5580" w:type="dxa"/>
            <w:hideMark/>
          </w:tcPr>
          <w:p w:rsidR="002D1F92" w:rsidRPr="002D1F92" w:rsidRDefault="00FE2F26" w:rsidP="002D1F92">
            <w:pPr>
              <w:numPr>
                <w:ilvl w:val="0"/>
                <w:numId w:val="5"/>
              </w:numPr>
              <w:spacing w:after="200" w:line="360" w:lineRule="auto"/>
              <w:contextualSpacing/>
              <w:jc w:val="both"/>
            </w:pPr>
            <w:r w:rsidRPr="00FE2F26">
              <w:t> </w:t>
            </w:r>
            <w:r w:rsidR="002D1F92" w:rsidRPr="002D1F92">
              <w:t>udział w akcjach ratowniczych,</w:t>
            </w:r>
          </w:p>
          <w:p w:rsidR="002D1F92" w:rsidRPr="002D1F92" w:rsidRDefault="002D1F92" w:rsidP="002D1F92">
            <w:pPr>
              <w:numPr>
                <w:ilvl w:val="0"/>
                <w:numId w:val="5"/>
              </w:numPr>
              <w:spacing w:after="200" w:line="360" w:lineRule="auto"/>
              <w:contextualSpacing/>
              <w:jc w:val="both"/>
            </w:pPr>
            <w:r w:rsidRPr="002D1F92">
              <w:t>informowanie ludności o istniejących zagrożeniach pożarowych i ekologicznych,</w:t>
            </w:r>
          </w:p>
          <w:p w:rsidR="00FE2F26" w:rsidRPr="00FE2F26" w:rsidRDefault="002D1F92" w:rsidP="0020547B">
            <w:pPr>
              <w:numPr>
                <w:ilvl w:val="0"/>
                <w:numId w:val="5"/>
              </w:numPr>
              <w:spacing w:after="200" w:line="360" w:lineRule="auto"/>
              <w:contextualSpacing/>
              <w:jc w:val="both"/>
            </w:pPr>
            <w:r w:rsidRPr="002D1F92">
              <w:t xml:space="preserve">prowadzenie działalności kulturalno-oświatowej </w:t>
            </w:r>
          </w:p>
        </w:tc>
      </w:tr>
      <w:tr w:rsidR="00FE2F26" w:rsidRPr="00FE2F26" w:rsidTr="006A68C5">
        <w:trPr>
          <w:trHeight w:val="843"/>
        </w:trPr>
        <w:tc>
          <w:tcPr>
            <w:tcW w:w="960" w:type="dxa"/>
            <w:vAlign w:val="center"/>
            <w:hideMark/>
          </w:tcPr>
          <w:p w:rsidR="00FE2F26" w:rsidRPr="006A68C5" w:rsidRDefault="00FE2F26" w:rsidP="0020547B">
            <w:pPr>
              <w:spacing w:after="200" w:line="360" w:lineRule="auto"/>
              <w:contextualSpacing/>
              <w:jc w:val="both"/>
              <w:rPr>
                <w:b/>
              </w:rPr>
            </w:pPr>
            <w:r w:rsidRPr="006A68C5">
              <w:rPr>
                <w:b/>
              </w:rPr>
              <w:t>10</w:t>
            </w:r>
          </w:p>
        </w:tc>
        <w:tc>
          <w:tcPr>
            <w:tcW w:w="2640" w:type="dxa"/>
            <w:vAlign w:val="center"/>
            <w:hideMark/>
          </w:tcPr>
          <w:p w:rsidR="00FE2F26" w:rsidRPr="006A68C5" w:rsidRDefault="00FE2F26" w:rsidP="0020547B">
            <w:pPr>
              <w:spacing w:after="200" w:line="360" w:lineRule="auto"/>
              <w:contextualSpacing/>
              <w:jc w:val="both"/>
              <w:rPr>
                <w:b/>
              </w:rPr>
            </w:pPr>
            <w:r w:rsidRPr="006A68C5">
              <w:rPr>
                <w:b/>
              </w:rPr>
              <w:t>Ochotnicza Straż Pożarna w Prabutach</w:t>
            </w:r>
          </w:p>
        </w:tc>
        <w:tc>
          <w:tcPr>
            <w:tcW w:w="5580" w:type="dxa"/>
            <w:hideMark/>
          </w:tcPr>
          <w:p w:rsidR="002D1F92" w:rsidRPr="002D1F92" w:rsidRDefault="00FE2F26" w:rsidP="002D1F92">
            <w:pPr>
              <w:numPr>
                <w:ilvl w:val="0"/>
                <w:numId w:val="5"/>
              </w:numPr>
              <w:spacing w:after="200" w:line="360" w:lineRule="auto"/>
              <w:contextualSpacing/>
              <w:jc w:val="both"/>
            </w:pPr>
            <w:r w:rsidRPr="00FE2F26">
              <w:t> </w:t>
            </w:r>
            <w:r w:rsidR="002D1F92" w:rsidRPr="002D1F92">
              <w:t>udział w akcjach ratowniczych,</w:t>
            </w:r>
          </w:p>
          <w:p w:rsidR="002D1F92" w:rsidRPr="002D1F92" w:rsidRDefault="002D1F92" w:rsidP="002D1F92">
            <w:pPr>
              <w:numPr>
                <w:ilvl w:val="0"/>
                <w:numId w:val="5"/>
              </w:numPr>
              <w:spacing w:after="200" w:line="360" w:lineRule="auto"/>
              <w:contextualSpacing/>
              <w:jc w:val="both"/>
            </w:pPr>
            <w:r w:rsidRPr="002D1F92">
              <w:t>informowanie ludności o istniejących zagrożeniach pożarowych i ekologicznych,</w:t>
            </w:r>
          </w:p>
          <w:p w:rsidR="00FE2F26" w:rsidRPr="00FE2F26" w:rsidRDefault="002D1F92" w:rsidP="0020547B">
            <w:pPr>
              <w:numPr>
                <w:ilvl w:val="0"/>
                <w:numId w:val="5"/>
              </w:numPr>
              <w:spacing w:after="200" w:line="360" w:lineRule="auto"/>
              <w:contextualSpacing/>
              <w:jc w:val="both"/>
            </w:pPr>
            <w:r w:rsidRPr="002D1F92">
              <w:t xml:space="preserve">prowadzenie działalności kulturalno-oświatowej </w:t>
            </w:r>
          </w:p>
        </w:tc>
      </w:tr>
    </w:tbl>
    <w:p w:rsidR="00FE2F26" w:rsidRPr="006A68C5" w:rsidRDefault="006A68C5" w:rsidP="0020547B">
      <w:pPr>
        <w:spacing w:line="360" w:lineRule="auto"/>
        <w:jc w:val="both"/>
        <w:rPr>
          <w:sz w:val="18"/>
          <w:szCs w:val="18"/>
        </w:rPr>
      </w:pPr>
      <w:r>
        <w:rPr>
          <w:sz w:val="18"/>
          <w:szCs w:val="18"/>
        </w:rPr>
        <w:t xml:space="preserve">Źródło: </w:t>
      </w:r>
      <w:hyperlink r:id="rId18" w:history="1">
        <w:r w:rsidRPr="00F402D5">
          <w:rPr>
            <w:rStyle w:val="Hipercze"/>
            <w:sz w:val="18"/>
            <w:szCs w:val="18"/>
          </w:rPr>
          <w:t>http://www.dlugosiodlo.pl/index.php/na-temat-gminy/rozne/1170-organizacje-pozarzadowe</w:t>
        </w:r>
      </w:hyperlink>
      <w:r>
        <w:rPr>
          <w:sz w:val="18"/>
          <w:szCs w:val="18"/>
        </w:rPr>
        <w:t xml:space="preserve"> Ostatnia aktualizacja 2015.12.03</w:t>
      </w:r>
    </w:p>
    <w:p w:rsidR="00D6546D" w:rsidRDefault="00D6546D" w:rsidP="00D6546D">
      <w:pPr>
        <w:pStyle w:val="Legenda"/>
        <w:keepNext/>
      </w:pPr>
      <w:bookmarkStart w:id="64" w:name="_Toc463374783"/>
      <w:r>
        <w:t xml:space="preserve">Tabela </w:t>
      </w:r>
      <w:fldSimple w:instr=" SEQ Tabela \* ARABIC ">
        <w:r w:rsidR="00A1709B">
          <w:rPr>
            <w:noProof/>
          </w:rPr>
          <w:t>8</w:t>
        </w:r>
      </w:fldSimple>
      <w:r>
        <w:t xml:space="preserve"> </w:t>
      </w:r>
      <w:r w:rsidRPr="00F47C94">
        <w:t>Kluby Seniora z terenu gminy Długosiodło</w:t>
      </w:r>
      <w:bookmarkEnd w:id="64"/>
    </w:p>
    <w:tbl>
      <w:tblPr>
        <w:tblW w:w="5000" w:type="pct"/>
        <w:tblCellMar>
          <w:left w:w="70" w:type="dxa"/>
          <w:right w:w="70" w:type="dxa"/>
        </w:tblCellMar>
        <w:tblLook w:val="04A0" w:firstRow="1" w:lastRow="0" w:firstColumn="1" w:lastColumn="0" w:noHBand="0" w:noVBand="1"/>
      </w:tblPr>
      <w:tblGrid>
        <w:gridCol w:w="1540"/>
        <w:gridCol w:w="7672"/>
      </w:tblGrid>
      <w:tr w:rsidR="006B2AED" w:rsidRPr="006B2AED" w:rsidTr="0020547B">
        <w:trPr>
          <w:trHeight w:val="300"/>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b/>
                <w:bCs/>
                <w:color w:val="000000"/>
                <w:lang w:eastAsia="pl-PL"/>
              </w:rPr>
            </w:pPr>
            <w:r w:rsidRPr="006B2AED">
              <w:rPr>
                <w:rFonts w:ascii="Calibri" w:eastAsia="Times New Roman" w:hAnsi="Calibri" w:cs="Times New Roman"/>
                <w:b/>
                <w:bCs/>
                <w:color w:val="000000"/>
                <w:lang w:eastAsia="pl-PL"/>
              </w:rPr>
              <w:t>Lp</w:t>
            </w:r>
            <w:r w:rsidR="00D6546D">
              <w:rPr>
                <w:rFonts w:ascii="Calibri" w:eastAsia="Times New Roman" w:hAnsi="Calibri" w:cs="Times New Roman"/>
                <w:b/>
                <w:bCs/>
                <w:color w:val="000000"/>
                <w:lang w:eastAsia="pl-PL"/>
              </w:rPr>
              <w:t>.</w:t>
            </w:r>
          </w:p>
        </w:tc>
        <w:tc>
          <w:tcPr>
            <w:tcW w:w="4164" w:type="pct"/>
            <w:tcBorders>
              <w:top w:val="single" w:sz="4" w:space="0" w:color="auto"/>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b/>
                <w:bCs/>
                <w:color w:val="000000"/>
                <w:lang w:eastAsia="pl-PL"/>
              </w:rPr>
            </w:pPr>
            <w:r w:rsidRPr="006B2AED">
              <w:rPr>
                <w:rFonts w:ascii="Calibri" w:eastAsia="Times New Roman" w:hAnsi="Calibri" w:cs="Times New Roman"/>
                <w:b/>
                <w:bCs/>
                <w:color w:val="000000"/>
                <w:lang w:eastAsia="pl-PL"/>
              </w:rPr>
              <w:t>Nazwa Klubu Seniora</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1</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Akademia Aktywnych Seniorów w Blochach</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2</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Bosewskie Starszaki</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3</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Strażnicy Tradycji Chrzczanka Wł.</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4</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Złota Jesień Długosiodło</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5</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Niezapominajka Długosiodło</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6</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Jutrzenka Jaszczułty</w:t>
            </w:r>
          </w:p>
        </w:tc>
      </w:tr>
    </w:tbl>
    <w:p w:rsidR="006B2AED" w:rsidRPr="006A68C5" w:rsidRDefault="006B2AED" w:rsidP="0020547B">
      <w:pPr>
        <w:spacing w:line="360" w:lineRule="auto"/>
        <w:jc w:val="both"/>
        <w:rPr>
          <w:sz w:val="18"/>
          <w:szCs w:val="18"/>
        </w:rPr>
      </w:pPr>
      <w:r>
        <w:rPr>
          <w:sz w:val="18"/>
          <w:szCs w:val="18"/>
        </w:rPr>
        <w:lastRenderedPageBreak/>
        <w:t xml:space="preserve">Źródło: </w:t>
      </w:r>
      <w:hyperlink r:id="rId19" w:history="1">
        <w:r w:rsidRPr="00F402D5">
          <w:rPr>
            <w:rStyle w:val="Hipercze"/>
            <w:sz w:val="18"/>
            <w:szCs w:val="18"/>
          </w:rPr>
          <w:t>http://bip.dlugosiodlo.pl/infopage.php?id=11</w:t>
        </w:r>
      </w:hyperlink>
      <w:r>
        <w:rPr>
          <w:sz w:val="18"/>
          <w:szCs w:val="18"/>
        </w:rPr>
        <w:t xml:space="preserve"> Ostatnia aktualizacja 2014.06.02</w:t>
      </w:r>
    </w:p>
    <w:p w:rsidR="00D6546D" w:rsidRDefault="00D6546D" w:rsidP="00D6546D">
      <w:pPr>
        <w:pStyle w:val="Legenda"/>
        <w:keepNext/>
      </w:pPr>
      <w:bookmarkStart w:id="65" w:name="_Toc463374784"/>
      <w:r>
        <w:t xml:space="preserve">Tabela </w:t>
      </w:r>
      <w:fldSimple w:instr=" SEQ Tabela \* ARABIC ">
        <w:r w:rsidR="00A1709B">
          <w:rPr>
            <w:noProof/>
          </w:rPr>
          <w:t>9</w:t>
        </w:r>
      </w:fldSimple>
      <w:r>
        <w:t xml:space="preserve"> </w:t>
      </w:r>
      <w:r w:rsidRPr="00804855">
        <w:t>Grupy samopomocowe z terenu gminy Długosiodło</w:t>
      </w:r>
      <w:bookmarkEnd w:id="65"/>
    </w:p>
    <w:tbl>
      <w:tblPr>
        <w:tblW w:w="5000" w:type="pct"/>
        <w:tblCellMar>
          <w:left w:w="70" w:type="dxa"/>
          <w:right w:w="70" w:type="dxa"/>
        </w:tblCellMar>
        <w:tblLook w:val="04A0" w:firstRow="1" w:lastRow="0" w:firstColumn="1" w:lastColumn="0" w:noHBand="0" w:noVBand="1"/>
      </w:tblPr>
      <w:tblGrid>
        <w:gridCol w:w="1540"/>
        <w:gridCol w:w="7672"/>
      </w:tblGrid>
      <w:tr w:rsidR="006B2AED" w:rsidRPr="006B2AED" w:rsidTr="0020547B">
        <w:trPr>
          <w:trHeight w:val="300"/>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b/>
                <w:bCs/>
                <w:color w:val="000000"/>
                <w:lang w:eastAsia="pl-PL"/>
              </w:rPr>
            </w:pPr>
            <w:r w:rsidRPr="006B2AED">
              <w:rPr>
                <w:rFonts w:ascii="Calibri" w:eastAsia="Times New Roman" w:hAnsi="Calibri" w:cs="Times New Roman"/>
                <w:b/>
                <w:bCs/>
                <w:color w:val="000000"/>
                <w:lang w:eastAsia="pl-PL"/>
              </w:rPr>
              <w:t>Lp</w:t>
            </w:r>
            <w:r w:rsidR="00D6546D">
              <w:rPr>
                <w:rFonts w:ascii="Calibri" w:eastAsia="Times New Roman" w:hAnsi="Calibri" w:cs="Times New Roman"/>
                <w:b/>
                <w:bCs/>
                <w:color w:val="000000"/>
                <w:lang w:eastAsia="pl-PL"/>
              </w:rPr>
              <w:t>.</w:t>
            </w:r>
          </w:p>
        </w:tc>
        <w:tc>
          <w:tcPr>
            <w:tcW w:w="4164" w:type="pct"/>
            <w:tcBorders>
              <w:top w:val="single" w:sz="4" w:space="0" w:color="auto"/>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b/>
                <w:bCs/>
                <w:color w:val="000000"/>
                <w:lang w:eastAsia="pl-PL"/>
              </w:rPr>
            </w:pPr>
            <w:r w:rsidRPr="006B2AED">
              <w:rPr>
                <w:rFonts w:ascii="Calibri" w:eastAsia="Times New Roman" w:hAnsi="Calibri" w:cs="Times New Roman"/>
                <w:b/>
                <w:bCs/>
                <w:color w:val="000000"/>
                <w:lang w:eastAsia="pl-PL"/>
              </w:rPr>
              <w:t>Nazwa Grupy Samopomocowej</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1</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Super Mamy</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2</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Wyjątkowe Mamy</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3</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Jesteśmy Razem</w:t>
            </w:r>
          </w:p>
        </w:tc>
      </w:tr>
      <w:tr w:rsidR="006B2AED" w:rsidRPr="006B2AED" w:rsidTr="0020547B">
        <w:trPr>
          <w:trHeight w:val="300"/>
        </w:trPr>
        <w:tc>
          <w:tcPr>
            <w:tcW w:w="836" w:type="pct"/>
            <w:tcBorders>
              <w:top w:val="nil"/>
              <w:left w:val="single" w:sz="4" w:space="0" w:color="auto"/>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4</w:t>
            </w:r>
          </w:p>
        </w:tc>
        <w:tc>
          <w:tcPr>
            <w:tcW w:w="4164" w:type="pct"/>
            <w:tcBorders>
              <w:top w:val="nil"/>
              <w:left w:val="nil"/>
              <w:bottom w:val="single" w:sz="4" w:space="0" w:color="auto"/>
              <w:right w:val="single" w:sz="4" w:space="0" w:color="auto"/>
            </w:tcBorders>
            <w:shd w:val="clear" w:color="auto" w:fill="auto"/>
            <w:noWrap/>
            <w:vAlign w:val="center"/>
            <w:hideMark/>
          </w:tcPr>
          <w:p w:rsidR="006B2AED" w:rsidRPr="006B2AED" w:rsidRDefault="006B2AED" w:rsidP="0020547B">
            <w:pPr>
              <w:spacing w:line="360" w:lineRule="auto"/>
              <w:contextualSpacing/>
              <w:jc w:val="center"/>
              <w:rPr>
                <w:rFonts w:ascii="Calibri" w:eastAsia="Times New Roman" w:hAnsi="Calibri" w:cs="Times New Roman"/>
                <w:color w:val="000000"/>
                <w:lang w:eastAsia="pl-PL"/>
              </w:rPr>
            </w:pPr>
            <w:r w:rsidRPr="006B2AED">
              <w:rPr>
                <w:rFonts w:ascii="Calibri" w:eastAsia="Times New Roman" w:hAnsi="Calibri" w:cs="Times New Roman"/>
                <w:color w:val="000000"/>
                <w:lang w:eastAsia="pl-PL"/>
              </w:rPr>
              <w:t>Pozytywnie Zakręceni</w:t>
            </w:r>
          </w:p>
        </w:tc>
      </w:tr>
    </w:tbl>
    <w:p w:rsidR="006B2AED" w:rsidRPr="006A68C5" w:rsidRDefault="006B2AED" w:rsidP="0020547B">
      <w:pPr>
        <w:spacing w:line="360" w:lineRule="auto"/>
        <w:jc w:val="both"/>
        <w:rPr>
          <w:sz w:val="18"/>
          <w:szCs w:val="18"/>
        </w:rPr>
      </w:pPr>
      <w:r>
        <w:rPr>
          <w:sz w:val="18"/>
          <w:szCs w:val="18"/>
        </w:rPr>
        <w:t xml:space="preserve">Źródło: </w:t>
      </w:r>
      <w:hyperlink r:id="rId20" w:history="1">
        <w:r w:rsidRPr="00F402D5">
          <w:rPr>
            <w:rStyle w:val="Hipercze"/>
            <w:sz w:val="18"/>
            <w:szCs w:val="18"/>
          </w:rPr>
          <w:t>http://bip.dlugosiodlo.pl/infopage.php?id=11</w:t>
        </w:r>
      </w:hyperlink>
      <w:r>
        <w:rPr>
          <w:sz w:val="18"/>
          <w:szCs w:val="18"/>
        </w:rPr>
        <w:t xml:space="preserve"> Ostatnia aktualizacja 2014.06.02</w:t>
      </w:r>
    </w:p>
    <w:p w:rsidR="00EB5834" w:rsidRDefault="006218FE" w:rsidP="0020547B">
      <w:pPr>
        <w:spacing w:line="360" w:lineRule="auto"/>
        <w:jc w:val="both"/>
      </w:pPr>
      <w:r w:rsidRPr="006218FE">
        <w:t xml:space="preserve">Aktywność obywatelska mieszkańców gminy </w:t>
      </w:r>
      <w:r>
        <w:t>jest uzależniona od rodzaju wyborów</w:t>
      </w:r>
      <w:r w:rsidRPr="006218FE">
        <w:t xml:space="preserve">. </w:t>
      </w:r>
      <w:r w:rsidR="00EB5834">
        <w:t>W przypadku wyborów samorządowych, w których wybierane są władze lokalne, mające bezpośredni wpływ na gminę, frekwencja  jest zdecydowanie wyższa od średniej dla kraju (</w:t>
      </w:r>
      <w:r w:rsidR="00EB5834" w:rsidRPr="00EB5834">
        <w:t>o ponad 11 p.p.</w:t>
      </w:r>
      <w:r w:rsidR="00EB5834">
        <w:t>)</w:t>
      </w:r>
      <w:r w:rsidR="00EB5834" w:rsidRPr="00EB5834">
        <w:t xml:space="preserve"> </w:t>
      </w:r>
      <w:r w:rsidR="00EB5834">
        <w:t>oraz dla województwa (</w:t>
      </w:r>
      <w:r w:rsidR="00EB5834" w:rsidRPr="00EB5834">
        <w:t>niemal 9 p.p.</w:t>
      </w:r>
      <w:r w:rsidR="00EB5834">
        <w:t xml:space="preserve">). Natomiast w pozostałych wyborach aktywność obywatelska mieszkańców gminy jest już niższa. Szczególnie duża różnica widoczna jest w przypadku wyborów do Parlamentu Europejskiego (ponad 8 p.p. w stosunku do kraju i 12,5 p.p. wobec województwa) </w:t>
      </w:r>
    </w:p>
    <w:p w:rsidR="00D6546D" w:rsidRDefault="00D6546D" w:rsidP="00D6546D">
      <w:pPr>
        <w:pStyle w:val="Legenda"/>
        <w:keepNext/>
      </w:pPr>
      <w:bookmarkStart w:id="66" w:name="_Toc463374785"/>
      <w:r>
        <w:t xml:space="preserve">Tabela </w:t>
      </w:r>
      <w:fldSimple w:instr=" SEQ Tabela \* ARABIC ">
        <w:r w:rsidR="00A1709B">
          <w:rPr>
            <w:noProof/>
          </w:rPr>
          <w:t>10</w:t>
        </w:r>
      </w:fldSimple>
      <w:r>
        <w:t xml:space="preserve"> </w:t>
      </w:r>
      <w:r w:rsidRPr="006E161C">
        <w:t>Frekwencja wyborcza (%)</w:t>
      </w:r>
      <w:bookmarkEnd w:id="66"/>
    </w:p>
    <w:tbl>
      <w:tblPr>
        <w:tblW w:w="5000" w:type="pct"/>
        <w:tblCellMar>
          <w:left w:w="70" w:type="dxa"/>
          <w:right w:w="70" w:type="dxa"/>
        </w:tblCellMar>
        <w:tblLook w:val="04A0" w:firstRow="1" w:lastRow="0" w:firstColumn="1" w:lastColumn="0" w:noHBand="0" w:noVBand="1"/>
      </w:tblPr>
      <w:tblGrid>
        <w:gridCol w:w="2870"/>
        <w:gridCol w:w="1586"/>
        <w:gridCol w:w="1586"/>
        <w:gridCol w:w="1586"/>
        <w:gridCol w:w="1584"/>
      </w:tblGrid>
      <w:tr w:rsidR="006218FE" w:rsidRPr="006218FE" w:rsidTr="00D6546D">
        <w:trPr>
          <w:trHeight w:val="1200"/>
        </w:trPr>
        <w:tc>
          <w:tcPr>
            <w:tcW w:w="15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both"/>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 </w:t>
            </w:r>
          </w:p>
        </w:tc>
        <w:tc>
          <w:tcPr>
            <w:tcW w:w="861" w:type="pct"/>
            <w:tcBorders>
              <w:top w:val="single" w:sz="4" w:space="0" w:color="auto"/>
              <w:left w:val="nil"/>
              <w:bottom w:val="single" w:sz="4" w:space="0" w:color="auto"/>
              <w:right w:val="single" w:sz="4" w:space="0" w:color="auto"/>
            </w:tcBorders>
            <w:shd w:val="clear" w:color="auto" w:fill="auto"/>
            <w:vAlign w:val="center"/>
            <w:hideMark/>
          </w:tcPr>
          <w:p w:rsidR="006218FE" w:rsidRPr="006218FE" w:rsidRDefault="006218FE" w:rsidP="0020547B">
            <w:pPr>
              <w:spacing w:line="360" w:lineRule="auto"/>
              <w:jc w:val="center"/>
              <w:rPr>
                <w:rFonts w:ascii="Calibri" w:eastAsia="Times New Roman" w:hAnsi="Calibri" w:cs="Times New Roman"/>
                <w:b/>
                <w:bCs/>
                <w:color w:val="000000"/>
                <w:lang w:eastAsia="pl-PL"/>
              </w:rPr>
            </w:pPr>
            <w:r w:rsidRPr="006218FE">
              <w:rPr>
                <w:rFonts w:ascii="Calibri" w:eastAsia="Times New Roman" w:hAnsi="Calibri" w:cs="Times New Roman"/>
                <w:b/>
                <w:bCs/>
                <w:color w:val="000000"/>
                <w:lang w:eastAsia="pl-PL"/>
              </w:rPr>
              <w:t>Wybory prezydenckie 2015</w:t>
            </w:r>
          </w:p>
        </w:tc>
        <w:tc>
          <w:tcPr>
            <w:tcW w:w="861" w:type="pct"/>
            <w:tcBorders>
              <w:top w:val="single" w:sz="4" w:space="0" w:color="auto"/>
              <w:left w:val="nil"/>
              <w:bottom w:val="single" w:sz="4" w:space="0" w:color="auto"/>
              <w:right w:val="single" w:sz="4" w:space="0" w:color="auto"/>
            </w:tcBorders>
            <w:shd w:val="clear" w:color="auto" w:fill="auto"/>
            <w:vAlign w:val="center"/>
            <w:hideMark/>
          </w:tcPr>
          <w:p w:rsidR="006218FE" w:rsidRPr="006218FE" w:rsidRDefault="006218FE" w:rsidP="0020547B">
            <w:pPr>
              <w:spacing w:line="360" w:lineRule="auto"/>
              <w:jc w:val="center"/>
              <w:rPr>
                <w:rFonts w:ascii="Calibri" w:eastAsia="Times New Roman" w:hAnsi="Calibri" w:cs="Times New Roman"/>
                <w:b/>
                <w:bCs/>
                <w:color w:val="000000"/>
                <w:lang w:eastAsia="pl-PL"/>
              </w:rPr>
            </w:pPr>
            <w:r w:rsidRPr="006218FE">
              <w:rPr>
                <w:rFonts w:ascii="Calibri" w:eastAsia="Times New Roman" w:hAnsi="Calibri" w:cs="Times New Roman"/>
                <w:b/>
                <w:bCs/>
                <w:color w:val="000000"/>
                <w:lang w:eastAsia="pl-PL"/>
              </w:rPr>
              <w:t>Wybory do Sejmu 2015</w:t>
            </w:r>
          </w:p>
        </w:tc>
        <w:tc>
          <w:tcPr>
            <w:tcW w:w="861" w:type="pct"/>
            <w:tcBorders>
              <w:top w:val="single" w:sz="4" w:space="0" w:color="auto"/>
              <w:left w:val="nil"/>
              <w:bottom w:val="single" w:sz="4" w:space="0" w:color="auto"/>
              <w:right w:val="single" w:sz="4" w:space="0" w:color="auto"/>
            </w:tcBorders>
            <w:shd w:val="clear" w:color="auto" w:fill="auto"/>
            <w:vAlign w:val="center"/>
            <w:hideMark/>
          </w:tcPr>
          <w:p w:rsidR="006218FE" w:rsidRPr="006218FE" w:rsidRDefault="006218FE" w:rsidP="0020547B">
            <w:pPr>
              <w:spacing w:line="360" w:lineRule="auto"/>
              <w:jc w:val="center"/>
              <w:rPr>
                <w:rFonts w:ascii="Calibri" w:eastAsia="Times New Roman" w:hAnsi="Calibri" w:cs="Times New Roman"/>
                <w:b/>
                <w:bCs/>
                <w:color w:val="000000"/>
                <w:lang w:eastAsia="pl-PL"/>
              </w:rPr>
            </w:pPr>
            <w:r w:rsidRPr="006218FE">
              <w:rPr>
                <w:rFonts w:ascii="Calibri" w:eastAsia="Times New Roman" w:hAnsi="Calibri" w:cs="Times New Roman"/>
                <w:b/>
                <w:bCs/>
                <w:color w:val="000000"/>
                <w:lang w:eastAsia="pl-PL"/>
              </w:rPr>
              <w:t>Wybory do Parlamentu Europejskiego 2014</w:t>
            </w:r>
          </w:p>
        </w:tc>
        <w:tc>
          <w:tcPr>
            <w:tcW w:w="861" w:type="pct"/>
            <w:tcBorders>
              <w:top w:val="single" w:sz="4" w:space="0" w:color="auto"/>
              <w:left w:val="nil"/>
              <w:bottom w:val="single" w:sz="4" w:space="0" w:color="auto"/>
              <w:right w:val="single" w:sz="4" w:space="0" w:color="auto"/>
            </w:tcBorders>
            <w:shd w:val="clear" w:color="auto" w:fill="auto"/>
            <w:vAlign w:val="center"/>
            <w:hideMark/>
          </w:tcPr>
          <w:p w:rsidR="006218FE" w:rsidRPr="006218FE" w:rsidRDefault="006218FE" w:rsidP="0020547B">
            <w:pPr>
              <w:spacing w:line="360" w:lineRule="auto"/>
              <w:jc w:val="center"/>
              <w:rPr>
                <w:rFonts w:ascii="Calibri" w:eastAsia="Times New Roman" w:hAnsi="Calibri" w:cs="Times New Roman"/>
                <w:b/>
                <w:bCs/>
                <w:color w:val="000000"/>
                <w:lang w:eastAsia="pl-PL"/>
              </w:rPr>
            </w:pPr>
            <w:r w:rsidRPr="006218FE">
              <w:rPr>
                <w:rFonts w:ascii="Calibri" w:eastAsia="Times New Roman" w:hAnsi="Calibri" w:cs="Times New Roman"/>
                <w:b/>
                <w:bCs/>
                <w:color w:val="000000"/>
                <w:lang w:eastAsia="pl-PL"/>
              </w:rPr>
              <w:t>Wybory Samorządowe 2014</w:t>
            </w:r>
          </w:p>
        </w:tc>
      </w:tr>
      <w:tr w:rsidR="006218FE" w:rsidRPr="006218FE" w:rsidTr="00D6546D">
        <w:trPr>
          <w:trHeight w:val="300"/>
        </w:trPr>
        <w:tc>
          <w:tcPr>
            <w:tcW w:w="1557" w:type="pct"/>
            <w:tcBorders>
              <w:top w:val="nil"/>
              <w:left w:val="single" w:sz="4" w:space="0" w:color="auto"/>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both"/>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Polska</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55,34</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50,92</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23,83</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47,21</w:t>
            </w:r>
          </w:p>
        </w:tc>
      </w:tr>
      <w:tr w:rsidR="006218FE" w:rsidRPr="006218FE" w:rsidTr="00D6546D">
        <w:trPr>
          <w:trHeight w:val="300"/>
        </w:trPr>
        <w:tc>
          <w:tcPr>
            <w:tcW w:w="1557" w:type="pct"/>
            <w:tcBorders>
              <w:top w:val="nil"/>
              <w:left w:val="single" w:sz="4" w:space="0" w:color="auto"/>
              <w:bottom w:val="single" w:sz="4" w:space="0" w:color="auto"/>
              <w:right w:val="single" w:sz="4" w:space="0" w:color="auto"/>
            </w:tcBorders>
            <w:shd w:val="clear" w:color="auto" w:fill="auto"/>
            <w:noWrap/>
            <w:vAlign w:val="center"/>
            <w:hideMark/>
          </w:tcPr>
          <w:p w:rsidR="006218FE" w:rsidRPr="006218FE"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006218FE" w:rsidRPr="006218FE">
              <w:rPr>
                <w:rFonts w:ascii="Calibri" w:eastAsia="Times New Roman" w:hAnsi="Calibri" w:cs="Times New Roman"/>
                <w:color w:val="000000"/>
                <w:lang w:eastAsia="pl-PL"/>
              </w:rPr>
              <w:t>ojewództwo mazowieckie</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61,58</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58,71</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28,09</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50,07</w:t>
            </w:r>
          </w:p>
        </w:tc>
      </w:tr>
      <w:tr w:rsidR="006218FE" w:rsidRPr="006218FE" w:rsidTr="00D6546D">
        <w:trPr>
          <w:trHeight w:val="300"/>
        </w:trPr>
        <w:tc>
          <w:tcPr>
            <w:tcW w:w="1557" w:type="pct"/>
            <w:tcBorders>
              <w:top w:val="nil"/>
              <w:left w:val="single" w:sz="4" w:space="0" w:color="auto"/>
              <w:bottom w:val="single" w:sz="4" w:space="0" w:color="auto"/>
              <w:right w:val="single" w:sz="4" w:space="0" w:color="auto"/>
            </w:tcBorders>
            <w:shd w:val="clear" w:color="auto" w:fill="auto"/>
            <w:noWrap/>
            <w:vAlign w:val="center"/>
            <w:hideMark/>
          </w:tcPr>
          <w:p w:rsidR="006218FE" w:rsidRPr="006218FE"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006218FE" w:rsidRPr="006218FE">
              <w:rPr>
                <w:rFonts w:ascii="Calibri" w:eastAsia="Times New Roman" w:hAnsi="Calibri" w:cs="Times New Roman"/>
                <w:color w:val="000000"/>
                <w:lang w:eastAsia="pl-PL"/>
              </w:rPr>
              <w:t>owiat wyszkowski</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58,41</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48,87</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20,63</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56,01</w:t>
            </w:r>
          </w:p>
        </w:tc>
      </w:tr>
      <w:tr w:rsidR="006218FE" w:rsidRPr="006218FE" w:rsidTr="00D6546D">
        <w:trPr>
          <w:trHeight w:val="300"/>
        </w:trPr>
        <w:tc>
          <w:tcPr>
            <w:tcW w:w="1557" w:type="pct"/>
            <w:tcBorders>
              <w:top w:val="nil"/>
              <w:left w:val="single" w:sz="4" w:space="0" w:color="auto"/>
              <w:bottom w:val="single" w:sz="4" w:space="0" w:color="auto"/>
              <w:right w:val="single" w:sz="4" w:space="0" w:color="auto"/>
            </w:tcBorders>
            <w:shd w:val="clear" w:color="auto" w:fill="auto"/>
            <w:noWrap/>
            <w:vAlign w:val="center"/>
            <w:hideMark/>
          </w:tcPr>
          <w:p w:rsidR="006218FE" w:rsidRPr="006218FE"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6218FE" w:rsidRPr="006218FE">
              <w:rPr>
                <w:rFonts w:ascii="Calibri" w:eastAsia="Times New Roman" w:hAnsi="Calibri" w:cs="Times New Roman"/>
                <w:color w:val="000000"/>
                <w:lang w:eastAsia="pl-PL"/>
              </w:rPr>
              <w:t xml:space="preserve"> Długosiodło</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53,1</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43,64</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15,62</w:t>
            </w:r>
          </w:p>
        </w:tc>
        <w:tc>
          <w:tcPr>
            <w:tcW w:w="861" w:type="pct"/>
            <w:tcBorders>
              <w:top w:val="nil"/>
              <w:left w:val="nil"/>
              <w:bottom w:val="single" w:sz="4" w:space="0" w:color="auto"/>
              <w:right w:val="single" w:sz="4" w:space="0" w:color="auto"/>
            </w:tcBorders>
            <w:shd w:val="clear" w:color="auto" w:fill="auto"/>
            <w:noWrap/>
            <w:vAlign w:val="center"/>
            <w:hideMark/>
          </w:tcPr>
          <w:p w:rsidR="006218FE" w:rsidRPr="006218FE" w:rsidRDefault="006218FE" w:rsidP="0020547B">
            <w:pPr>
              <w:spacing w:line="360" w:lineRule="auto"/>
              <w:jc w:val="center"/>
              <w:rPr>
                <w:rFonts w:ascii="Calibri" w:eastAsia="Times New Roman" w:hAnsi="Calibri" w:cs="Times New Roman"/>
                <w:color w:val="000000"/>
                <w:lang w:eastAsia="pl-PL"/>
              </w:rPr>
            </w:pPr>
            <w:r w:rsidRPr="006218FE">
              <w:rPr>
                <w:rFonts w:ascii="Calibri" w:eastAsia="Times New Roman" w:hAnsi="Calibri" w:cs="Times New Roman"/>
                <w:color w:val="000000"/>
                <w:lang w:eastAsia="pl-PL"/>
              </w:rPr>
              <w:t>58,96</w:t>
            </w:r>
          </w:p>
        </w:tc>
      </w:tr>
    </w:tbl>
    <w:p w:rsidR="006218FE" w:rsidRPr="006218FE" w:rsidRDefault="006218FE" w:rsidP="0020547B">
      <w:pPr>
        <w:spacing w:line="360" w:lineRule="auto"/>
        <w:jc w:val="both"/>
        <w:rPr>
          <w:sz w:val="18"/>
          <w:szCs w:val="18"/>
        </w:rPr>
      </w:pPr>
      <w:r>
        <w:rPr>
          <w:sz w:val="18"/>
          <w:szCs w:val="18"/>
        </w:rPr>
        <w:t xml:space="preserve">Źródło: </w:t>
      </w:r>
      <w:hyperlink r:id="rId21" w:history="1">
        <w:r w:rsidRPr="00F402D5">
          <w:rPr>
            <w:rStyle w:val="Hipercze"/>
            <w:sz w:val="18"/>
            <w:szCs w:val="18"/>
          </w:rPr>
          <w:t>http://pkw.gov.pl/</w:t>
        </w:r>
      </w:hyperlink>
      <w:r>
        <w:rPr>
          <w:sz w:val="18"/>
          <w:szCs w:val="18"/>
        </w:rPr>
        <w:t xml:space="preserve"> </w:t>
      </w:r>
      <w:r w:rsidRPr="006218FE">
        <w:rPr>
          <w:sz w:val="18"/>
          <w:szCs w:val="18"/>
        </w:rPr>
        <w:t>data pobrania 2016.09.11</w:t>
      </w:r>
    </w:p>
    <w:p w:rsidR="00CC4030" w:rsidRDefault="00CC4030" w:rsidP="0020547B">
      <w:pPr>
        <w:pStyle w:val="Nagwek2"/>
        <w:numPr>
          <w:ilvl w:val="1"/>
          <w:numId w:val="1"/>
        </w:numPr>
        <w:spacing w:before="0" w:after="200" w:line="360" w:lineRule="auto"/>
        <w:jc w:val="both"/>
      </w:pPr>
      <w:bookmarkStart w:id="67" w:name="_Toc463469355"/>
      <w:r>
        <w:t>Strefa przestrzenna i infrastrukturalna</w:t>
      </w:r>
      <w:bookmarkEnd w:id="67"/>
    </w:p>
    <w:p w:rsidR="00296185" w:rsidRDefault="00296185" w:rsidP="0020547B">
      <w:pPr>
        <w:pStyle w:val="Nagwek3"/>
        <w:numPr>
          <w:ilvl w:val="2"/>
          <w:numId w:val="1"/>
        </w:numPr>
        <w:spacing w:before="0" w:after="200" w:line="360" w:lineRule="auto"/>
        <w:jc w:val="both"/>
      </w:pPr>
      <w:bookmarkStart w:id="68" w:name="_Toc463469356"/>
      <w:r>
        <w:t>Położenie</w:t>
      </w:r>
      <w:bookmarkEnd w:id="68"/>
      <w:r>
        <w:t xml:space="preserve"> </w:t>
      </w:r>
    </w:p>
    <w:p w:rsidR="00DB0122" w:rsidRDefault="00DF5435" w:rsidP="0020547B">
      <w:pPr>
        <w:spacing w:line="360" w:lineRule="auto"/>
        <w:jc w:val="both"/>
      </w:pPr>
      <w:r>
        <w:t>Gmina</w:t>
      </w:r>
      <w:r w:rsidR="007D61C2">
        <w:t xml:space="preserve"> Długosiodło </w:t>
      </w:r>
      <w:r w:rsidR="00F26DF8">
        <w:t>jest gminą wiejską. P</w:t>
      </w:r>
      <w:r w:rsidR="007D61C2">
        <w:t xml:space="preserve">ołożona jest w północno – wschodniej części województwa mazowieckiego, w powiecie wyszkowskim. </w:t>
      </w:r>
      <w:r w:rsidR="004247DB">
        <w:t xml:space="preserve">Pozostałe gminy wchodzące w jego skład to: Wyszków, Rząśnik, Brańszczyk, Somianka i Zabrodzie. </w:t>
      </w:r>
    </w:p>
    <w:p w:rsidR="00D6546D" w:rsidRDefault="00D6546D" w:rsidP="00D6546D">
      <w:pPr>
        <w:pStyle w:val="Legenda"/>
        <w:keepNext/>
        <w:jc w:val="both"/>
      </w:pPr>
      <w:r>
        <w:lastRenderedPageBreak/>
        <w:t xml:space="preserve">Rysunek </w:t>
      </w:r>
      <w:fldSimple w:instr=" SEQ Rysunek \* ARABIC ">
        <w:r w:rsidR="00A1709B">
          <w:rPr>
            <w:noProof/>
          </w:rPr>
          <w:t>1</w:t>
        </w:r>
      </w:fldSimple>
      <w:r>
        <w:t xml:space="preserve"> Mapa powiatu wyszkowskiego</w:t>
      </w:r>
    </w:p>
    <w:p w:rsidR="00D6546D" w:rsidRDefault="00DB0122" w:rsidP="00D6546D">
      <w:pPr>
        <w:keepNext/>
        <w:spacing w:line="360" w:lineRule="auto"/>
        <w:jc w:val="both"/>
      </w:pPr>
      <w:r>
        <w:rPr>
          <w:noProof/>
          <w:lang w:eastAsia="pl-PL"/>
        </w:rPr>
        <w:drawing>
          <wp:inline distT="0" distB="0" distL="0" distR="0">
            <wp:extent cx="2998470" cy="2711450"/>
            <wp:effectExtent l="19050" t="0" r="0" b="0"/>
            <wp:docPr id="4" name="Obraz 4" descr="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to"/>
                    <pic:cNvPicPr>
                      <a:picLocks noChangeAspect="1" noChangeArrowheads="1"/>
                    </pic:cNvPicPr>
                  </pic:nvPicPr>
                  <pic:blipFill>
                    <a:blip r:embed="rId22" cstate="print"/>
                    <a:srcRect/>
                    <a:stretch>
                      <a:fillRect/>
                    </a:stretch>
                  </pic:blipFill>
                  <pic:spPr bwMode="auto">
                    <a:xfrm>
                      <a:off x="0" y="0"/>
                      <a:ext cx="2998470" cy="2711450"/>
                    </a:xfrm>
                    <a:prstGeom prst="rect">
                      <a:avLst/>
                    </a:prstGeom>
                    <a:noFill/>
                    <a:ln w="9525">
                      <a:noFill/>
                      <a:miter lim="800000"/>
                      <a:headEnd/>
                      <a:tailEnd/>
                    </a:ln>
                  </pic:spPr>
                </pic:pic>
              </a:graphicData>
            </a:graphic>
          </wp:inline>
        </w:drawing>
      </w:r>
    </w:p>
    <w:p w:rsidR="00DB0122" w:rsidRPr="00DB0122" w:rsidRDefault="00DB0122" w:rsidP="0020547B">
      <w:pPr>
        <w:spacing w:line="360" w:lineRule="auto"/>
        <w:jc w:val="both"/>
        <w:rPr>
          <w:sz w:val="18"/>
          <w:szCs w:val="18"/>
        </w:rPr>
      </w:pPr>
      <w:r>
        <w:rPr>
          <w:sz w:val="18"/>
          <w:szCs w:val="18"/>
        </w:rPr>
        <w:t xml:space="preserve">Źródło: </w:t>
      </w:r>
      <w:hyperlink r:id="rId23" w:history="1">
        <w:r w:rsidRPr="008E1DD7">
          <w:rPr>
            <w:rStyle w:val="Hipercze"/>
            <w:sz w:val="18"/>
            <w:szCs w:val="18"/>
          </w:rPr>
          <w:t>http://www.powiat-wyszkowski.pl/index.php?cmd=zawartosc&amp;opt=pokaz&amp;id=24</w:t>
        </w:r>
      </w:hyperlink>
      <w:r>
        <w:rPr>
          <w:sz w:val="18"/>
          <w:szCs w:val="18"/>
        </w:rPr>
        <w:t xml:space="preserve"> </w:t>
      </w:r>
    </w:p>
    <w:p w:rsidR="0020547B" w:rsidRDefault="00DF5435" w:rsidP="0020547B">
      <w:pPr>
        <w:spacing w:line="360" w:lineRule="auto"/>
        <w:jc w:val="both"/>
      </w:pPr>
      <w:r>
        <w:t>Gmina</w:t>
      </w:r>
      <w:r w:rsidR="009F73F8">
        <w:t xml:space="preserve"> </w:t>
      </w:r>
      <w:r w:rsidR="004247DB">
        <w:t xml:space="preserve">Długosiodło </w:t>
      </w:r>
      <w:r w:rsidR="009F73F8">
        <w:t>s</w:t>
      </w:r>
      <w:r w:rsidR="00537673">
        <w:t xml:space="preserve">kłada się z 40 sołectw: </w:t>
      </w:r>
      <w:r w:rsidR="009F73F8">
        <w:t xml:space="preserve">Adamowo, Augustowo, Blochy, Budy Przetycz, Chorchosy, Chrzczanka Folwark, Chrzczanka Włościańska, Dalekie, Dębienica, Długosiodło, Grądy Szlacheckie, Grądy Zalewne, Jaszczułty, Kalinowo, Kornaciska, Lipniak Majorat, Łączka, Małaszek, Marianowo, Nowa Pecyna, Nowa Wieś, Nowe Bosewo, Olszaki, Ostrykół Dworski, Ostrykół Włościański, Plewki, Prabuty, Przetycz Folwark, Przetycz Włościańska, Sieczychy, Stara Pecyna, Stare Bosewo, Stare Suski, Stasin, Wólka Grochowa, Wólka Piaseczna, Zalas, Zamość, Znamiączki,  Zygmuntowo. </w:t>
      </w:r>
    </w:p>
    <w:p w:rsidR="00537673" w:rsidRDefault="00DF5435" w:rsidP="0020547B">
      <w:pPr>
        <w:spacing w:line="360" w:lineRule="auto"/>
        <w:jc w:val="both"/>
      </w:pPr>
      <w:r>
        <w:t>Gmina</w:t>
      </w:r>
      <w:r w:rsidR="00F26DF8">
        <w:t xml:space="preserve"> </w:t>
      </w:r>
      <w:r w:rsidR="003747CE">
        <w:t>jest dobrze skomunikowana. Z</w:t>
      </w:r>
      <w:r w:rsidR="00F26DF8">
        <w:t xml:space="preserve">najduje się </w:t>
      </w:r>
      <w:r w:rsidR="00537673">
        <w:t>obok</w:t>
      </w:r>
      <w:r w:rsidR="00F26DF8">
        <w:t xml:space="preserve"> ważnego szlaku komunikacyjnego drogi krajowej nr 8</w:t>
      </w:r>
      <w:r w:rsidR="00275EA0">
        <w:t>, prowadzącej od granicy Czech w Kudowie Zdroju przez Wrocław, Warszawę, Białystok do granicy z Litwą w Budzisku.  Obecnie w znacznej części</w:t>
      </w:r>
      <w:r w:rsidR="00ED52FB">
        <w:t>,</w:t>
      </w:r>
      <w:r w:rsidR="00275EA0">
        <w:t xml:space="preserve"> </w:t>
      </w:r>
      <w:r w:rsidR="003747CE">
        <w:t>w kierunku do  Warszawy</w:t>
      </w:r>
      <w:r w:rsidR="00ED52FB">
        <w:t>,</w:t>
      </w:r>
      <w:r w:rsidR="003747CE">
        <w:t xml:space="preserve"> jest </w:t>
      </w:r>
      <w:r w:rsidR="00275EA0">
        <w:t xml:space="preserve">to </w:t>
      </w:r>
      <w:r w:rsidR="003747CE">
        <w:t>drog</w:t>
      </w:r>
      <w:r w:rsidR="00275EA0">
        <w:t>a</w:t>
      </w:r>
      <w:r w:rsidR="003747CE">
        <w:t xml:space="preserve"> ekspresowa</w:t>
      </w:r>
      <w:r w:rsidR="00674BC1">
        <w:t xml:space="preserve"> (S8)</w:t>
      </w:r>
      <w:r w:rsidR="003747CE">
        <w:t xml:space="preserve">. Do 2018 roku na całym </w:t>
      </w:r>
      <w:r w:rsidR="00ED52FB">
        <w:t xml:space="preserve">tym </w:t>
      </w:r>
      <w:r w:rsidR="003747CE">
        <w:t xml:space="preserve">odcinku </w:t>
      </w:r>
      <w:r w:rsidR="00275EA0">
        <w:t>będzie miała ona ten status</w:t>
      </w:r>
      <w:r w:rsidR="00275EA0">
        <w:rPr>
          <w:rStyle w:val="Odwoanieprzypisudolnego"/>
        </w:rPr>
        <w:footnoteReference w:id="2"/>
      </w:r>
      <w:r w:rsidR="00275EA0">
        <w:t xml:space="preserve">. </w:t>
      </w:r>
      <w:r w:rsidR="009F73F8">
        <w:t>Przez Gminę</w:t>
      </w:r>
      <w:r w:rsidR="007174D3" w:rsidRPr="007174D3">
        <w:t xml:space="preserve"> </w:t>
      </w:r>
      <w:r w:rsidR="007174D3">
        <w:t>Długosiodło,</w:t>
      </w:r>
      <w:r w:rsidR="009F73F8">
        <w:t xml:space="preserve"> </w:t>
      </w:r>
      <w:r w:rsidR="007174D3">
        <w:t xml:space="preserve">w kierunku północno-południowym, </w:t>
      </w:r>
      <w:r w:rsidR="009F73F8">
        <w:t>przebiega również linia kolejowa</w:t>
      </w:r>
      <w:r w:rsidR="00ED52FB">
        <w:t xml:space="preserve">. </w:t>
      </w:r>
      <w:r w:rsidR="007174D3">
        <w:t>Prowadzi</w:t>
      </w:r>
      <w:r w:rsidR="00ED52FB">
        <w:t xml:space="preserve"> ona przez Prabuty Góry, Przetycz, Zygmuntowo. Obsługuje ruch lokalny, łącząc gminę z Wyszkowem, Tłuszczem oraz Ostrołęką. </w:t>
      </w:r>
      <w:r w:rsidR="00E60BE3">
        <w:t xml:space="preserve">W ciągu dnia </w:t>
      </w:r>
      <w:r w:rsidR="007174D3">
        <w:t>mieszkańcy mogą korzystać z</w:t>
      </w:r>
      <w:r w:rsidR="00E60BE3">
        <w:t xml:space="preserve"> 21 połączeń</w:t>
      </w:r>
      <w:r w:rsidR="007174D3">
        <w:t xml:space="preserve"> kolejowych</w:t>
      </w:r>
      <w:r w:rsidR="00E60BE3">
        <w:rPr>
          <w:rStyle w:val="Odwoanieprzypisudolnego"/>
        </w:rPr>
        <w:footnoteReference w:id="3"/>
      </w:r>
      <w:r w:rsidR="00E60BE3">
        <w:t>.</w:t>
      </w:r>
      <w:r w:rsidR="007174D3">
        <w:t xml:space="preserve"> Dodatkowo </w:t>
      </w:r>
      <w:r w:rsidR="0010473E">
        <w:t xml:space="preserve">w gminie </w:t>
      </w:r>
      <w:r w:rsidR="004247DB">
        <w:t>funkcjonują</w:t>
      </w:r>
      <w:r w:rsidR="0010473E">
        <w:t xml:space="preserve"> </w:t>
      </w:r>
      <w:r w:rsidR="0020547B">
        <w:t xml:space="preserve">liczne </w:t>
      </w:r>
      <w:r w:rsidR="0010473E">
        <w:t xml:space="preserve">połączenia autobusowe. </w:t>
      </w:r>
    </w:p>
    <w:p w:rsidR="00F26DF8" w:rsidRDefault="00DF5435" w:rsidP="0020547B">
      <w:pPr>
        <w:spacing w:line="360" w:lineRule="auto"/>
        <w:jc w:val="both"/>
      </w:pPr>
      <w:r>
        <w:t>Gmina</w:t>
      </w:r>
      <w:r w:rsidR="00275EA0">
        <w:t xml:space="preserve"> Długosiodło p</w:t>
      </w:r>
      <w:r w:rsidR="00F26DF8">
        <w:t>ołożona jest w odległości:</w:t>
      </w:r>
    </w:p>
    <w:p w:rsidR="00F26DF8" w:rsidRDefault="00F26DF8" w:rsidP="0020547B">
      <w:pPr>
        <w:pStyle w:val="Akapitzlist"/>
        <w:numPr>
          <w:ilvl w:val="0"/>
          <w:numId w:val="2"/>
        </w:numPr>
        <w:spacing w:line="360" w:lineRule="auto"/>
        <w:contextualSpacing w:val="0"/>
        <w:jc w:val="both"/>
      </w:pPr>
      <w:r>
        <w:t>85 km od Warszawy</w:t>
      </w:r>
      <w:r w:rsidR="003747CE">
        <w:t xml:space="preserve"> </w:t>
      </w:r>
      <w:r w:rsidR="003747CE" w:rsidRPr="003747CE">
        <w:t>(szacunkowy czas samochodem 1h</w:t>
      </w:r>
      <w:r w:rsidR="003747CE">
        <w:t>1</w:t>
      </w:r>
      <w:r w:rsidR="003747CE" w:rsidRPr="003747CE">
        <w:t>0)</w:t>
      </w:r>
    </w:p>
    <w:p w:rsidR="00F26DF8" w:rsidRDefault="00F26DF8" w:rsidP="0020547B">
      <w:pPr>
        <w:pStyle w:val="Akapitzlist"/>
        <w:numPr>
          <w:ilvl w:val="0"/>
          <w:numId w:val="2"/>
        </w:numPr>
        <w:spacing w:line="360" w:lineRule="auto"/>
        <w:contextualSpacing w:val="0"/>
        <w:jc w:val="both"/>
      </w:pPr>
      <w:r>
        <w:t>26 km od Wyszkowa</w:t>
      </w:r>
      <w:r w:rsidR="003747CE">
        <w:t xml:space="preserve"> </w:t>
      </w:r>
      <w:r w:rsidR="003747CE" w:rsidRPr="003747CE">
        <w:t xml:space="preserve">(szacunkowy czas samochodem </w:t>
      </w:r>
      <w:r w:rsidR="003747CE">
        <w:t>0h25</w:t>
      </w:r>
      <w:r w:rsidR="003747CE" w:rsidRPr="003747CE">
        <w:t>)</w:t>
      </w:r>
    </w:p>
    <w:p w:rsidR="003747CE" w:rsidRDefault="003747CE" w:rsidP="0020547B">
      <w:pPr>
        <w:pStyle w:val="Akapitzlist"/>
        <w:numPr>
          <w:ilvl w:val="0"/>
          <w:numId w:val="2"/>
        </w:numPr>
        <w:spacing w:line="360" w:lineRule="auto"/>
        <w:contextualSpacing w:val="0"/>
        <w:jc w:val="both"/>
      </w:pPr>
      <w:r>
        <w:lastRenderedPageBreak/>
        <w:t>29 km od Ostrowa Mazowieckiego (</w:t>
      </w:r>
      <w:r w:rsidRPr="003747CE">
        <w:t>szacunkowy czas samochodem 0h25)</w:t>
      </w:r>
    </w:p>
    <w:p w:rsidR="00F26DF8" w:rsidRDefault="003747CE" w:rsidP="0020547B">
      <w:pPr>
        <w:pStyle w:val="Akapitzlist"/>
        <w:numPr>
          <w:ilvl w:val="0"/>
          <w:numId w:val="2"/>
        </w:numPr>
        <w:spacing w:line="360" w:lineRule="auto"/>
        <w:contextualSpacing w:val="0"/>
        <w:jc w:val="both"/>
      </w:pPr>
      <w:r>
        <w:t>130 km od Białegostoku (szacunkowy czas samochodem 1h30)</w:t>
      </w:r>
    </w:p>
    <w:p w:rsidR="00296185" w:rsidRDefault="00296185" w:rsidP="0020547B">
      <w:pPr>
        <w:pStyle w:val="Nagwek3"/>
        <w:numPr>
          <w:ilvl w:val="2"/>
          <w:numId w:val="1"/>
        </w:numPr>
        <w:spacing w:before="0" w:after="200" w:line="360" w:lineRule="auto"/>
        <w:jc w:val="both"/>
      </w:pPr>
      <w:bookmarkStart w:id="69" w:name="_Toc463469357"/>
      <w:r>
        <w:t>Zasoby i stan środowiska naturalnego</w:t>
      </w:r>
      <w:bookmarkEnd w:id="69"/>
    </w:p>
    <w:p w:rsidR="00660194" w:rsidRDefault="00DF5435" w:rsidP="0020547B">
      <w:pPr>
        <w:spacing w:line="360" w:lineRule="auto"/>
        <w:jc w:val="both"/>
      </w:pPr>
      <w:r>
        <w:t>Gmina</w:t>
      </w:r>
      <w:r w:rsidR="00E60BE3" w:rsidRPr="00E60BE3">
        <w:t xml:space="preserve"> zajmuje obszar </w:t>
      </w:r>
      <w:r w:rsidR="00CE2A09">
        <w:t xml:space="preserve">167 km </w:t>
      </w:r>
      <w:r w:rsidR="00CE2A09">
        <w:rPr>
          <w:vertAlign w:val="superscript"/>
        </w:rPr>
        <w:t>2</w:t>
      </w:r>
      <w:r w:rsidR="00E60BE3" w:rsidRPr="00E60BE3">
        <w:t>. Jest to teren słabo zurbanizowany</w:t>
      </w:r>
      <w:r w:rsidR="00660194">
        <w:t xml:space="preserve">, charakteryzujący się niskim  zaludnieniem, niższym </w:t>
      </w:r>
      <w:r w:rsidR="004247DB">
        <w:t>od</w:t>
      </w:r>
      <w:r w:rsidR="00660194">
        <w:t xml:space="preserve"> średniej dla kraju, województwa, czy powiatu. </w:t>
      </w:r>
    </w:p>
    <w:p w:rsidR="00D6546D" w:rsidRDefault="00D6546D" w:rsidP="00D6546D">
      <w:pPr>
        <w:pStyle w:val="Legenda"/>
        <w:keepNext/>
      </w:pPr>
      <w:bookmarkStart w:id="70" w:name="_Toc463374786"/>
      <w:r>
        <w:t xml:space="preserve">Tabela </w:t>
      </w:r>
      <w:fldSimple w:instr=" SEQ Tabela \* ARABIC ">
        <w:r w:rsidR="00A1709B">
          <w:rPr>
            <w:noProof/>
          </w:rPr>
          <w:t>11</w:t>
        </w:r>
      </w:fldSimple>
      <w:r>
        <w:t xml:space="preserve"> </w:t>
      </w:r>
      <w:r w:rsidRPr="00DF7BBD">
        <w:t>Gęstość zaludnienia na 1 km</w:t>
      </w:r>
      <w:r w:rsidRPr="00D6546D">
        <w:rPr>
          <w:vertAlign w:val="superscript"/>
        </w:rPr>
        <w:t>2</w:t>
      </w:r>
      <w:bookmarkEnd w:id="70"/>
    </w:p>
    <w:tbl>
      <w:tblPr>
        <w:tblStyle w:val="Tabela-Siatka"/>
        <w:tblW w:w="0" w:type="auto"/>
        <w:tblLook w:val="04A0" w:firstRow="1" w:lastRow="0" w:firstColumn="1" w:lastColumn="0" w:noHBand="0" w:noVBand="1"/>
      </w:tblPr>
      <w:tblGrid>
        <w:gridCol w:w="2760"/>
        <w:gridCol w:w="2451"/>
      </w:tblGrid>
      <w:tr w:rsidR="00CE2A09" w:rsidRPr="00CE2A09" w:rsidTr="0020547B">
        <w:trPr>
          <w:trHeight w:val="300"/>
        </w:trPr>
        <w:tc>
          <w:tcPr>
            <w:tcW w:w="2760" w:type="dxa"/>
            <w:noWrap/>
            <w:vAlign w:val="center"/>
            <w:hideMark/>
          </w:tcPr>
          <w:p w:rsidR="00CE2A09" w:rsidRPr="00CE2A09" w:rsidRDefault="00CE2A09" w:rsidP="0020547B">
            <w:pPr>
              <w:spacing w:after="200" w:line="360" w:lineRule="auto"/>
              <w:jc w:val="center"/>
            </w:pPr>
          </w:p>
        </w:tc>
        <w:tc>
          <w:tcPr>
            <w:tcW w:w="2451" w:type="dxa"/>
            <w:noWrap/>
            <w:vAlign w:val="center"/>
            <w:hideMark/>
          </w:tcPr>
          <w:p w:rsidR="00CE2A09" w:rsidRPr="00CE2A09" w:rsidRDefault="00CE2A09" w:rsidP="0020547B">
            <w:pPr>
              <w:spacing w:after="200" w:line="360" w:lineRule="auto"/>
              <w:jc w:val="center"/>
              <w:rPr>
                <w:b/>
                <w:bCs/>
              </w:rPr>
            </w:pPr>
            <w:r w:rsidRPr="00CE2A09">
              <w:rPr>
                <w:b/>
                <w:bCs/>
              </w:rPr>
              <w:t>2014</w:t>
            </w:r>
          </w:p>
        </w:tc>
      </w:tr>
      <w:tr w:rsidR="00CE2A09" w:rsidRPr="00CE2A09" w:rsidTr="0020547B">
        <w:trPr>
          <w:trHeight w:val="300"/>
        </w:trPr>
        <w:tc>
          <w:tcPr>
            <w:tcW w:w="2760" w:type="dxa"/>
            <w:noWrap/>
            <w:vAlign w:val="center"/>
            <w:hideMark/>
          </w:tcPr>
          <w:p w:rsidR="00CE2A09" w:rsidRPr="00CE2A09" w:rsidRDefault="00CE2A09" w:rsidP="0020547B">
            <w:pPr>
              <w:spacing w:after="200" w:line="360" w:lineRule="auto"/>
              <w:jc w:val="center"/>
            </w:pPr>
            <w:r w:rsidRPr="00CE2A09">
              <w:t>Polska</w:t>
            </w:r>
          </w:p>
        </w:tc>
        <w:tc>
          <w:tcPr>
            <w:tcW w:w="2451" w:type="dxa"/>
            <w:noWrap/>
            <w:vAlign w:val="center"/>
            <w:hideMark/>
          </w:tcPr>
          <w:p w:rsidR="00CE2A09" w:rsidRPr="00CE2A09" w:rsidRDefault="00CE2A09" w:rsidP="0020547B">
            <w:pPr>
              <w:spacing w:after="200" w:line="360" w:lineRule="auto"/>
              <w:jc w:val="center"/>
            </w:pPr>
            <w:r w:rsidRPr="00CE2A09">
              <w:t>123</w:t>
            </w:r>
          </w:p>
        </w:tc>
      </w:tr>
      <w:tr w:rsidR="00CE2A09" w:rsidRPr="00CE2A09" w:rsidTr="0020547B">
        <w:trPr>
          <w:trHeight w:val="300"/>
        </w:trPr>
        <w:tc>
          <w:tcPr>
            <w:tcW w:w="2760" w:type="dxa"/>
            <w:noWrap/>
            <w:vAlign w:val="center"/>
            <w:hideMark/>
          </w:tcPr>
          <w:p w:rsidR="00CE2A09" w:rsidRPr="00CE2A09" w:rsidRDefault="00CE2A09" w:rsidP="0020547B">
            <w:pPr>
              <w:spacing w:after="200" w:line="360" w:lineRule="auto"/>
              <w:jc w:val="center"/>
            </w:pPr>
            <w:r w:rsidRPr="00CE2A09">
              <w:t>Województwo mazowieckie</w:t>
            </w:r>
          </w:p>
        </w:tc>
        <w:tc>
          <w:tcPr>
            <w:tcW w:w="2451" w:type="dxa"/>
            <w:noWrap/>
            <w:vAlign w:val="center"/>
            <w:hideMark/>
          </w:tcPr>
          <w:p w:rsidR="00CE2A09" w:rsidRPr="00CE2A09" w:rsidRDefault="00CE2A09" w:rsidP="0020547B">
            <w:pPr>
              <w:spacing w:after="200" w:line="360" w:lineRule="auto"/>
              <w:jc w:val="center"/>
            </w:pPr>
            <w:r w:rsidRPr="00CE2A09">
              <w:t>150</w:t>
            </w:r>
          </w:p>
        </w:tc>
      </w:tr>
      <w:tr w:rsidR="00CE2A09" w:rsidRPr="00CE2A09" w:rsidTr="0020547B">
        <w:trPr>
          <w:trHeight w:val="300"/>
        </w:trPr>
        <w:tc>
          <w:tcPr>
            <w:tcW w:w="2760" w:type="dxa"/>
            <w:noWrap/>
            <w:vAlign w:val="center"/>
            <w:hideMark/>
          </w:tcPr>
          <w:p w:rsidR="00CE2A09" w:rsidRPr="00CE2A09" w:rsidRDefault="00CE2A09" w:rsidP="0020547B">
            <w:pPr>
              <w:spacing w:after="200" w:line="360" w:lineRule="auto"/>
              <w:jc w:val="center"/>
            </w:pPr>
            <w:r w:rsidRPr="00CE2A09">
              <w:t>Powiat wyszkowski</w:t>
            </w:r>
          </w:p>
        </w:tc>
        <w:tc>
          <w:tcPr>
            <w:tcW w:w="2451" w:type="dxa"/>
            <w:noWrap/>
            <w:vAlign w:val="center"/>
            <w:hideMark/>
          </w:tcPr>
          <w:p w:rsidR="00CE2A09" w:rsidRPr="00CE2A09" w:rsidRDefault="00CE2A09" w:rsidP="0020547B">
            <w:pPr>
              <w:spacing w:after="200" w:line="360" w:lineRule="auto"/>
              <w:jc w:val="center"/>
            </w:pPr>
            <w:r w:rsidRPr="00CE2A09">
              <w:t>84</w:t>
            </w:r>
          </w:p>
        </w:tc>
      </w:tr>
      <w:tr w:rsidR="00CE2A09" w:rsidRPr="00CE2A09" w:rsidTr="0020547B">
        <w:trPr>
          <w:trHeight w:val="300"/>
        </w:trPr>
        <w:tc>
          <w:tcPr>
            <w:tcW w:w="2760" w:type="dxa"/>
            <w:noWrap/>
            <w:vAlign w:val="center"/>
            <w:hideMark/>
          </w:tcPr>
          <w:p w:rsidR="00CE2A09" w:rsidRPr="00CE2A09" w:rsidRDefault="00CE2A09" w:rsidP="0020547B">
            <w:pPr>
              <w:spacing w:after="200" w:line="360" w:lineRule="auto"/>
              <w:jc w:val="center"/>
            </w:pPr>
            <w:r w:rsidRPr="00CE2A09">
              <w:t>Długosiodło</w:t>
            </w:r>
          </w:p>
        </w:tc>
        <w:tc>
          <w:tcPr>
            <w:tcW w:w="2451" w:type="dxa"/>
            <w:noWrap/>
            <w:vAlign w:val="center"/>
            <w:hideMark/>
          </w:tcPr>
          <w:p w:rsidR="00CE2A09" w:rsidRPr="00CE2A09" w:rsidRDefault="00CE2A09" w:rsidP="0020547B">
            <w:pPr>
              <w:spacing w:after="200" w:line="360" w:lineRule="auto"/>
              <w:jc w:val="center"/>
            </w:pPr>
            <w:r w:rsidRPr="00CE2A09">
              <w:t>47</w:t>
            </w:r>
          </w:p>
        </w:tc>
      </w:tr>
    </w:tbl>
    <w:p w:rsidR="00660194" w:rsidRPr="00CE2A09" w:rsidRDefault="00CE2A09" w:rsidP="0020547B">
      <w:pPr>
        <w:spacing w:line="360" w:lineRule="auto"/>
        <w:jc w:val="both"/>
        <w:rPr>
          <w:sz w:val="18"/>
          <w:szCs w:val="18"/>
        </w:rPr>
      </w:pPr>
      <w:r w:rsidRPr="00CE2A09">
        <w:rPr>
          <w:sz w:val="18"/>
          <w:szCs w:val="18"/>
        </w:rPr>
        <w:t>Źródło: https://bdl.stat.gov.pl, data pobrania 2016.09.11</w:t>
      </w:r>
    </w:p>
    <w:p w:rsidR="00836DE4" w:rsidRDefault="00CE2A09" w:rsidP="0020547B">
      <w:pPr>
        <w:spacing w:line="360" w:lineRule="auto"/>
        <w:jc w:val="both"/>
      </w:pPr>
      <w:r>
        <w:t xml:space="preserve">W Gminie Długosiodło przeważają tereny rolnicze </w:t>
      </w:r>
      <w:r w:rsidRPr="00E60BE3">
        <w:t xml:space="preserve">(55%) </w:t>
      </w:r>
      <w:r>
        <w:t xml:space="preserve"> oraz leśne</w:t>
      </w:r>
      <w:r w:rsidR="004247DB">
        <w:t xml:space="preserve"> </w:t>
      </w:r>
      <w:r w:rsidRPr="00E60BE3">
        <w:t>(39%).</w:t>
      </w:r>
      <w:r>
        <w:t xml:space="preserve"> </w:t>
      </w:r>
      <w:r w:rsidR="00836DE4">
        <w:t xml:space="preserve"> </w:t>
      </w:r>
      <w:r w:rsidR="00382470">
        <w:t>Na jej obszarze z</w:t>
      </w:r>
      <w:r w:rsidR="0001538B">
        <w:t xml:space="preserve">najdują się również cenne przyrodniczo </w:t>
      </w:r>
      <w:r w:rsidR="00382470">
        <w:t>zasoby.</w:t>
      </w:r>
    </w:p>
    <w:p w:rsidR="00CE2A09" w:rsidRDefault="00836DE4" w:rsidP="0020547B">
      <w:pPr>
        <w:spacing w:line="360" w:lineRule="auto"/>
        <w:jc w:val="both"/>
      </w:pPr>
      <w:r>
        <w:t>Tereny leśne dominują w wschodniej części gminy. Stanowią one część Puszczy Białej</w:t>
      </w:r>
      <w:r w:rsidR="0001538B">
        <w:t>, wpisanej na listę Natura 2000. Swoim</w:t>
      </w:r>
      <w:r>
        <w:t xml:space="preserve"> zasięgiem obejmuje </w:t>
      </w:r>
      <w:r w:rsidR="0001538B">
        <w:t xml:space="preserve">ona </w:t>
      </w:r>
      <w:r>
        <w:t>ok. 850 km</w:t>
      </w:r>
      <w:r>
        <w:rPr>
          <w:vertAlign w:val="superscript"/>
        </w:rPr>
        <w:t>2</w:t>
      </w:r>
      <w:r>
        <w:t xml:space="preserve"> i rozciąga się </w:t>
      </w:r>
      <w:r w:rsidR="002D1F92">
        <w:t>od Pułtuska po Ostrów Mazowi</w:t>
      </w:r>
      <w:r w:rsidR="00B93863">
        <w:t>ecką</w:t>
      </w:r>
      <w:r w:rsidR="0001538B">
        <w:t xml:space="preserve"> i leży widłach dwóch rzek: Narwi i Bugu</w:t>
      </w:r>
      <w:r>
        <w:t xml:space="preserve">. </w:t>
      </w:r>
      <w:r w:rsidR="0001538B">
        <w:t>Jest to jeden z największych kompleksów leśnych na Mazowszu. D</w:t>
      </w:r>
      <w:r>
        <w:t>ominuje</w:t>
      </w:r>
      <w:r w:rsidR="0001538B">
        <w:t xml:space="preserve"> sosna</w:t>
      </w:r>
      <w:r>
        <w:t xml:space="preserve"> </w:t>
      </w:r>
      <w:r w:rsidR="0001538B" w:rsidRPr="0001538B">
        <w:t>oraz w niewielkim stopniu występują tu drzewostany dębowo-grabowe, jesionowo-olszowe i olszowe. W dolinach rzecznych znajdują się również siedliska łąkowe</w:t>
      </w:r>
      <w:r w:rsidR="0001538B">
        <w:t xml:space="preserve">. </w:t>
      </w:r>
      <w:r w:rsidR="0001538B" w:rsidRPr="0001538B">
        <w:t>Na terenie ostoi występuje co</w:t>
      </w:r>
      <w:r w:rsidR="0001538B">
        <w:t xml:space="preserve"> najmniej 29 gatunków ptaków z z</w:t>
      </w:r>
      <w:r w:rsidR="0001538B" w:rsidRPr="0001538B">
        <w:t xml:space="preserve">ałącznika I Dyrektywy Ptasiej oraz 13 gatunków z Polskiej Czerwonej Księgi. </w:t>
      </w:r>
    </w:p>
    <w:p w:rsidR="0001538B" w:rsidRDefault="00836DE4" w:rsidP="0020547B">
      <w:pPr>
        <w:spacing w:line="360" w:lineRule="auto"/>
        <w:jc w:val="both"/>
      </w:pPr>
      <w:r>
        <w:t xml:space="preserve">Od zachodu </w:t>
      </w:r>
      <w:r w:rsidR="00DF5435">
        <w:t>gmina</w:t>
      </w:r>
      <w:r>
        <w:t xml:space="preserve"> graniczy z </w:t>
      </w:r>
      <w:r w:rsidR="007174D3">
        <w:t xml:space="preserve">Doliną </w:t>
      </w:r>
      <w:r w:rsidR="0001538B">
        <w:t xml:space="preserve">Dolnej </w:t>
      </w:r>
      <w:r>
        <w:t>Narwią</w:t>
      </w:r>
      <w:r w:rsidR="0001538B">
        <w:t xml:space="preserve">, wpisanej na listę Natura 2000. Na jej terenie </w:t>
      </w:r>
      <w:r w:rsidRPr="0010473E">
        <w:t xml:space="preserve"> </w:t>
      </w:r>
      <w:r w:rsidR="0001538B" w:rsidRPr="0001538B">
        <w:t xml:space="preserve">stwierdzono występowanie co najmniej 35 </w:t>
      </w:r>
      <w:r w:rsidR="0001538B">
        <w:t>gatunków ptaków wymienionych w z</w:t>
      </w:r>
      <w:r w:rsidR="0001538B" w:rsidRPr="0001538B">
        <w:t xml:space="preserve">ałączniku I Dyrektywy Ptasiej. </w:t>
      </w:r>
      <w:r w:rsidR="0001538B">
        <w:t>J</w:t>
      </w:r>
      <w:r w:rsidR="0001538B" w:rsidRPr="0001538B">
        <w:t xml:space="preserve">est </w:t>
      </w:r>
      <w:r w:rsidR="0001538B">
        <w:t>to jedna</w:t>
      </w:r>
      <w:r w:rsidR="0001538B" w:rsidRPr="0001538B">
        <w:t xml:space="preserve"> z najważniejszych w Polsce ostoi rybitwy rzecznej, białoczelnej i czarnej. W Dolinie przystępują do lęgów dubelt i kraska. Na obszarze ostoi znajdowało się również do niedawna jedno z ostatnich krajowych lęgowisk kulona.</w:t>
      </w:r>
    </w:p>
    <w:p w:rsidR="00836DE4" w:rsidRPr="00836DE4" w:rsidRDefault="00382470" w:rsidP="0020547B">
      <w:pPr>
        <w:spacing w:line="360" w:lineRule="auto"/>
        <w:jc w:val="both"/>
      </w:pPr>
      <w:r>
        <w:t>Kolejnym obszarem wpisanym na listę Natura 2000 j</w:t>
      </w:r>
      <w:r w:rsidR="0010473E">
        <w:t>est „Bagno Pulwy” (41 km</w:t>
      </w:r>
      <w:r w:rsidR="0010473E">
        <w:rPr>
          <w:vertAlign w:val="superscript"/>
        </w:rPr>
        <w:t>2</w:t>
      </w:r>
      <w:r w:rsidR="0010473E">
        <w:t xml:space="preserve">) stanowiące specjalny obszar ochrony ptaków. </w:t>
      </w:r>
      <w:r w:rsidR="0010473E" w:rsidRPr="0010473E">
        <w:t xml:space="preserve">Obszar ten obejmuje rozległy kompleks łąkowo-bagienny leżący między </w:t>
      </w:r>
      <w:r w:rsidR="0010473E" w:rsidRPr="0010473E">
        <w:lastRenderedPageBreak/>
        <w:t>doliną Narwi a Puszczą Białą.</w:t>
      </w:r>
      <w:r w:rsidR="0010473E">
        <w:t xml:space="preserve"> </w:t>
      </w:r>
      <w:r w:rsidR="0010473E" w:rsidRPr="0010473E">
        <w:t>Na obszarze tym stwierdzono 11 lęgowych gatunków ptaków</w:t>
      </w:r>
      <w:r w:rsidR="0010473E">
        <w:t xml:space="preserve"> z załącznika</w:t>
      </w:r>
      <w:r w:rsidR="0010473E" w:rsidRPr="0010473E">
        <w:t xml:space="preserve"> I Dyrektywy Ptasiej. </w:t>
      </w:r>
      <w:r w:rsidR="0010473E">
        <w:t>M</w:t>
      </w:r>
      <w:r w:rsidR="0010473E" w:rsidRPr="0010473E">
        <w:t xml:space="preserve">a </w:t>
      </w:r>
      <w:r w:rsidR="0010473E">
        <w:t xml:space="preserve">on </w:t>
      </w:r>
      <w:r w:rsidR="0010473E" w:rsidRPr="0010473E">
        <w:t>szczególne znaczenie jako ważne w Polsce lęgowisko derkacza oraz szeregu innych gatunków związanych z ekstensywnie użytkowanymi łąkami i pastwiska</w:t>
      </w:r>
      <w:r w:rsidR="0010473E">
        <w:t xml:space="preserve">mi, tj. </w:t>
      </w:r>
      <w:r w:rsidR="0010473E" w:rsidRPr="0010473E">
        <w:t>bociana białego, czajki, rycyka, kszyka, kulika wielkiego i dudka.</w:t>
      </w:r>
    </w:p>
    <w:p w:rsidR="00296185" w:rsidRPr="0020547B" w:rsidRDefault="00296185" w:rsidP="0020547B">
      <w:pPr>
        <w:pStyle w:val="Nagwek3"/>
        <w:numPr>
          <w:ilvl w:val="2"/>
          <w:numId w:val="1"/>
        </w:numPr>
        <w:spacing w:before="0" w:after="200" w:line="360" w:lineRule="auto"/>
        <w:jc w:val="both"/>
      </w:pPr>
      <w:bookmarkStart w:id="71" w:name="_Toc463469358"/>
      <w:r w:rsidRPr="0020547B">
        <w:t>Infrastruktura techniczna i budownictwo</w:t>
      </w:r>
      <w:bookmarkEnd w:id="71"/>
    </w:p>
    <w:p w:rsidR="00202471" w:rsidRDefault="00DF5435" w:rsidP="0020547B">
      <w:pPr>
        <w:spacing w:line="360" w:lineRule="auto"/>
        <w:jc w:val="both"/>
      </w:pPr>
      <w:r>
        <w:t>Gmina</w:t>
      </w:r>
      <w:r w:rsidR="000833E6">
        <w:t xml:space="preserve"> Długosiodło sukcesywnie rozbudowuje swoją infrastrukturę wodociągową. </w:t>
      </w:r>
      <w:r w:rsidR="008D441E">
        <w:t>Od 2010 roku,  w ciągu</w:t>
      </w:r>
      <w:r w:rsidR="000833E6">
        <w:t xml:space="preserve"> 5 lat, </w:t>
      </w:r>
      <w:r w:rsidR="008D441E">
        <w:t xml:space="preserve">wydłużyła się ona ponad trzy krotnie. </w:t>
      </w:r>
      <w:r w:rsidR="00202471">
        <w:t xml:space="preserve">Największy, ponad dwukrotny przyrost, do 155 km nastąpił w 2015 roku. Z uwagi na brak danych za ten rok, jedynie szacunkowo można uznać, że procent mieszkańców korzystających z sieci wodociągowej zbliżył się do średniej </w:t>
      </w:r>
      <w:r w:rsidR="0004665F">
        <w:t xml:space="preserve">na wsi </w:t>
      </w:r>
      <w:r w:rsidR="00202471">
        <w:t xml:space="preserve">dla kraju, województwa </w:t>
      </w:r>
      <w:r w:rsidR="0004665F">
        <w:t>oraz</w:t>
      </w:r>
      <w:r w:rsidR="00202471">
        <w:t xml:space="preserve"> powiatu wynoszącej ponad 82%. </w:t>
      </w:r>
    </w:p>
    <w:p w:rsidR="00D6546D" w:rsidRDefault="00D6546D" w:rsidP="00D6546D">
      <w:pPr>
        <w:pStyle w:val="Legenda"/>
        <w:keepNext/>
      </w:pPr>
      <w:bookmarkStart w:id="72" w:name="_Toc463374787"/>
      <w:r>
        <w:t xml:space="preserve">Tabela </w:t>
      </w:r>
      <w:fldSimple w:instr=" SEQ Tabela \* ARABIC ">
        <w:r w:rsidR="00A1709B">
          <w:rPr>
            <w:noProof/>
          </w:rPr>
          <w:t>12</w:t>
        </w:r>
      </w:fldSimple>
      <w:r>
        <w:t xml:space="preserve"> Długość wodociągów (km) w g</w:t>
      </w:r>
      <w:r w:rsidRPr="00841C0F">
        <w:t>minie Długosiodło</w:t>
      </w:r>
      <w:bookmarkEnd w:id="72"/>
    </w:p>
    <w:tbl>
      <w:tblPr>
        <w:tblW w:w="9380" w:type="dxa"/>
        <w:tblInd w:w="53" w:type="dxa"/>
        <w:tblCellMar>
          <w:left w:w="70" w:type="dxa"/>
          <w:right w:w="70" w:type="dxa"/>
        </w:tblCellMar>
        <w:tblLook w:val="04A0" w:firstRow="1" w:lastRow="0" w:firstColumn="1" w:lastColumn="0" w:noHBand="0" w:noVBand="1"/>
      </w:tblPr>
      <w:tblGrid>
        <w:gridCol w:w="2760"/>
        <w:gridCol w:w="1080"/>
        <w:gridCol w:w="1180"/>
        <w:gridCol w:w="1120"/>
        <w:gridCol w:w="1080"/>
        <w:gridCol w:w="1080"/>
        <w:gridCol w:w="1080"/>
      </w:tblGrid>
      <w:tr w:rsidR="000833E6" w:rsidRPr="000833E6" w:rsidTr="0020547B">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both"/>
              <w:rPr>
                <w:rFonts w:ascii="Calibri" w:eastAsia="Times New Roman" w:hAnsi="Calibri" w:cs="Times New Roman"/>
                <w:color w:val="000000"/>
                <w:lang w:eastAsia="pl-PL"/>
              </w:rPr>
            </w:pPr>
            <w:r w:rsidRPr="000833E6">
              <w:rPr>
                <w:rFonts w:ascii="Calibri" w:eastAsia="Times New Roman" w:hAnsi="Calibri" w:cs="Times New Roman"/>
                <w:color w:val="000000"/>
                <w:lang w:eastAsia="pl-PL"/>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b/>
                <w:color w:val="000000"/>
                <w:lang w:eastAsia="pl-PL"/>
              </w:rPr>
            </w:pPr>
            <w:r w:rsidRPr="000833E6">
              <w:rPr>
                <w:rFonts w:ascii="Calibri" w:eastAsia="Times New Roman" w:hAnsi="Calibri" w:cs="Times New Roman"/>
                <w:b/>
                <w:color w:val="000000"/>
                <w:lang w:eastAsia="pl-PL"/>
              </w:rPr>
              <w:t>2010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b/>
                <w:color w:val="000000"/>
                <w:lang w:eastAsia="pl-PL"/>
              </w:rPr>
            </w:pPr>
            <w:r w:rsidRPr="000833E6">
              <w:rPr>
                <w:rFonts w:ascii="Calibri" w:eastAsia="Times New Roman" w:hAnsi="Calibri" w:cs="Times New Roman"/>
                <w:b/>
                <w:color w:val="000000"/>
                <w:lang w:eastAsia="pl-PL"/>
              </w:rPr>
              <w:t>2011</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b/>
                <w:color w:val="000000"/>
                <w:lang w:eastAsia="pl-PL"/>
              </w:rPr>
            </w:pPr>
            <w:r w:rsidRPr="000833E6">
              <w:rPr>
                <w:rFonts w:ascii="Calibri" w:eastAsia="Times New Roman" w:hAnsi="Calibri" w:cs="Times New Roman"/>
                <w:b/>
                <w:color w:val="000000"/>
                <w:lang w:eastAsia="pl-PL"/>
              </w:rPr>
              <w:t>2012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b/>
                <w:color w:val="000000"/>
                <w:lang w:eastAsia="pl-PL"/>
              </w:rPr>
            </w:pPr>
            <w:r w:rsidRPr="000833E6">
              <w:rPr>
                <w:rFonts w:ascii="Calibri" w:eastAsia="Times New Roman" w:hAnsi="Calibri" w:cs="Times New Roman"/>
                <w:b/>
                <w:color w:val="000000"/>
                <w:lang w:eastAsia="pl-PL"/>
              </w:rPr>
              <w:t>2013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b/>
                <w:color w:val="000000"/>
                <w:lang w:eastAsia="pl-PL"/>
              </w:rPr>
            </w:pPr>
            <w:r w:rsidRPr="000833E6">
              <w:rPr>
                <w:rFonts w:ascii="Calibri" w:eastAsia="Times New Roman" w:hAnsi="Calibri" w:cs="Times New Roman"/>
                <w:b/>
                <w:color w:val="000000"/>
                <w:lang w:eastAsia="pl-PL"/>
              </w:rPr>
              <w:t>2014</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b/>
                <w:color w:val="000000"/>
                <w:lang w:eastAsia="pl-PL"/>
              </w:rPr>
            </w:pPr>
            <w:r w:rsidRPr="000833E6">
              <w:rPr>
                <w:rFonts w:ascii="Calibri" w:eastAsia="Times New Roman" w:hAnsi="Calibri" w:cs="Times New Roman"/>
                <w:b/>
                <w:color w:val="000000"/>
                <w:lang w:eastAsia="pl-PL"/>
              </w:rPr>
              <w:t>2015</w:t>
            </w:r>
          </w:p>
        </w:tc>
      </w:tr>
      <w:tr w:rsidR="000833E6" w:rsidRPr="000833E6"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0833E6" w:rsidRPr="000833E6"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0833E6" w:rsidRPr="000833E6">
              <w:rPr>
                <w:rFonts w:ascii="Calibri" w:eastAsia="Times New Roman" w:hAnsi="Calibri" w:cs="Times New Roman"/>
                <w:color w:val="000000"/>
                <w:lang w:eastAsia="pl-PL"/>
              </w:rPr>
              <w:t xml:space="preserve"> Długosiodło</w:t>
            </w:r>
          </w:p>
        </w:tc>
        <w:tc>
          <w:tcPr>
            <w:tcW w:w="1080" w:type="dxa"/>
            <w:tcBorders>
              <w:top w:val="nil"/>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color w:val="000000"/>
                <w:lang w:eastAsia="pl-PL"/>
              </w:rPr>
            </w:pPr>
            <w:r w:rsidRPr="000833E6">
              <w:rPr>
                <w:rFonts w:ascii="Calibri" w:eastAsia="Times New Roman" w:hAnsi="Calibri" w:cs="Times New Roman"/>
                <w:color w:val="000000"/>
                <w:lang w:eastAsia="pl-PL"/>
              </w:rPr>
              <w:t>45,9</w:t>
            </w:r>
          </w:p>
        </w:tc>
        <w:tc>
          <w:tcPr>
            <w:tcW w:w="1180" w:type="dxa"/>
            <w:tcBorders>
              <w:top w:val="nil"/>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color w:val="000000"/>
                <w:lang w:eastAsia="pl-PL"/>
              </w:rPr>
            </w:pPr>
            <w:r w:rsidRPr="000833E6">
              <w:rPr>
                <w:rFonts w:ascii="Calibri" w:eastAsia="Times New Roman" w:hAnsi="Calibri" w:cs="Times New Roman"/>
                <w:color w:val="000000"/>
                <w:lang w:eastAsia="pl-PL"/>
              </w:rPr>
              <w:t>46,3</w:t>
            </w:r>
          </w:p>
        </w:tc>
        <w:tc>
          <w:tcPr>
            <w:tcW w:w="1120" w:type="dxa"/>
            <w:tcBorders>
              <w:top w:val="nil"/>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color w:val="000000"/>
                <w:lang w:eastAsia="pl-PL"/>
              </w:rPr>
            </w:pPr>
            <w:r w:rsidRPr="000833E6">
              <w:rPr>
                <w:rFonts w:ascii="Calibri" w:eastAsia="Times New Roman" w:hAnsi="Calibri" w:cs="Times New Roman"/>
                <w:color w:val="000000"/>
                <w:lang w:eastAsia="pl-PL"/>
              </w:rPr>
              <w:t>46,3</w:t>
            </w:r>
          </w:p>
        </w:tc>
        <w:tc>
          <w:tcPr>
            <w:tcW w:w="1080" w:type="dxa"/>
            <w:tcBorders>
              <w:top w:val="nil"/>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color w:val="000000"/>
                <w:lang w:eastAsia="pl-PL"/>
              </w:rPr>
            </w:pPr>
            <w:r w:rsidRPr="000833E6">
              <w:rPr>
                <w:rFonts w:ascii="Calibri" w:eastAsia="Times New Roman" w:hAnsi="Calibri" w:cs="Times New Roman"/>
                <w:color w:val="000000"/>
                <w:lang w:eastAsia="pl-PL"/>
              </w:rPr>
              <w:t>50,5</w:t>
            </w:r>
          </w:p>
        </w:tc>
        <w:tc>
          <w:tcPr>
            <w:tcW w:w="1080" w:type="dxa"/>
            <w:tcBorders>
              <w:top w:val="nil"/>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color w:val="000000"/>
                <w:lang w:eastAsia="pl-PL"/>
              </w:rPr>
            </w:pPr>
            <w:r w:rsidRPr="000833E6">
              <w:rPr>
                <w:rFonts w:ascii="Calibri" w:eastAsia="Times New Roman" w:hAnsi="Calibri" w:cs="Times New Roman"/>
                <w:color w:val="000000"/>
                <w:lang w:eastAsia="pl-PL"/>
              </w:rPr>
              <w:t>70,7</w:t>
            </w:r>
          </w:p>
        </w:tc>
        <w:tc>
          <w:tcPr>
            <w:tcW w:w="1080" w:type="dxa"/>
            <w:tcBorders>
              <w:top w:val="nil"/>
              <w:left w:val="nil"/>
              <w:bottom w:val="single" w:sz="4" w:space="0" w:color="auto"/>
              <w:right w:val="single" w:sz="4" w:space="0" w:color="auto"/>
            </w:tcBorders>
            <w:shd w:val="clear" w:color="auto" w:fill="auto"/>
            <w:noWrap/>
            <w:vAlign w:val="center"/>
            <w:hideMark/>
          </w:tcPr>
          <w:p w:rsidR="000833E6" w:rsidRPr="000833E6" w:rsidRDefault="000833E6" w:rsidP="0020547B">
            <w:pPr>
              <w:spacing w:line="360" w:lineRule="auto"/>
              <w:jc w:val="center"/>
              <w:rPr>
                <w:rFonts w:ascii="Calibri" w:eastAsia="Times New Roman" w:hAnsi="Calibri" w:cs="Times New Roman"/>
                <w:color w:val="000000"/>
                <w:lang w:eastAsia="pl-PL"/>
              </w:rPr>
            </w:pPr>
            <w:r w:rsidRPr="000833E6">
              <w:rPr>
                <w:rFonts w:ascii="Calibri" w:eastAsia="Times New Roman" w:hAnsi="Calibri" w:cs="Times New Roman"/>
                <w:color w:val="000000"/>
                <w:lang w:eastAsia="pl-PL"/>
              </w:rPr>
              <w:t>155</w:t>
            </w:r>
          </w:p>
        </w:tc>
      </w:tr>
    </w:tbl>
    <w:p w:rsidR="000833E6" w:rsidRPr="000833E6" w:rsidRDefault="000833E6" w:rsidP="0020547B">
      <w:pPr>
        <w:spacing w:line="360" w:lineRule="auto"/>
        <w:jc w:val="both"/>
        <w:rPr>
          <w:sz w:val="18"/>
          <w:szCs w:val="18"/>
        </w:rPr>
      </w:pPr>
      <w:r w:rsidRPr="000833E6">
        <w:rPr>
          <w:sz w:val="18"/>
          <w:szCs w:val="18"/>
        </w:rPr>
        <w:t>Źródło: https://bdl.stat.gov.pl, data pobrania 2016.09.11</w:t>
      </w:r>
    </w:p>
    <w:p w:rsidR="00D6546D" w:rsidRDefault="00D6546D" w:rsidP="00D6546D">
      <w:pPr>
        <w:pStyle w:val="Legenda"/>
        <w:keepNext/>
      </w:pPr>
      <w:bookmarkStart w:id="73" w:name="_Toc463374788"/>
      <w:r>
        <w:t xml:space="preserve">Tabela </w:t>
      </w:r>
      <w:fldSimple w:instr=" SEQ Tabela \* ARABIC ">
        <w:r w:rsidR="00A1709B">
          <w:rPr>
            <w:noProof/>
          </w:rPr>
          <w:t>13</w:t>
        </w:r>
      </w:fldSimple>
      <w:r>
        <w:t xml:space="preserve"> </w:t>
      </w:r>
      <w:r w:rsidRPr="00D6397C">
        <w:t>Osoby korzystające z wodociągów w % ogółu mieszkańców wsi</w:t>
      </w:r>
      <w:bookmarkEnd w:id="73"/>
    </w:p>
    <w:tbl>
      <w:tblPr>
        <w:tblW w:w="8300" w:type="dxa"/>
        <w:tblInd w:w="53" w:type="dxa"/>
        <w:tblCellMar>
          <w:left w:w="70" w:type="dxa"/>
          <w:right w:w="70" w:type="dxa"/>
        </w:tblCellMar>
        <w:tblLook w:val="04A0" w:firstRow="1" w:lastRow="0" w:firstColumn="1" w:lastColumn="0" w:noHBand="0" w:noVBand="1"/>
      </w:tblPr>
      <w:tblGrid>
        <w:gridCol w:w="2760"/>
        <w:gridCol w:w="1080"/>
        <w:gridCol w:w="1180"/>
        <w:gridCol w:w="1120"/>
        <w:gridCol w:w="1080"/>
        <w:gridCol w:w="1080"/>
      </w:tblGrid>
      <w:tr w:rsidR="00AE0462" w:rsidRPr="00AE0462" w:rsidTr="0020547B">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2011</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2014</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Polska</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75,2</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75,7</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76,2</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76,6</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84,3</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20547B" w:rsidP="0020547B">
            <w:pPr>
              <w:spacing w:line="36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00AE0462" w:rsidRPr="00AE0462">
              <w:rPr>
                <w:rFonts w:ascii="Calibri" w:eastAsia="Times New Roman" w:hAnsi="Calibri" w:cs="Times New Roman"/>
                <w:color w:val="000000"/>
                <w:lang w:eastAsia="pl-PL"/>
              </w:rPr>
              <w:t>ojewództwo mazowieckie</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69,7</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70,5</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71</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71,5</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82,4</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20547B" w:rsidP="0020547B">
            <w:pPr>
              <w:spacing w:line="36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00AE0462" w:rsidRPr="00AE0462">
              <w:rPr>
                <w:rFonts w:ascii="Calibri" w:eastAsia="Times New Roman" w:hAnsi="Calibri" w:cs="Times New Roman"/>
                <w:color w:val="000000"/>
                <w:lang w:eastAsia="pl-PL"/>
              </w:rPr>
              <w:t>owiat wyszkowski</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70,4</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70,9</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71,2</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72</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85,7</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DF5435" w:rsidP="0020547B">
            <w:pPr>
              <w:spacing w:line="36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AE0462" w:rsidRPr="00AE0462">
              <w:rPr>
                <w:rFonts w:ascii="Calibri" w:eastAsia="Times New Roman" w:hAnsi="Calibri" w:cs="Times New Roman"/>
                <w:color w:val="000000"/>
                <w:lang w:eastAsia="pl-PL"/>
              </w:rPr>
              <w:t xml:space="preserve"> Długosiodło</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27,1</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27,6</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26,6</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29,2</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41,7</w:t>
            </w:r>
          </w:p>
        </w:tc>
      </w:tr>
    </w:tbl>
    <w:p w:rsidR="004A2CE2" w:rsidRDefault="000833E6" w:rsidP="0020547B">
      <w:pPr>
        <w:spacing w:line="360" w:lineRule="auto"/>
        <w:jc w:val="both"/>
        <w:rPr>
          <w:sz w:val="18"/>
          <w:szCs w:val="18"/>
        </w:rPr>
      </w:pPr>
      <w:r w:rsidRPr="000833E6">
        <w:rPr>
          <w:sz w:val="18"/>
          <w:szCs w:val="18"/>
        </w:rPr>
        <w:t>Źródło: https://bdl.stat.gov.pl, data pobrania 2016.09.11</w:t>
      </w:r>
    </w:p>
    <w:p w:rsidR="00202471" w:rsidRDefault="00DF5435" w:rsidP="0020547B">
      <w:pPr>
        <w:spacing w:line="360" w:lineRule="auto"/>
        <w:jc w:val="both"/>
      </w:pPr>
      <w:r>
        <w:t>Gmina</w:t>
      </w:r>
      <w:r w:rsidR="00202471">
        <w:t xml:space="preserve"> Długosiodło posiada 21,6 km </w:t>
      </w:r>
      <w:r w:rsidR="0004665F">
        <w:t xml:space="preserve">sieci kanalizacji, która dociera do 28,7% mieszkańców (stan na 2015 rok).  Jest to wartość podobna do średniej dla wsi w powiecie wyszkowskim i województwie mazowieckim. Jednocześnie średnia dla kraju jest wyższa o 8,6 p.p.  Na terenie gminy Długosiodło nie ma sieci dostarczającej gaz. </w:t>
      </w:r>
    </w:p>
    <w:p w:rsidR="005E0917" w:rsidRDefault="005E0917" w:rsidP="0020547B">
      <w:pPr>
        <w:spacing w:line="360" w:lineRule="auto"/>
        <w:jc w:val="both"/>
      </w:pPr>
    </w:p>
    <w:p w:rsidR="00D6546D" w:rsidRDefault="00D6546D" w:rsidP="00D6546D">
      <w:pPr>
        <w:pStyle w:val="Legenda"/>
        <w:keepNext/>
      </w:pPr>
      <w:bookmarkStart w:id="74" w:name="_Toc463374789"/>
      <w:r>
        <w:lastRenderedPageBreak/>
        <w:t xml:space="preserve">Tabela </w:t>
      </w:r>
      <w:fldSimple w:instr=" SEQ Tabela \* ARABIC ">
        <w:r w:rsidR="00A1709B">
          <w:rPr>
            <w:noProof/>
          </w:rPr>
          <w:t>14</w:t>
        </w:r>
      </w:fldSimple>
      <w:r>
        <w:t xml:space="preserve"> Długość kanalizacji (km) w g</w:t>
      </w:r>
      <w:r w:rsidRPr="00334F35">
        <w:t>minie Długosiodło</w:t>
      </w:r>
      <w:bookmarkEnd w:id="74"/>
    </w:p>
    <w:tbl>
      <w:tblPr>
        <w:tblW w:w="9380" w:type="dxa"/>
        <w:tblInd w:w="53" w:type="dxa"/>
        <w:tblCellMar>
          <w:left w:w="70" w:type="dxa"/>
          <w:right w:w="70" w:type="dxa"/>
        </w:tblCellMar>
        <w:tblLook w:val="04A0" w:firstRow="1" w:lastRow="0" w:firstColumn="1" w:lastColumn="0" w:noHBand="0" w:noVBand="1"/>
      </w:tblPr>
      <w:tblGrid>
        <w:gridCol w:w="2760"/>
        <w:gridCol w:w="1080"/>
        <w:gridCol w:w="1180"/>
        <w:gridCol w:w="1120"/>
        <w:gridCol w:w="1080"/>
        <w:gridCol w:w="1080"/>
        <w:gridCol w:w="1080"/>
      </w:tblGrid>
      <w:tr w:rsidR="00202471" w:rsidRPr="00202471" w:rsidTr="0020547B">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both"/>
              <w:rPr>
                <w:rFonts w:ascii="Calibri" w:eastAsia="Times New Roman" w:hAnsi="Calibri" w:cs="Times New Roman"/>
                <w:color w:val="000000"/>
                <w:lang w:eastAsia="pl-PL"/>
              </w:rPr>
            </w:pPr>
            <w:r w:rsidRPr="00202471">
              <w:rPr>
                <w:rFonts w:ascii="Calibri" w:eastAsia="Times New Roman" w:hAnsi="Calibri" w:cs="Times New Roman"/>
                <w:color w:val="000000"/>
                <w:lang w:eastAsia="pl-PL"/>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b/>
                <w:bCs/>
                <w:color w:val="000000"/>
                <w:lang w:eastAsia="pl-PL"/>
              </w:rPr>
            </w:pPr>
            <w:r w:rsidRPr="00202471">
              <w:rPr>
                <w:rFonts w:ascii="Calibri" w:eastAsia="Times New Roman" w:hAnsi="Calibri" w:cs="Times New Roman"/>
                <w:b/>
                <w:bCs/>
                <w:color w:val="000000"/>
                <w:lang w:eastAsia="pl-PL"/>
              </w:rPr>
              <w:t>2010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b/>
                <w:bCs/>
                <w:color w:val="000000"/>
                <w:lang w:eastAsia="pl-PL"/>
              </w:rPr>
            </w:pPr>
            <w:r w:rsidRPr="00202471">
              <w:rPr>
                <w:rFonts w:ascii="Calibri" w:eastAsia="Times New Roman" w:hAnsi="Calibri" w:cs="Times New Roman"/>
                <w:b/>
                <w:bCs/>
                <w:color w:val="000000"/>
                <w:lang w:eastAsia="pl-PL"/>
              </w:rPr>
              <w:t>2011</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b/>
                <w:bCs/>
                <w:color w:val="000000"/>
                <w:lang w:eastAsia="pl-PL"/>
              </w:rPr>
            </w:pPr>
            <w:r w:rsidRPr="00202471">
              <w:rPr>
                <w:rFonts w:ascii="Calibri" w:eastAsia="Times New Roman" w:hAnsi="Calibri" w:cs="Times New Roman"/>
                <w:b/>
                <w:bCs/>
                <w:color w:val="000000"/>
                <w:lang w:eastAsia="pl-PL"/>
              </w:rPr>
              <w:t>2012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b/>
                <w:bCs/>
                <w:color w:val="000000"/>
                <w:lang w:eastAsia="pl-PL"/>
              </w:rPr>
            </w:pPr>
            <w:r w:rsidRPr="00202471">
              <w:rPr>
                <w:rFonts w:ascii="Calibri" w:eastAsia="Times New Roman" w:hAnsi="Calibri" w:cs="Times New Roman"/>
                <w:b/>
                <w:bCs/>
                <w:color w:val="000000"/>
                <w:lang w:eastAsia="pl-PL"/>
              </w:rPr>
              <w:t>2013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b/>
                <w:bCs/>
                <w:color w:val="000000"/>
                <w:lang w:eastAsia="pl-PL"/>
              </w:rPr>
            </w:pPr>
            <w:r w:rsidRPr="00202471">
              <w:rPr>
                <w:rFonts w:ascii="Calibri" w:eastAsia="Times New Roman" w:hAnsi="Calibri" w:cs="Times New Roman"/>
                <w:b/>
                <w:bCs/>
                <w:color w:val="000000"/>
                <w:lang w:eastAsia="pl-PL"/>
              </w:rPr>
              <w:t>2014</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b/>
                <w:bCs/>
                <w:color w:val="000000"/>
                <w:lang w:eastAsia="pl-PL"/>
              </w:rPr>
            </w:pPr>
            <w:r w:rsidRPr="00202471">
              <w:rPr>
                <w:rFonts w:ascii="Calibri" w:eastAsia="Times New Roman" w:hAnsi="Calibri" w:cs="Times New Roman"/>
                <w:b/>
                <w:bCs/>
                <w:color w:val="000000"/>
                <w:lang w:eastAsia="pl-PL"/>
              </w:rPr>
              <w:t>2015</w:t>
            </w:r>
          </w:p>
        </w:tc>
      </w:tr>
      <w:tr w:rsidR="00202471" w:rsidRPr="00202471"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202471" w:rsidRPr="00202471"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202471" w:rsidRPr="00202471">
              <w:rPr>
                <w:rFonts w:ascii="Calibri" w:eastAsia="Times New Roman" w:hAnsi="Calibri" w:cs="Times New Roman"/>
                <w:color w:val="000000"/>
                <w:lang w:eastAsia="pl-PL"/>
              </w:rPr>
              <w:t xml:space="preserve"> Długosiodło</w:t>
            </w:r>
          </w:p>
        </w:tc>
        <w:tc>
          <w:tcPr>
            <w:tcW w:w="1080" w:type="dxa"/>
            <w:tcBorders>
              <w:top w:val="nil"/>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color w:val="000000"/>
                <w:lang w:eastAsia="pl-PL"/>
              </w:rPr>
            </w:pPr>
            <w:r w:rsidRPr="00202471">
              <w:rPr>
                <w:rFonts w:ascii="Calibri" w:eastAsia="Times New Roman" w:hAnsi="Calibri" w:cs="Times New Roman"/>
                <w:color w:val="000000"/>
                <w:lang w:eastAsia="pl-PL"/>
              </w:rPr>
              <w:t>11,4</w:t>
            </w:r>
          </w:p>
        </w:tc>
        <w:tc>
          <w:tcPr>
            <w:tcW w:w="1180" w:type="dxa"/>
            <w:tcBorders>
              <w:top w:val="nil"/>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color w:val="000000"/>
                <w:lang w:eastAsia="pl-PL"/>
              </w:rPr>
            </w:pPr>
            <w:r w:rsidRPr="00202471">
              <w:rPr>
                <w:rFonts w:ascii="Calibri" w:eastAsia="Times New Roman" w:hAnsi="Calibri" w:cs="Times New Roman"/>
                <w:color w:val="000000"/>
                <w:lang w:eastAsia="pl-PL"/>
              </w:rPr>
              <w:t>12,8</w:t>
            </w:r>
          </w:p>
        </w:tc>
        <w:tc>
          <w:tcPr>
            <w:tcW w:w="1120" w:type="dxa"/>
            <w:tcBorders>
              <w:top w:val="nil"/>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color w:val="000000"/>
                <w:lang w:eastAsia="pl-PL"/>
              </w:rPr>
            </w:pPr>
            <w:r w:rsidRPr="00202471">
              <w:rPr>
                <w:rFonts w:ascii="Calibri" w:eastAsia="Times New Roman" w:hAnsi="Calibri" w:cs="Times New Roman"/>
                <w:color w:val="000000"/>
                <w:lang w:eastAsia="pl-PL"/>
              </w:rPr>
              <w:t>21,6</w:t>
            </w:r>
          </w:p>
        </w:tc>
        <w:tc>
          <w:tcPr>
            <w:tcW w:w="1080" w:type="dxa"/>
            <w:tcBorders>
              <w:top w:val="nil"/>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color w:val="000000"/>
                <w:lang w:eastAsia="pl-PL"/>
              </w:rPr>
            </w:pPr>
            <w:r w:rsidRPr="00202471">
              <w:rPr>
                <w:rFonts w:ascii="Calibri" w:eastAsia="Times New Roman" w:hAnsi="Calibri" w:cs="Times New Roman"/>
                <w:color w:val="000000"/>
                <w:lang w:eastAsia="pl-PL"/>
              </w:rPr>
              <w:t>21,6</w:t>
            </w:r>
          </w:p>
        </w:tc>
        <w:tc>
          <w:tcPr>
            <w:tcW w:w="1080" w:type="dxa"/>
            <w:tcBorders>
              <w:top w:val="nil"/>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color w:val="000000"/>
                <w:lang w:eastAsia="pl-PL"/>
              </w:rPr>
            </w:pPr>
            <w:r w:rsidRPr="00202471">
              <w:rPr>
                <w:rFonts w:ascii="Calibri" w:eastAsia="Times New Roman" w:hAnsi="Calibri" w:cs="Times New Roman"/>
                <w:color w:val="000000"/>
                <w:lang w:eastAsia="pl-PL"/>
              </w:rPr>
              <w:t>21,6</w:t>
            </w:r>
          </w:p>
        </w:tc>
        <w:tc>
          <w:tcPr>
            <w:tcW w:w="1080" w:type="dxa"/>
            <w:tcBorders>
              <w:top w:val="nil"/>
              <w:left w:val="nil"/>
              <w:bottom w:val="single" w:sz="4" w:space="0" w:color="auto"/>
              <w:right w:val="single" w:sz="4" w:space="0" w:color="auto"/>
            </w:tcBorders>
            <w:shd w:val="clear" w:color="auto" w:fill="auto"/>
            <w:noWrap/>
            <w:vAlign w:val="center"/>
            <w:hideMark/>
          </w:tcPr>
          <w:p w:rsidR="00202471" w:rsidRPr="00202471" w:rsidRDefault="00202471" w:rsidP="0020547B">
            <w:pPr>
              <w:spacing w:line="360" w:lineRule="auto"/>
              <w:jc w:val="center"/>
              <w:rPr>
                <w:rFonts w:ascii="Calibri" w:eastAsia="Times New Roman" w:hAnsi="Calibri" w:cs="Times New Roman"/>
                <w:color w:val="000000"/>
                <w:lang w:eastAsia="pl-PL"/>
              </w:rPr>
            </w:pPr>
            <w:r w:rsidRPr="00202471">
              <w:rPr>
                <w:rFonts w:ascii="Calibri" w:eastAsia="Times New Roman" w:hAnsi="Calibri" w:cs="Times New Roman"/>
                <w:color w:val="000000"/>
                <w:lang w:eastAsia="pl-PL"/>
              </w:rPr>
              <w:t>21,6</w:t>
            </w:r>
          </w:p>
        </w:tc>
      </w:tr>
    </w:tbl>
    <w:p w:rsidR="0004665F" w:rsidRPr="000833E6" w:rsidRDefault="0004665F" w:rsidP="0020547B">
      <w:pPr>
        <w:spacing w:line="360" w:lineRule="auto"/>
        <w:jc w:val="both"/>
        <w:rPr>
          <w:sz w:val="18"/>
          <w:szCs w:val="18"/>
        </w:rPr>
      </w:pPr>
      <w:r w:rsidRPr="000833E6">
        <w:rPr>
          <w:sz w:val="18"/>
          <w:szCs w:val="18"/>
        </w:rPr>
        <w:t>Źródło: https://bdl.stat.gov.pl, data pobrania 2016.09.11</w:t>
      </w:r>
    </w:p>
    <w:p w:rsidR="00D6546D" w:rsidRDefault="00D6546D" w:rsidP="00D6546D">
      <w:pPr>
        <w:pStyle w:val="Legenda"/>
        <w:keepNext/>
      </w:pPr>
      <w:bookmarkStart w:id="75" w:name="_Toc463374790"/>
      <w:r>
        <w:t xml:space="preserve">Tabela </w:t>
      </w:r>
      <w:fldSimple w:instr=" SEQ Tabela \* ARABIC ">
        <w:r w:rsidR="00A1709B">
          <w:rPr>
            <w:noProof/>
          </w:rPr>
          <w:t>15</w:t>
        </w:r>
      </w:fldSimple>
      <w:r>
        <w:t xml:space="preserve"> </w:t>
      </w:r>
      <w:r w:rsidRPr="009C2848">
        <w:t>Osoby korzystające z kanalizacji w % ogółu mieszkańców wsi</w:t>
      </w:r>
      <w:bookmarkEnd w:id="75"/>
    </w:p>
    <w:tbl>
      <w:tblPr>
        <w:tblW w:w="8300" w:type="dxa"/>
        <w:tblInd w:w="53" w:type="dxa"/>
        <w:tblCellMar>
          <w:left w:w="70" w:type="dxa"/>
          <w:right w:w="70" w:type="dxa"/>
        </w:tblCellMar>
        <w:tblLook w:val="04A0" w:firstRow="1" w:lastRow="0" w:firstColumn="1" w:lastColumn="0" w:noHBand="0" w:noVBand="1"/>
      </w:tblPr>
      <w:tblGrid>
        <w:gridCol w:w="2760"/>
        <w:gridCol w:w="1080"/>
        <w:gridCol w:w="1180"/>
        <w:gridCol w:w="1120"/>
        <w:gridCol w:w="1080"/>
        <w:gridCol w:w="1080"/>
      </w:tblGrid>
      <w:tr w:rsidR="00AE0462" w:rsidRPr="00AE0462" w:rsidTr="0020547B">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both"/>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2011</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b/>
                <w:color w:val="000000"/>
                <w:lang w:eastAsia="pl-PL"/>
              </w:rPr>
            </w:pPr>
            <w:r w:rsidRPr="00AE0462">
              <w:rPr>
                <w:rFonts w:ascii="Calibri" w:eastAsia="Times New Roman" w:hAnsi="Calibri" w:cs="Times New Roman"/>
                <w:b/>
                <w:color w:val="000000"/>
                <w:lang w:eastAsia="pl-PL"/>
              </w:rPr>
              <w:t>2014</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both"/>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Polska</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24,8</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27,8</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29,4</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30,9</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37,3</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20547B"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00AE0462" w:rsidRPr="00AE0462">
              <w:rPr>
                <w:rFonts w:ascii="Calibri" w:eastAsia="Times New Roman" w:hAnsi="Calibri" w:cs="Times New Roman"/>
                <w:color w:val="000000"/>
                <w:lang w:eastAsia="pl-PL"/>
              </w:rPr>
              <w:t>ojewództwo mazowieckie</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17,8</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20,5</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21,8</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23,2</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26,5</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20547B"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00AE0462" w:rsidRPr="00AE0462">
              <w:rPr>
                <w:rFonts w:ascii="Calibri" w:eastAsia="Times New Roman" w:hAnsi="Calibri" w:cs="Times New Roman"/>
                <w:color w:val="000000"/>
                <w:lang w:eastAsia="pl-PL"/>
              </w:rPr>
              <w:t>owiat wyszkowski</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22,4</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24,2</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26,1</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28,6</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30</w:t>
            </w:r>
          </w:p>
        </w:tc>
      </w:tr>
      <w:tr w:rsidR="00AE0462"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E0462" w:rsidRPr="00AE0462"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AE0462" w:rsidRPr="00AE0462">
              <w:rPr>
                <w:rFonts w:ascii="Calibri" w:eastAsia="Times New Roman" w:hAnsi="Calibri" w:cs="Times New Roman"/>
                <w:color w:val="000000"/>
                <w:lang w:eastAsia="pl-PL"/>
              </w:rPr>
              <w:t xml:space="preserve"> Długosiodło</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24,4</w:t>
            </w:r>
          </w:p>
        </w:tc>
        <w:tc>
          <w:tcPr>
            <w:tcW w:w="11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24,6</w:t>
            </w:r>
          </w:p>
        </w:tc>
        <w:tc>
          <w:tcPr>
            <w:tcW w:w="112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27,8</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28,7</w:t>
            </w:r>
          </w:p>
        </w:tc>
        <w:tc>
          <w:tcPr>
            <w:tcW w:w="1080" w:type="dxa"/>
            <w:tcBorders>
              <w:top w:val="nil"/>
              <w:left w:val="nil"/>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28,7</w:t>
            </w:r>
          </w:p>
        </w:tc>
      </w:tr>
    </w:tbl>
    <w:p w:rsidR="000833E6" w:rsidRPr="000833E6" w:rsidRDefault="000833E6" w:rsidP="0020547B">
      <w:pPr>
        <w:spacing w:line="360" w:lineRule="auto"/>
        <w:jc w:val="both"/>
        <w:rPr>
          <w:sz w:val="18"/>
          <w:szCs w:val="18"/>
        </w:rPr>
      </w:pPr>
      <w:r w:rsidRPr="000833E6">
        <w:rPr>
          <w:sz w:val="18"/>
          <w:szCs w:val="18"/>
        </w:rPr>
        <w:t>Źródło: https://bdl.stat.gov.pl, data pobrania 2016.09.11</w:t>
      </w:r>
    </w:p>
    <w:p w:rsidR="00D6546D" w:rsidRDefault="00D6546D" w:rsidP="00D6546D">
      <w:pPr>
        <w:pStyle w:val="Legenda"/>
        <w:keepNext/>
      </w:pPr>
      <w:bookmarkStart w:id="76" w:name="_Toc463374791"/>
      <w:r>
        <w:t xml:space="preserve">Tabela </w:t>
      </w:r>
      <w:fldSimple w:instr=" SEQ Tabela \* ARABIC ">
        <w:r w:rsidR="00A1709B">
          <w:rPr>
            <w:noProof/>
          </w:rPr>
          <w:t>16</w:t>
        </w:r>
      </w:fldSimple>
      <w:r>
        <w:t xml:space="preserve"> </w:t>
      </w:r>
      <w:r w:rsidRPr="008905CA">
        <w:t>Osoby korzystające z sieci gazowej w % ogółu mieszkańców wsi</w:t>
      </w:r>
      <w:bookmarkEnd w:id="76"/>
    </w:p>
    <w:tbl>
      <w:tblPr>
        <w:tblW w:w="8300" w:type="dxa"/>
        <w:tblInd w:w="53" w:type="dxa"/>
        <w:tblCellMar>
          <w:left w:w="70" w:type="dxa"/>
          <w:right w:w="70" w:type="dxa"/>
        </w:tblCellMar>
        <w:tblLook w:val="04A0" w:firstRow="1" w:lastRow="0" w:firstColumn="1" w:lastColumn="0" w:noHBand="0" w:noVBand="1"/>
      </w:tblPr>
      <w:tblGrid>
        <w:gridCol w:w="2760"/>
        <w:gridCol w:w="1080"/>
        <w:gridCol w:w="1180"/>
        <w:gridCol w:w="1120"/>
        <w:gridCol w:w="1080"/>
        <w:gridCol w:w="1080"/>
      </w:tblGrid>
      <w:tr w:rsidR="00AE0462" w:rsidRPr="00AE0462" w:rsidTr="0020547B">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0462" w:rsidRPr="00AE0462" w:rsidRDefault="00AE0462" w:rsidP="0020547B">
            <w:pPr>
              <w:spacing w:line="360" w:lineRule="auto"/>
              <w:jc w:val="both"/>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20547B" w:rsidRDefault="00AE0462" w:rsidP="0020547B">
            <w:pPr>
              <w:spacing w:line="360" w:lineRule="auto"/>
              <w:jc w:val="center"/>
              <w:rPr>
                <w:rFonts w:ascii="Calibri" w:eastAsia="Times New Roman" w:hAnsi="Calibri" w:cs="Times New Roman"/>
                <w:b/>
                <w:color w:val="000000"/>
                <w:lang w:eastAsia="pl-PL"/>
              </w:rPr>
            </w:pPr>
            <w:r w:rsidRPr="0020547B">
              <w:rPr>
                <w:rFonts w:ascii="Calibri" w:eastAsia="Times New Roman" w:hAnsi="Calibri" w:cs="Times New Roman"/>
                <w:b/>
                <w:color w:val="000000"/>
                <w:lang w:eastAsia="pl-PL"/>
              </w:rPr>
              <w:t>2010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20547B" w:rsidRDefault="00AE0462" w:rsidP="0020547B">
            <w:pPr>
              <w:spacing w:line="360" w:lineRule="auto"/>
              <w:jc w:val="center"/>
              <w:rPr>
                <w:rFonts w:ascii="Calibri" w:eastAsia="Times New Roman" w:hAnsi="Calibri" w:cs="Times New Roman"/>
                <w:b/>
                <w:color w:val="000000"/>
                <w:lang w:eastAsia="pl-PL"/>
              </w:rPr>
            </w:pPr>
            <w:r w:rsidRPr="0020547B">
              <w:rPr>
                <w:rFonts w:ascii="Calibri" w:eastAsia="Times New Roman" w:hAnsi="Calibri" w:cs="Times New Roman"/>
                <w:b/>
                <w:color w:val="000000"/>
                <w:lang w:eastAsia="pl-PL"/>
              </w:rPr>
              <w:t>2011</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AE0462" w:rsidRPr="0020547B" w:rsidRDefault="00AE0462" w:rsidP="0020547B">
            <w:pPr>
              <w:spacing w:line="360" w:lineRule="auto"/>
              <w:jc w:val="center"/>
              <w:rPr>
                <w:rFonts w:ascii="Calibri" w:eastAsia="Times New Roman" w:hAnsi="Calibri" w:cs="Times New Roman"/>
                <w:b/>
                <w:color w:val="000000"/>
                <w:lang w:eastAsia="pl-PL"/>
              </w:rPr>
            </w:pPr>
            <w:r w:rsidRPr="0020547B">
              <w:rPr>
                <w:rFonts w:ascii="Calibri" w:eastAsia="Times New Roman" w:hAnsi="Calibri" w:cs="Times New Roman"/>
                <w:b/>
                <w:color w:val="000000"/>
                <w:lang w:eastAsia="pl-PL"/>
              </w:rPr>
              <w:t>2012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20547B" w:rsidRDefault="00AE0462" w:rsidP="0020547B">
            <w:pPr>
              <w:spacing w:line="360" w:lineRule="auto"/>
              <w:jc w:val="center"/>
              <w:rPr>
                <w:rFonts w:ascii="Calibri" w:eastAsia="Times New Roman" w:hAnsi="Calibri" w:cs="Times New Roman"/>
                <w:b/>
                <w:color w:val="000000"/>
                <w:lang w:eastAsia="pl-PL"/>
              </w:rPr>
            </w:pPr>
            <w:r w:rsidRPr="0020547B">
              <w:rPr>
                <w:rFonts w:ascii="Calibri" w:eastAsia="Times New Roman" w:hAnsi="Calibri" w:cs="Times New Roman"/>
                <w:b/>
                <w:color w:val="000000"/>
                <w:lang w:eastAsia="pl-PL"/>
              </w:rPr>
              <w:t>2013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E0462" w:rsidRPr="0020547B" w:rsidRDefault="00AE0462" w:rsidP="0020547B">
            <w:pPr>
              <w:spacing w:line="360" w:lineRule="auto"/>
              <w:jc w:val="center"/>
              <w:rPr>
                <w:rFonts w:ascii="Calibri" w:eastAsia="Times New Roman" w:hAnsi="Calibri" w:cs="Times New Roman"/>
                <w:b/>
                <w:color w:val="000000"/>
                <w:lang w:eastAsia="pl-PL"/>
              </w:rPr>
            </w:pPr>
            <w:r w:rsidRPr="0020547B">
              <w:rPr>
                <w:rFonts w:ascii="Calibri" w:eastAsia="Times New Roman" w:hAnsi="Calibri" w:cs="Times New Roman"/>
                <w:b/>
                <w:color w:val="000000"/>
                <w:lang w:eastAsia="pl-PL"/>
              </w:rPr>
              <w:t>2014</w:t>
            </w:r>
          </w:p>
        </w:tc>
      </w:tr>
      <w:tr w:rsidR="0020547B"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20547B" w:rsidRPr="00AE0462" w:rsidRDefault="0020547B" w:rsidP="00373B74">
            <w:pPr>
              <w:spacing w:line="360" w:lineRule="auto"/>
              <w:jc w:val="both"/>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Polska</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20,8</w:t>
            </w:r>
          </w:p>
        </w:tc>
        <w:tc>
          <w:tcPr>
            <w:tcW w:w="11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21,2</w:t>
            </w:r>
          </w:p>
        </w:tc>
        <w:tc>
          <w:tcPr>
            <w:tcW w:w="112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21,7</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22</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22,4</w:t>
            </w:r>
          </w:p>
        </w:tc>
      </w:tr>
      <w:tr w:rsidR="0020547B"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20547B" w:rsidRPr="00AE0462" w:rsidRDefault="0020547B"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Pr="00AE0462">
              <w:rPr>
                <w:rFonts w:ascii="Calibri" w:eastAsia="Times New Roman" w:hAnsi="Calibri" w:cs="Times New Roman"/>
                <w:color w:val="000000"/>
                <w:lang w:eastAsia="pl-PL"/>
              </w:rPr>
              <w:t>ojewództwo mazowieckie</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17,6</w:t>
            </w:r>
          </w:p>
        </w:tc>
        <w:tc>
          <w:tcPr>
            <w:tcW w:w="11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18</w:t>
            </w:r>
          </w:p>
        </w:tc>
        <w:tc>
          <w:tcPr>
            <w:tcW w:w="112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18,2</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19</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19,4</w:t>
            </w:r>
          </w:p>
        </w:tc>
      </w:tr>
      <w:tr w:rsidR="0020547B"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20547B" w:rsidRPr="00AE0462" w:rsidRDefault="0020547B"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Pr="00AE0462">
              <w:rPr>
                <w:rFonts w:ascii="Calibri" w:eastAsia="Times New Roman" w:hAnsi="Calibri" w:cs="Times New Roman"/>
                <w:color w:val="000000"/>
                <w:lang w:eastAsia="pl-PL"/>
              </w:rPr>
              <w:t>owiat wyszkowski</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7,7</w:t>
            </w:r>
          </w:p>
        </w:tc>
        <w:tc>
          <w:tcPr>
            <w:tcW w:w="11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8</w:t>
            </w:r>
          </w:p>
        </w:tc>
        <w:tc>
          <w:tcPr>
            <w:tcW w:w="112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8,6</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9,6</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10,1</w:t>
            </w:r>
          </w:p>
        </w:tc>
      </w:tr>
      <w:tr w:rsidR="0020547B" w:rsidRPr="00AE0462" w:rsidTr="0020547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20547B" w:rsidRPr="00AE0462" w:rsidRDefault="00DF5435"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20547B" w:rsidRPr="00AE0462">
              <w:rPr>
                <w:rFonts w:ascii="Calibri" w:eastAsia="Times New Roman" w:hAnsi="Calibri" w:cs="Times New Roman"/>
                <w:color w:val="000000"/>
                <w:lang w:eastAsia="pl-PL"/>
              </w:rPr>
              <w:t xml:space="preserve"> Długosiodło</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0</w:t>
            </w:r>
          </w:p>
        </w:tc>
        <w:tc>
          <w:tcPr>
            <w:tcW w:w="11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0</w:t>
            </w:r>
          </w:p>
        </w:tc>
        <w:tc>
          <w:tcPr>
            <w:tcW w:w="112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0</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0</w:t>
            </w:r>
          </w:p>
        </w:tc>
        <w:tc>
          <w:tcPr>
            <w:tcW w:w="1080" w:type="dxa"/>
            <w:tcBorders>
              <w:top w:val="nil"/>
              <w:left w:val="nil"/>
              <w:bottom w:val="single" w:sz="4" w:space="0" w:color="auto"/>
              <w:right w:val="single" w:sz="4" w:space="0" w:color="auto"/>
            </w:tcBorders>
            <w:shd w:val="clear" w:color="auto" w:fill="auto"/>
            <w:noWrap/>
            <w:vAlign w:val="center"/>
            <w:hideMark/>
          </w:tcPr>
          <w:p w:rsidR="0020547B" w:rsidRPr="00AE0462" w:rsidRDefault="0020547B" w:rsidP="0020547B">
            <w:pPr>
              <w:spacing w:line="360" w:lineRule="auto"/>
              <w:jc w:val="center"/>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0</w:t>
            </w:r>
          </w:p>
        </w:tc>
      </w:tr>
    </w:tbl>
    <w:p w:rsidR="000833E6" w:rsidRPr="000833E6" w:rsidRDefault="000833E6" w:rsidP="0020547B">
      <w:pPr>
        <w:spacing w:line="360" w:lineRule="auto"/>
        <w:jc w:val="both"/>
        <w:rPr>
          <w:sz w:val="18"/>
          <w:szCs w:val="18"/>
        </w:rPr>
      </w:pPr>
      <w:r w:rsidRPr="000833E6">
        <w:rPr>
          <w:sz w:val="18"/>
          <w:szCs w:val="18"/>
        </w:rPr>
        <w:t>Źródło: https://bdl.stat.gov.pl, data pobrania 2016.09.11</w:t>
      </w:r>
    </w:p>
    <w:p w:rsidR="004A2CE2" w:rsidRDefault="0054590C" w:rsidP="0020547B">
      <w:pPr>
        <w:spacing w:line="360" w:lineRule="auto"/>
        <w:jc w:val="both"/>
      </w:pPr>
      <w:r>
        <w:t xml:space="preserve">Wg stanu na 31.12.2015 </w:t>
      </w:r>
      <w:r w:rsidR="004649DA">
        <w:t xml:space="preserve">r. </w:t>
      </w:r>
      <w:r>
        <w:t xml:space="preserve"> w Gminie Długosiodło było 2320 budynków mieszkalnych (mieszkalnych i mieszkalno – usługowych, jeśli posiadają jedno mieszkanie). W tym żadne z nich nie było zasobem komunalnym, ani mieszkaniem socjalnym (GUS 2015). Baza mieszkaniowa w latach 2011-2015 powiększała się rocznie o 9 mieszkań. </w:t>
      </w:r>
      <w:r w:rsidR="004649DA">
        <w:t>Przeciętna powierzchnia użytkowa jednego lokalu w 2014 roku wynosiła 83,9 m</w:t>
      </w:r>
      <w:r w:rsidR="004649DA">
        <w:rPr>
          <w:vertAlign w:val="superscript"/>
        </w:rPr>
        <w:t>2</w:t>
      </w:r>
      <w:r w:rsidR="00B93863">
        <w:t xml:space="preserve"> i była większa od</w:t>
      </w:r>
      <w:r w:rsidR="004649DA">
        <w:t xml:space="preserve"> średniej dla kraju o 10,5 </w:t>
      </w:r>
      <w:r w:rsidR="004649DA" w:rsidRPr="004649DA">
        <w:t>m</w:t>
      </w:r>
      <w:r w:rsidR="004649DA" w:rsidRPr="004649DA">
        <w:rPr>
          <w:vertAlign w:val="superscript"/>
        </w:rPr>
        <w:t>2</w:t>
      </w:r>
      <w:r w:rsidR="004649DA">
        <w:t xml:space="preserve"> i </w:t>
      </w:r>
      <w:r w:rsidR="002D1F92">
        <w:t xml:space="preserve">województwa o </w:t>
      </w:r>
      <w:r w:rsidR="004649DA">
        <w:t>12,2</w:t>
      </w:r>
      <w:r w:rsidR="004649DA" w:rsidRPr="004649DA">
        <w:t xml:space="preserve"> m</w:t>
      </w:r>
      <w:r w:rsidR="004649DA" w:rsidRPr="002D1F92">
        <w:rPr>
          <w:vertAlign w:val="superscript"/>
        </w:rPr>
        <w:t>2</w:t>
      </w:r>
      <w:r w:rsidR="004649DA">
        <w:t xml:space="preserve">. </w:t>
      </w:r>
      <w:r w:rsidR="004649DA" w:rsidRPr="004649DA">
        <w:t>Równocześnie</w:t>
      </w:r>
      <w:r w:rsidR="004649DA">
        <w:t xml:space="preserve"> przeciętna liczba osób na jedno mieszkanie była </w:t>
      </w:r>
      <w:r w:rsidR="002D1F92">
        <w:t xml:space="preserve">również </w:t>
      </w:r>
      <w:r w:rsidR="004649DA">
        <w:t xml:space="preserve">większa wobec średniej dla kraju i województwa. </w:t>
      </w:r>
    </w:p>
    <w:p w:rsidR="00D6546D" w:rsidRDefault="00D6546D" w:rsidP="00D6546D">
      <w:pPr>
        <w:pStyle w:val="Legenda"/>
        <w:keepNext/>
      </w:pPr>
      <w:bookmarkStart w:id="77" w:name="_Toc463374792"/>
      <w:r>
        <w:lastRenderedPageBreak/>
        <w:t xml:space="preserve">Tabela </w:t>
      </w:r>
      <w:fldSimple w:instr=" SEQ Tabela \* ARABIC ">
        <w:r w:rsidR="00A1709B">
          <w:rPr>
            <w:noProof/>
          </w:rPr>
          <w:t>17</w:t>
        </w:r>
      </w:fldSimple>
      <w:r>
        <w:t xml:space="preserve"> </w:t>
      </w:r>
      <w:r w:rsidRPr="00734DFF">
        <w:t>Przeciętna powierzchnia użytkowa 1 mieszkania (m2)</w:t>
      </w:r>
      <w:bookmarkEnd w:id="77"/>
    </w:p>
    <w:tbl>
      <w:tblPr>
        <w:tblW w:w="8300" w:type="dxa"/>
        <w:tblInd w:w="53" w:type="dxa"/>
        <w:tblCellMar>
          <w:left w:w="70" w:type="dxa"/>
          <w:right w:w="70" w:type="dxa"/>
        </w:tblCellMar>
        <w:tblLook w:val="04A0" w:firstRow="1" w:lastRow="0" w:firstColumn="1" w:lastColumn="0" w:noHBand="0" w:noVBand="1"/>
      </w:tblPr>
      <w:tblGrid>
        <w:gridCol w:w="2760"/>
        <w:gridCol w:w="1080"/>
        <w:gridCol w:w="1180"/>
        <w:gridCol w:w="1120"/>
        <w:gridCol w:w="1080"/>
        <w:gridCol w:w="1080"/>
      </w:tblGrid>
      <w:tr w:rsidR="004649DA" w:rsidRPr="004649DA" w:rsidTr="006960CD">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49DA" w:rsidRPr="004649DA" w:rsidRDefault="004649DA" w:rsidP="0020547B">
            <w:pPr>
              <w:spacing w:line="360" w:lineRule="auto"/>
              <w:jc w:val="both"/>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2011</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2014</w:t>
            </w:r>
          </w:p>
        </w:tc>
      </w:tr>
      <w:tr w:rsidR="006960CD" w:rsidRPr="004649DA"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6960CD" w:rsidP="00373B74">
            <w:pPr>
              <w:spacing w:line="360" w:lineRule="auto"/>
              <w:jc w:val="both"/>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Polska</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72,3</w:t>
            </w:r>
          </w:p>
        </w:tc>
        <w:tc>
          <w:tcPr>
            <w:tcW w:w="11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72,6</w:t>
            </w:r>
          </w:p>
        </w:tc>
        <w:tc>
          <w:tcPr>
            <w:tcW w:w="112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72,8</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73,1</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73,4</w:t>
            </w:r>
          </w:p>
        </w:tc>
      </w:tr>
      <w:tr w:rsidR="006960CD" w:rsidRPr="004649DA"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6960CD"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Pr="00AE0462">
              <w:rPr>
                <w:rFonts w:ascii="Calibri" w:eastAsia="Times New Roman" w:hAnsi="Calibri" w:cs="Times New Roman"/>
                <w:color w:val="000000"/>
                <w:lang w:eastAsia="pl-PL"/>
              </w:rPr>
              <w:t>ojewództwo mazowieckie</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70,6</w:t>
            </w:r>
          </w:p>
        </w:tc>
        <w:tc>
          <w:tcPr>
            <w:tcW w:w="11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70,9</w:t>
            </w:r>
          </w:p>
        </w:tc>
        <w:tc>
          <w:tcPr>
            <w:tcW w:w="112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71,2</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71,5</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71,7</w:t>
            </w:r>
          </w:p>
        </w:tc>
      </w:tr>
      <w:tr w:rsidR="006960CD" w:rsidRPr="004649DA"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6960CD"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Pr="00AE0462">
              <w:rPr>
                <w:rFonts w:ascii="Calibri" w:eastAsia="Times New Roman" w:hAnsi="Calibri" w:cs="Times New Roman"/>
                <w:color w:val="000000"/>
                <w:lang w:eastAsia="pl-PL"/>
              </w:rPr>
              <w:t>owiat wyszkowski</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82,8</w:t>
            </w:r>
          </w:p>
        </w:tc>
        <w:tc>
          <w:tcPr>
            <w:tcW w:w="11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83,1</w:t>
            </w:r>
          </w:p>
        </w:tc>
        <w:tc>
          <w:tcPr>
            <w:tcW w:w="112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83,6</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84</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84,4</w:t>
            </w:r>
          </w:p>
        </w:tc>
      </w:tr>
      <w:tr w:rsidR="006960CD" w:rsidRPr="004649DA"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DF5435"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6960CD" w:rsidRPr="00AE0462">
              <w:rPr>
                <w:rFonts w:ascii="Calibri" w:eastAsia="Times New Roman" w:hAnsi="Calibri" w:cs="Times New Roman"/>
                <w:color w:val="000000"/>
                <w:lang w:eastAsia="pl-PL"/>
              </w:rPr>
              <w:t xml:space="preserve"> Długosiodło</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83,4</w:t>
            </w:r>
          </w:p>
        </w:tc>
        <w:tc>
          <w:tcPr>
            <w:tcW w:w="11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83,5</w:t>
            </w:r>
          </w:p>
        </w:tc>
        <w:tc>
          <w:tcPr>
            <w:tcW w:w="112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83,7</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83,8</w:t>
            </w:r>
          </w:p>
        </w:tc>
        <w:tc>
          <w:tcPr>
            <w:tcW w:w="1080" w:type="dxa"/>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83,9</w:t>
            </w:r>
          </w:p>
        </w:tc>
      </w:tr>
    </w:tbl>
    <w:p w:rsidR="004649DA" w:rsidRPr="000833E6" w:rsidRDefault="004649DA" w:rsidP="0020547B">
      <w:pPr>
        <w:spacing w:line="360" w:lineRule="auto"/>
        <w:jc w:val="both"/>
        <w:rPr>
          <w:sz w:val="18"/>
          <w:szCs w:val="18"/>
        </w:rPr>
      </w:pPr>
      <w:r w:rsidRPr="000833E6">
        <w:rPr>
          <w:sz w:val="18"/>
          <w:szCs w:val="18"/>
        </w:rPr>
        <w:t>Źródło: https://bdl.stat.gov.pl, data pobrania 2016.09.11</w:t>
      </w:r>
    </w:p>
    <w:p w:rsidR="00D6546D" w:rsidRDefault="00D6546D" w:rsidP="00D6546D">
      <w:pPr>
        <w:pStyle w:val="Legenda"/>
        <w:keepNext/>
      </w:pPr>
      <w:bookmarkStart w:id="78" w:name="_Toc463374793"/>
      <w:r>
        <w:t xml:space="preserve">Tabela </w:t>
      </w:r>
      <w:fldSimple w:instr=" SEQ Tabela \* ARABIC ">
        <w:r w:rsidR="00A1709B">
          <w:rPr>
            <w:noProof/>
          </w:rPr>
          <w:t>18</w:t>
        </w:r>
      </w:fldSimple>
      <w:r>
        <w:t xml:space="preserve"> </w:t>
      </w:r>
      <w:r w:rsidRPr="00F61D07">
        <w:t>Przeciętna liczba osób na 1 mieszkanie</w:t>
      </w:r>
      <w:bookmarkEnd w:id="78"/>
    </w:p>
    <w:tbl>
      <w:tblPr>
        <w:tblW w:w="5000" w:type="pct"/>
        <w:tblCellMar>
          <w:left w:w="70" w:type="dxa"/>
          <w:right w:w="70" w:type="dxa"/>
        </w:tblCellMar>
        <w:tblLook w:val="04A0" w:firstRow="1" w:lastRow="0" w:firstColumn="1" w:lastColumn="0" w:noHBand="0" w:noVBand="1"/>
      </w:tblPr>
      <w:tblGrid>
        <w:gridCol w:w="3064"/>
        <w:gridCol w:w="1199"/>
        <w:gridCol w:w="1310"/>
        <w:gridCol w:w="1244"/>
        <w:gridCol w:w="1199"/>
        <w:gridCol w:w="1196"/>
      </w:tblGrid>
      <w:tr w:rsidR="004649DA" w:rsidRPr="004649DA" w:rsidTr="006960CD">
        <w:trPr>
          <w:trHeight w:val="300"/>
        </w:trPr>
        <w:tc>
          <w:tcPr>
            <w:tcW w:w="16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49DA" w:rsidRPr="004649DA" w:rsidRDefault="004649DA" w:rsidP="0020547B">
            <w:pPr>
              <w:spacing w:line="360" w:lineRule="auto"/>
              <w:jc w:val="both"/>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 </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2010</w:t>
            </w:r>
          </w:p>
        </w:tc>
        <w:tc>
          <w:tcPr>
            <w:tcW w:w="711" w:type="pct"/>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2011</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2012</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2013</w:t>
            </w:r>
          </w:p>
        </w:tc>
        <w:tc>
          <w:tcPr>
            <w:tcW w:w="649" w:type="pct"/>
            <w:tcBorders>
              <w:top w:val="single" w:sz="4" w:space="0" w:color="auto"/>
              <w:left w:val="nil"/>
              <w:bottom w:val="single" w:sz="4" w:space="0" w:color="auto"/>
              <w:right w:val="single" w:sz="4" w:space="0" w:color="auto"/>
            </w:tcBorders>
            <w:shd w:val="clear" w:color="auto" w:fill="auto"/>
            <w:noWrap/>
            <w:vAlign w:val="center"/>
            <w:hideMark/>
          </w:tcPr>
          <w:p w:rsidR="004649DA" w:rsidRPr="004649DA" w:rsidRDefault="004649DA" w:rsidP="006960CD">
            <w:pPr>
              <w:spacing w:line="360" w:lineRule="auto"/>
              <w:jc w:val="center"/>
              <w:rPr>
                <w:rFonts w:ascii="Calibri" w:eastAsia="Times New Roman" w:hAnsi="Calibri" w:cs="Times New Roman"/>
                <w:b/>
                <w:bCs/>
                <w:color w:val="000000"/>
                <w:lang w:eastAsia="pl-PL"/>
              </w:rPr>
            </w:pPr>
            <w:r w:rsidRPr="004649DA">
              <w:rPr>
                <w:rFonts w:ascii="Calibri" w:eastAsia="Times New Roman" w:hAnsi="Calibri" w:cs="Times New Roman"/>
                <w:b/>
                <w:bCs/>
                <w:color w:val="000000"/>
                <w:lang w:eastAsia="pl-PL"/>
              </w:rPr>
              <w:t>2014</w:t>
            </w:r>
          </w:p>
        </w:tc>
      </w:tr>
      <w:tr w:rsidR="006960CD" w:rsidRPr="004649DA" w:rsidTr="006960CD">
        <w:trPr>
          <w:trHeight w:val="300"/>
        </w:trPr>
        <w:tc>
          <w:tcPr>
            <w:tcW w:w="1663" w:type="pct"/>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6960CD" w:rsidP="00373B74">
            <w:pPr>
              <w:spacing w:line="360" w:lineRule="auto"/>
              <w:jc w:val="both"/>
              <w:rPr>
                <w:rFonts w:ascii="Calibri" w:eastAsia="Times New Roman" w:hAnsi="Calibri" w:cs="Times New Roman"/>
                <w:color w:val="000000"/>
                <w:lang w:eastAsia="pl-PL"/>
              </w:rPr>
            </w:pPr>
            <w:r w:rsidRPr="00AE0462">
              <w:rPr>
                <w:rFonts w:ascii="Calibri" w:eastAsia="Times New Roman" w:hAnsi="Calibri" w:cs="Times New Roman"/>
                <w:color w:val="000000"/>
                <w:lang w:eastAsia="pl-PL"/>
              </w:rPr>
              <w:t>Polska</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2,86033</w:t>
            </w:r>
          </w:p>
        </w:tc>
        <w:tc>
          <w:tcPr>
            <w:tcW w:w="71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2,83633</w:t>
            </w:r>
          </w:p>
        </w:tc>
        <w:tc>
          <w:tcPr>
            <w:tcW w:w="675"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2,80798</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2,77889</w:t>
            </w:r>
          </w:p>
        </w:tc>
        <w:tc>
          <w:tcPr>
            <w:tcW w:w="649"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2,75181</w:t>
            </w:r>
          </w:p>
        </w:tc>
      </w:tr>
      <w:tr w:rsidR="006960CD" w:rsidRPr="004649DA" w:rsidTr="006960CD">
        <w:trPr>
          <w:trHeight w:val="300"/>
        </w:trPr>
        <w:tc>
          <w:tcPr>
            <w:tcW w:w="1663" w:type="pct"/>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6960CD"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Pr="00AE0462">
              <w:rPr>
                <w:rFonts w:ascii="Calibri" w:eastAsia="Times New Roman" w:hAnsi="Calibri" w:cs="Times New Roman"/>
                <w:color w:val="000000"/>
                <w:lang w:eastAsia="pl-PL"/>
              </w:rPr>
              <w:t>ojewództwo mazowieckie</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2,55317</w:t>
            </w:r>
          </w:p>
        </w:tc>
        <w:tc>
          <w:tcPr>
            <w:tcW w:w="71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2,53433</w:t>
            </w:r>
          </w:p>
        </w:tc>
        <w:tc>
          <w:tcPr>
            <w:tcW w:w="675"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2,5097</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2,48587</w:t>
            </w:r>
          </w:p>
        </w:tc>
        <w:tc>
          <w:tcPr>
            <w:tcW w:w="649"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2,46189</w:t>
            </w:r>
          </w:p>
        </w:tc>
      </w:tr>
      <w:tr w:rsidR="006960CD" w:rsidRPr="004649DA" w:rsidTr="006960CD">
        <w:trPr>
          <w:trHeight w:val="300"/>
        </w:trPr>
        <w:tc>
          <w:tcPr>
            <w:tcW w:w="1663" w:type="pct"/>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6960CD"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Pr="00AE0462">
              <w:rPr>
                <w:rFonts w:ascii="Calibri" w:eastAsia="Times New Roman" w:hAnsi="Calibri" w:cs="Times New Roman"/>
                <w:color w:val="000000"/>
                <w:lang w:eastAsia="pl-PL"/>
              </w:rPr>
              <w:t>owiat wyszkowski</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3,35629</w:t>
            </w:r>
          </w:p>
        </w:tc>
        <w:tc>
          <w:tcPr>
            <w:tcW w:w="71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3,33871</w:t>
            </w:r>
          </w:p>
        </w:tc>
        <w:tc>
          <w:tcPr>
            <w:tcW w:w="675"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3,31613</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3,28799</w:t>
            </w:r>
          </w:p>
        </w:tc>
        <w:tc>
          <w:tcPr>
            <w:tcW w:w="649"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3,25975</w:t>
            </w:r>
          </w:p>
        </w:tc>
      </w:tr>
      <w:tr w:rsidR="006960CD" w:rsidRPr="004649DA" w:rsidTr="006960CD">
        <w:trPr>
          <w:trHeight w:val="300"/>
        </w:trPr>
        <w:tc>
          <w:tcPr>
            <w:tcW w:w="1663" w:type="pct"/>
            <w:tcBorders>
              <w:top w:val="nil"/>
              <w:left w:val="single" w:sz="4" w:space="0" w:color="auto"/>
              <w:bottom w:val="single" w:sz="4" w:space="0" w:color="auto"/>
              <w:right w:val="single" w:sz="4" w:space="0" w:color="auto"/>
            </w:tcBorders>
            <w:shd w:val="clear" w:color="auto" w:fill="auto"/>
            <w:noWrap/>
            <w:vAlign w:val="center"/>
            <w:hideMark/>
          </w:tcPr>
          <w:p w:rsidR="006960CD" w:rsidRPr="00AE0462" w:rsidRDefault="00DF5435" w:rsidP="00373B74">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6960CD" w:rsidRPr="00AE0462">
              <w:rPr>
                <w:rFonts w:ascii="Calibri" w:eastAsia="Times New Roman" w:hAnsi="Calibri" w:cs="Times New Roman"/>
                <w:color w:val="000000"/>
                <w:lang w:eastAsia="pl-PL"/>
              </w:rPr>
              <w:t xml:space="preserve"> Długosiodło</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3,38749</w:t>
            </w:r>
          </w:p>
        </w:tc>
        <w:tc>
          <w:tcPr>
            <w:tcW w:w="71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3,36056</w:t>
            </w:r>
          </w:p>
        </w:tc>
        <w:tc>
          <w:tcPr>
            <w:tcW w:w="675"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3,34145</w:t>
            </w:r>
          </w:p>
        </w:tc>
        <w:tc>
          <w:tcPr>
            <w:tcW w:w="651"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3,31464</w:t>
            </w:r>
          </w:p>
        </w:tc>
        <w:tc>
          <w:tcPr>
            <w:tcW w:w="649" w:type="pct"/>
            <w:tcBorders>
              <w:top w:val="nil"/>
              <w:left w:val="nil"/>
              <w:bottom w:val="single" w:sz="4" w:space="0" w:color="auto"/>
              <w:right w:val="single" w:sz="4" w:space="0" w:color="auto"/>
            </w:tcBorders>
            <w:shd w:val="clear" w:color="auto" w:fill="auto"/>
            <w:noWrap/>
            <w:vAlign w:val="center"/>
            <w:hideMark/>
          </w:tcPr>
          <w:p w:rsidR="006960CD" w:rsidRPr="004649DA" w:rsidRDefault="006960CD" w:rsidP="006960CD">
            <w:pPr>
              <w:spacing w:line="360" w:lineRule="auto"/>
              <w:jc w:val="center"/>
              <w:rPr>
                <w:rFonts w:ascii="Calibri" w:eastAsia="Times New Roman" w:hAnsi="Calibri" w:cs="Times New Roman"/>
                <w:color w:val="000000"/>
                <w:lang w:eastAsia="pl-PL"/>
              </w:rPr>
            </w:pPr>
            <w:r w:rsidRPr="004649DA">
              <w:rPr>
                <w:rFonts w:ascii="Calibri" w:eastAsia="Times New Roman" w:hAnsi="Calibri" w:cs="Times New Roman"/>
                <w:color w:val="000000"/>
                <w:lang w:eastAsia="pl-PL"/>
              </w:rPr>
              <w:t>3,29012</w:t>
            </w:r>
          </w:p>
        </w:tc>
      </w:tr>
    </w:tbl>
    <w:p w:rsidR="004649DA" w:rsidRPr="000833E6" w:rsidRDefault="004649DA" w:rsidP="0020547B">
      <w:pPr>
        <w:spacing w:line="360" w:lineRule="auto"/>
        <w:jc w:val="both"/>
        <w:rPr>
          <w:sz w:val="18"/>
          <w:szCs w:val="18"/>
        </w:rPr>
      </w:pPr>
      <w:r w:rsidRPr="000833E6">
        <w:rPr>
          <w:sz w:val="18"/>
          <w:szCs w:val="18"/>
        </w:rPr>
        <w:t>Źródło: https://bdl.stat.gov.pl, data pobrania 2016.09.11</w:t>
      </w:r>
    </w:p>
    <w:p w:rsidR="00296185" w:rsidRPr="00B2183A" w:rsidRDefault="0045780C" w:rsidP="0020547B">
      <w:pPr>
        <w:pStyle w:val="Nagwek3"/>
        <w:numPr>
          <w:ilvl w:val="2"/>
          <w:numId w:val="1"/>
        </w:numPr>
        <w:spacing w:before="0" w:after="200" w:line="360" w:lineRule="auto"/>
        <w:jc w:val="both"/>
      </w:pPr>
      <w:bookmarkStart w:id="79" w:name="_Toc463469359"/>
      <w:r w:rsidRPr="00B2183A">
        <w:t>Infrastruktura edukacyjna, kulturalna</w:t>
      </w:r>
      <w:r w:rsidR="009D477A">
        <w:t>, rekreacyjno-turystyczna</w:t>
      </w:r>
      <w:bookmarkEnd w:id="79"/>
    </w:p>
    <w:p w:rsidR="009D477A" w:rsidRDefault="009D477A" w:rsidP="0020547B">
      <w:pPr>
        <w:pStyle w:val="Nagwek4"/>
        <w:spacing w:before="0" w:after="200" w:line="360" w:lineRule="auto"/>
        <w:jc w:val="both"/>
      </w:pPr>
      <w:r>
        <w:t>Infrastruktura edukacyjna</w:t>
      </w:r>
    </w:p>
    <w:p w:rsidR="00082810" w:rsidRDefault="00B2183A" w:rsidP="0020547B">
      <w:pPr>
        <w:spacing w:line="360" w:lineRule="auto"/>
        <w:jc w:val="both"/>
      </w:pPr>
      <w:r w:rsidRPr="00B2183A">
        <w:t xml:space="preserve">W Gminie Długosiodło </w:t>
      </w:r>
      <w:r>
        <w:t xml:space="preserve">nie </w:t>
      </w:r>
      <w:r w:rsidR="00082810">
        <w:t>działają żadne</w:t>
      </w:r>
      <w:r>
        <w:t xml:space="preserve"> żłobki </w:t>
      </w:r>
      <w:r w:rsidR="00082810">
        <w:t>lub</w:t>
      </w:r>
      <w:r>
        <w:t xml:space="preserve"> klubiki dziecięce.</w:t>
      </w:r>
      <w:r>
        <w:rPr>
          <w:rStyle w:val="Odwoanieprzypisudolnego"/>
        </w:rPr>
        <w:footnoteReference w:id="4"/>
      </w:r>
      <w:r>
        <w:t xml:space="preserve">  </w:t>
      </w:r>
      <w:r w:rsidR="00082810">
        <w:t xml:space="preserve">Natomiast zapewnienie opieki przedszkolnej sytuuje się na dobrym poziomie. W gminie funkcjonuje </w:t>
      </w:r>
      <w:r w:rsidR="00DB3F2F">
        <w:t>6 placówek wychowania przedszkolnego,  w tym 2 to przedszkola</w:t>
      </w:r>
      <w:r w:rsidR="00082810">
        <w:t xml:space="preserve">, a pozostałe 4 to oddziały przedszkolne przy szkołach podstawowych. </w:t>
      </w:r>
      <w:r w:rsidR="00DB3F2F">
        <w:t xml:space="preserve"> Posiadają one w sumie 105 miejsc. </w:t>
      </w:r>
    </w:p>
    <w:p w:rsidR="00B2183A" w:rsidRDefault="00DB3F2F" w:rsidP="0020547B">
      <w:pPr>
        <w:spacing w:line="360" w:lineRule="auto"/>
        <w:jc w:val="both"/>
      </w:pPr>
      <w:r>
        <w:t xml:space="preserve">Na terenie gminy istnieje również 5 szkół podstawowych oraz 2 gimnazja. </w:t>
      </w:r>
      <w:r w:rsidR="00082810">
        <w:t xml:space="preserve">W roku szkolnym 2014/2015 uczęszczało do nich odpowiednio 591 i 288 uczniów. </w:t>
      </w:r>
      <w:r>
        <w:t xml:space="preserve">Średnio w 2015 roku przypadało w nich na oddział 17 </w:t>
      </w:r>
      <w:r w:rsidR="00082810">
        <w:t xml:space="preserve">(szkoła podstawowa) i 26 uczniów (gimnazjum). Należy zauważyć, że liczba uczniów maleje ze względu na niski przyrost naturalny. </w:t>
      </w:r>
    </w:p>
    <w:p w:rsidR="00EA41E5" w:rsidRDefault="00EA41E5" w:rsidP="0020547B">
      <w:pPr>
        <w:spacing w:line="360" w:lineRule="auto"/>
        <w:jc w:val="both"/>
      </w:pPr>
      <w:r>
        <w:lastRenderedPageBreak/>
        <w:t>Dodatkowo funkcjonuje  Zespół Szkół w Długosiodle, który kształci na poziomie ponadgimnazjalnym. Należy do niego:</w:t>
      </w:r>
    </w:p>
    <w:p w:rsidR="00EA41E5" w:rsidRDefault="00EA41E5" w:rsidP="0020547B">
      <w:pPr>
        <w:pStyle w:val="Akapitzlist"/>
        <w:numPr>
          <w:ilvl w:val="0"/>
          <w:numId w:val="12"/>
        </w:numPr>
        <w:spacing w:line="360" w:lineRule="auto"/>
        <w:contextualSpacing w:val="0"/>
        <w:jc w:val="both"/>
      </w:pPr>
      <w:r w:rsidRPr="00EA41E5">
        <w:rPr>
          <w:b/>
        </w:rPr>
        <w:t>zasadnicza szkoła zawodowa</w:t>
      </w:r>
      <w:r>
        <w:t xml:space="preserve"> – kształci w zawodach m.in. </w:t>
      </w:r>
      <w:r w:rsidRPr="00EA41E5">
        <w:t>sprzedawca, fryzjer, mechanik pojazdów samochodowych, blacharz samochodowy, lakiernik, elektryk, elektromechanik, monter instalacji, sieci i urządzeń sanitarnych, stolarz, murarz-tynkarz, piekarz, cukiernik, kucharz</w:t>
      </w:r>
    </w:p>
    <w:p w:rsidR="00EA41E5" w:rsidRDefault="00EA41E5" w:rsidP="0020547B">
      <w:pPr>
        <w:pStyle w:val="Akapitzlist"/>
        <w:numPr>
          <w:ilvl w:val="0"/>
          <w:numId w:val="12"/>
        </w:numPr>
        <w:spacing w:line="360" w:lineRule="auto"/>
        <w:contextualSpacing w:val="0"/>
        <w:jc w:val="both"/>
      </w:pPr>
      <w:r w:rsidRPr="00EA41E5">
        <w:rPr>
          <w:b/>
        </w:rPr>
        <w:t>technikum</w:t>
      </w:r>
      <w:r>
        <w:t xml:space="preserve"> – kierunki technik handlowiec, technik agrobiznesu </w:t>
      </w:r>
    </w:p>
    <w:p w:rsidR="00EA41E5" w:rsidRDefault="00EA41E5" w:rsidP="0020547B">
      <w:pPr>
        <w:pStyle w:val="Akapitzlist"/>
        <w:numPr>
          <w:ilvl w:val="0"/>
          <w:numId w:val="12"/>
        </w:numPr>
        <w:spacing w:line="360" w:lineRule="auto"/>
        <w:contextualSpacing w:val="0"/>
        <w:jc w:val="both"/>
        <w:rPr>
          <w:b/>
        </w:rPr>
      </w:pPr>
      <w:r w:rsidRPr="00EA41E5">
        <w:rPr>
          <w:b/>
        </w:rPr>
        <w:t xml:space="preserve">liceum dla dorosłych  </w:t>
      </w:r>
    </w:p>
    <w:p w:rsidR="00EA41E5" w:rsidRPr="00EA41E5" w:rsidRDefault="00EA41E5" w:rsidP="0020547B">
      <w:pPr>
        <w:pStyle w:val="Akapitzlist"/>
        <w:numPr>
          <w:ilvl w:val="0"/>
          <w:numId w:val="12"/>
        </w:numPr>
        <w:spacing w:line="360" w:lineRule="auto"/>
        <w:contextualSpacing w:val="0"/>
        <w:jc w:val="both"/>
        <w:rPr>
          <w:b/>
        </w:rPr>
      </w:pPr>
      <w:r>
        <w:rPr>
          <w:b/>
        </w:rPr>
        <w:t xml:space="preserve">szkoła policealna – </w:t>
      </w:r>
      <w:r w:rsidRPr="00EA41E5">
        <w:t>kierunek technik rachunkowości, opiekun medyczny</w:t>
      </w:r>
    </w:p>
    <w:p w:rsidR="00D6546D" w:rsidRDefault="00D6546D" w:rsidP="00D6546D">
      <w:pPr>
        <w:pStyle w:val="Legenda"/>
        <w:keepNext/>
      </w:pPr>
      <w:bookmarkStart w:id="80" w:name="_Toc463374794"/>
      <w:r>
        <w:t xml:space="preserve">Tabela </w:t>
      </w:r>
      <w:fldSimple w:instr=" SEQ Tabela \* ARABIC ">
        <w:r w:rsidR="00A1709B">
          <w:rPr>
            <w:noProof/>
          </w:rPr>
          <w:t>19</w:t>
        </w:r>
      </w:fldSimple>
      <w:r>
        <w:t xml:space="preserve"> </w:t>
      </w:r>
      <w:r w:rsidRPr="00421754">
        <w:t>Edukacja – infrastruktura i liczba korzystających</w:t>
      </w:r>
      <w:bookmarkEnd w:id="80"/>
    </w:p>
    <w:tbl>
      <w:tblPr>
        <w:tblW w:w="5000" w:type="pct"/>
        <w:tblCellMar>
          <w:left w:w="70" w:type="dxa"/>
          <w:right w:w="70" w:type="dxa"/>
        </w:tblCellMar>
        <w:tblLook w:val="04A0" w:firstRow="1" w:lastRow="0" w:firstColumn="1" w:lastColumn="0" w:noHBand="0" w:noVBand="1"/>
      </w:tblPr>
      <w:tblGrid>
        <w:gridCol w:w="5091"/>
        <w:gridCol w:w="1352"/>
        <w:gridCol w:w="1417"/>
        <w:gridCol w:w="1352"/>
      </w:tblGrid>
      <w:tr w:rsidR="00ED490C" w:rsidRPr="00ED490C" w:rsidTr="00D6546D">
        <w:trPr>
          <w:trHeight w:val="300"/>
        </w:trPr>
        <w:tc>
          <w:tcPr>
            <w:tcW w:w="27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 </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rsidR="00ED490C" w:rsidRPr="006960CD" w:rsidRDefault="00ED490C" w:rsidP="006960CD">
            <w:pPr>
              <w:spacing w:line="360" w:lineRule="auto"/>
              <w:jc w:val="center"/>
              <w:rPr>
                <w:rFonts w:ascii="Calibri" w:eastAsia="Times New Roman" w:hAnsi="Calibri" w:cs="Times New Roman"/>
                <w:b/>
                <w:color w:val="000000"/>
                <w:lang w:eastAsia="pl-PL"/>
              </w:rPr>
            </w:pPr>
            <w:r w:rsidRPr="006960CD">
              <w:rPr>
                <w:rFonts w:ascii="Calibri" w:eastAsia="Times New Roman" w:hAnsi="Calibri" w:cs="Times New Roman"/>
                <w:b/>
                <w:color w:val="000000"/>
                <w:lang w:eastAsia="pl-PL"/>
              </w:rPr>
              <w:t>2012/2013</w:t>
            </w:r>
          </w:p>
        </w:tc>
        <w:tc>
          <w:tcPr>
            <w:tcW w:w="769" w:type="pct"/>
            <w:tcBorders>
              <w:top w:val="single" w:sz="4" w:space="0" w:color="auto"/>
              <w:left w:val="nil"/>
              <w:bottom w:val="single" w:sz="4" w:space="0" w:color="auto"/>
              <w:right w:val="single" w:sz="4" w:space="0" w:color="auto"/>
            </w:tcBorders>
            <w:shd w:val="clear" w:color="auto" w:fill="auto"/>
            <w:noWrap/>
            <w:vAlign w:val="center"/>
            <w:hideMark/>
          </w:tcPr>
          <w:p w:rsidR="00ED490C" w:rsidRPr="006960CD" w:rsidRDefault="00ED490C" w:rsidP="006960CD">
            <w:pPr>
              <w:spacing w:line="360" w:lineRule="auto"/>
              <w:jc w:val="center"/>
              <w:rPr>
                <w:rFonts w:ascii="Calibri" w:eastAsia="Times New Roman" w:hAnsi="Calibri" w:cs="Times New Roman"/>
                <w:b/>
                <w:color w:val="000000"/>
                <w:lang w:eastAsia="pl-PL"/>
              </w:rPr>
            </w:pPr>
            <w:r w:rsidRPr="006960CD">
              <w:rPr>
                <w:rFonts w:ascii="Calibri" w:eastAsia="Times New Roman" w:hAnsi="Calibri" w:cs="Times New Roman"/>
                <w:b/>
                <w:color w:val="000000"/>
                <w:lang w:eastAsia="pl-PL"/>
              </w:rPr>
              <w:t>2013/14</w:t>
            </w:r>
          </w:p>
        </w:tc>
        <w:tc>
          <w:tcPr>
            <w:tcW w:w="734" w:type="pct"/>
            <w:tcBorders>
              <w:top w:val="single" w:sz="4" w:space="0" w:color="auto"/>
              <w:left w:val="nil"/>
              <w:bottom w:val="single" w:sz="4" w:space="0" w:color="auto"/>
              <w:right w:val="single" w:sz="4" w:space="0" w:color="auto"/>
            </w:tcBorders>
            <w:shd w:val="clear" w:color="auto" w:fill="auto"/>
            <w:noWrap/>
            <w:vAlign w:val="center"/>
            <w:hideMark/>
          </w:tcPr>
          <w:p w:rsidR="00ED490C" w:rsidRPr="006960CD" w:rsidRDefault="00ED490C" w:rsidP="006960CD">
            <w:pPr>
              <w:spacing w:line="360" w:lineRule="auto"/>
              <w:jc w:val="center"/>
              <w:rPr>
                <w:rFonts w:ascii="Calibri" w:eastAsia="Times New Roman" w:hAnsi="Calibri" w:cs="Times New Roman"/>
                <w:b/>
                <w:color w:val="000000"/>
                <w:lang w:eastAsia="pl-PL"/>
              </w:rPr>
            </w:pPr>
            <w:r w:rsidRPr="006960CD">
              <w:rPr>
                <w:rFonts w:ascii="Calibri" w:eastAsia="Times New Roman" w:hAnsi="Calibri" w:cs="Times New Roman"/>
                <w:b/>
                <w:color w:val="000000"/>
                <w:lang w:eastAsia="pl-PL"/>
              </w:rPr>
              <w:t>2014/2015</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 xml:space="preserve">Placówki wychowania przedszkolnego </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6</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6</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6</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6960CD"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00ED490C" w:rsidRPr="00ED490C">
              <w:rPr>
                <w:rFonts w:ascii="Calibri" w:eastAsia="Times New Roman" w:hAnsi="Calibri" w:cs="Times New Roman"/>
                <w:color w:val="000000"/>
                <w:lang w:eastAsia="pl-PL"/>
              </w:rPr>
              <w:t xml:space="preserve"> tym przedszkola</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Miejsca w przedszkolach</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107</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107</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105</w:t>
            </w:r>
          </w:p>
        </w:tc>
      </w:tr>
      <w:tr w:rsidR="00ED490C" w:rsidRPr="00ED490C" w:rsidTr="00D6546D">
        <w:trPr>
          <w:trHeight w:val="6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Dzieci w placówkach wychowania przedszkolnego</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208</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220</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195</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w tym w przedszkolach</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139</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133</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126</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Szkoły podstawowe</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5</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5</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5</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Uczniowie szkół podstawowych</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556</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540</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591</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Szkoły gimnazjalne</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Uczniowie szkół gimnazjalnych</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322</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306</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288</w:t>
            </w:r>
          </w:p>
        </w:tc>
      </w:tr>
      <w:tr w:rsidR="00ED490C" w:rsidRPr="00ED490C" w:rsidTr="00D6546D">
        <w:trPr>
          <w:trHeight w:val="6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Liczba uczniów przypadają</w:t>
            </w:r>
            <w:r w:rsidRPr="00ED490C">
              <w:rPr>
                <w:rFonts w:ascii="Calibri" w:eastAsia="Times New Roman" w:hAnsi="Calibri" w:cs="Times New Roman"/>
                <w:color w:val="000000"/>
                <w:lang w:eastAsia="pl-PL"/>
              </w:rPr>
              <w:t>ca na 1 oddział w szkole:</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 xml:space="preserve"> podstawowej</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16</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17</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17</w:t>
            </w:r>
          </w:p>
        </w:tc>
      </w:tr>
      <w:tr w:rsidR="00ED490C" w:rsidRPr="00ED490C" w:rsidTr="00D6546D">
        <w:trPr>
          <w:trHeight w:val="300"/>
        </w:trPr>
        <w:tc>
          <w:tcPr>
            <w:tcW w:w="2763" w:type="pct"/>
            <w:tcBorders>
              <w:top w:val="nil"/>
              <w:left w:val="single" w:sz="4" w:space="0" w:color="auto"/>
              <w:bottom w:val="single" w:sz="4" w:space="0" w:color="auto"/>
              <w:right w:val="single" w:sz="4" w:space="0" w:color="auto"/>
            </w:tcBorders>
            <w:shd w:val="clear" w:color="auto" w:fill="auto"/>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 xml:space="preserve"> </w:t>
            </w:r>
            <w:r>
              <w:rPr>
                <w:rFonts w:ascii="Calibri" w:eastAsia="Times New Roman" w:hAnsi="Calibri" w:cs="Times New Roman"/>
                <w:color w:val="000000"/>
                <w:lang w:eastAsia="pl-PL"/>
              </w:rPr>
              <w:t>gimnazjalnej</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23</w:t>
            </w:r>
          </w:p>
        </w:tc>
        <w:tc>
          <w:tcPr>
            <w:tcW w:w="769"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26</w:t>
            </w:r>
          </w:p>
        </w:tc>
        <w:tc>
          <w:tcPr>
            <w:tcW w:w="734" w:type="pct"/>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26</w:t>
            </w:r>
          </w:p>
        </w:tc>
      </w:tr>
    </w:tbl>
    <w:p w:rsidR="00DB3F2F" w:rsidRDefault="00ED490C" w:rsidP="0020547B">
      <w:pPr>
        <w:spacing w:line="360" w:lineRule="auto"/>
        <w:jc w:val="both"/>
        <w:rPr>
          <w:sz w:val="18"/>
          <w:szCs w:val="18"/>
        </w:rPr>
      </w:pPr>
      <w:r>
        <w:rPr>
          <w:sz w:val="18"/>
          <w:szCs w:val="18"/>
        </w:rPr>
        <w:t>Źródło: Statyczne Vademecum Samorządowca 2015</w:t>
      </w:r>
    </w:p>
    <w:p w:rsidR="009D477A" w:rsidRDefault="009D477A" w:rsidP="0020547B">
      <w:pPr>
        <w:pStyle w:val="Nagwek4"/>
        <w:spacing w:before="0" w:after="200" w:line="360" w:lineRule="auto"/>
        <w:jc w:val="both"/>
      </w:pPr>
      <w:r>
        <w:lastRenderedPageBreak/>
        <w:t>Infrastruktura kulturalna</w:t>
      </w:r>
    </w:p>
    <w:p w:rsidR="009D477A" w:rsidRPr="009D477A" w:rsidRDefault="009D477A" w:rsidP="0020547B">
      <w:pPr>
        <w:spacing w:line="360" w:lineRule="auto"/>
        <w:jc w:val="both"/>
      </w:pPr>
      <w:r>
        <w:t xml:space="preserve">W gminie funkcjonuje  </w:t>
      </w:r>
      <w:r w:rsidRPr="009D477A">
        <w:rPr>
          <w:b/>
        </w:rPr>
        <w:t>Gminne Centrum Informacji, Kultury, Sportu i Rekreacji w Długosiodle</w:t>
      </w:r>
      <w:r>
        <w:t xml:space="preserve">. Odpowiada ono za organizowanie imprez masowych oraz innych wydarzeń okolicznościowych. Do cyklicznych działań należy zaliczyć: </w:t>
      </w:r>
      <w:r w:rsidR="002D1F92">
        <w:t>„Po</w:t>
      </w:r>
      <w:r>
        <w:t>witanie lata”, „Dni Długosiodła” „Wielk</w:t>
      </w:r>
      <w:r w:rsidR="002D1F92">
        <w:t>ie G</w:t>
      </w:r>
      <w:r>
        <w:t xml:space="preserve">rzybobranie”  (w 2016 roku odbyła się XIV edycja), Wielka Orkiestra Świątecznej Pomocy”. </w:t>
      </w:r>
    </w:p>
    <w:p w:rsidR="00D6546D" w:rsidRDefault="00D6546D" w:rsidP="00D6546D">
      <w:pPr>
        <w:pStyle w:val="Legenda"/>
        <w:keepNext/>
      </w:pPr>
      <w:bookmarkStart w:id="81" w:name="_Toc463374795"/>
      <w:r>
        <w:t xml:space="preserve">Tabela </w:t>
      </w:r>
      <w:fldSimple w:instr=" SEQ Tabela \* ARABIC ">
        <w:r w:rsidR="00A1709B">
          <w:rPr>
            <w:noProof/>
          </w:rPr>
          <w:t>20</w:t>
        </w:r>
      </w:fldSimple>
      <w:r>
        <w:t xml:space="preserve"> </w:t>
      </w:r>
      <w:r w:rsidRPr="00FA6E5D">
        <w:t>Biblioteki i file</w:t>
      </w:r>
      <w:bookmarkEnd w:id="81"/>
    </w:p>
    <w:tbl>
      <w:tblPr>
        <w:tblW w:w="7580" w:type="dxa"/>
        <w:tblInd w:w="65" w:type="dxa"/>
        <w:tblCellMar>
          <w:left w:w="70" w:type="dxa"/>
          <w:right w:w="70" w:type="dxa"/>
        </w:tblCellMar>
        <w:tblLook w:val="04A0" w:firstRow="1" w:lastRow="0" w:firstColumn="1" w:lastColumn="0" w:noHBand="0" w:noVBand="1"/>
      </w:tblPr>
      <w:tblGrid>
        <w:gridCol w:w="6500"/>
        <w:gridCol w:w="1080"/>
      </w:tblGrid>
      <w:tr w:rsidR="00ED490C" w:rsidRPr="00ED490C" w:rsidTr="006960CD">
        <w:trPr>
          <w:trHeight w:val="300"/>
        </w:trPr>
        <w:tc>
          <w:tcPr>
            <w:tcW w:w="6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Biblioteki i filie</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3</w:t>
            </w:r>
          </w:p>
        </w:tc>
      </w:tr>
      <w:tr w:rsidR="00ED490C" w:rsidRPr="00ED490C" w:rsidTr="006960CD">
        <w:trPr>
          <w:trHeight w:val="300"/>
        </w:trPr>
        <w:tc>
          <w:tcPr>
            <w:tcW w:w="6500" w:type="dxa"/>
            <w:tcBorders>
              <w:top w:val="nil"/>
              <w:left w:val="single" w:sz="4" w:space="0" w:color="auto"/>
              <w:bottom w:val="single" w:sz="4" w:space="0" w:color="auto"/>
              <w:right w:val="single" w:sz="4" w:space="0" w:color="auto"/>
            </w:tcBorders>
            <w:shd w:val="clear" w:color="auto" w:fill="auto"/>
            <w:noWrap/>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Czytelnicy w bibliotekach publicznych</w:t>
            </w:r>
          </w:p>
        </w:tc>
        <w:tc>
          <w:tcPr>
            <w:tcW w:w="1080" w:type="dxa"/>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771</w:t>
            </w:r>
          </w:p>
        </w:tc>
      </w:tr>
      <w:tr w:rsidR="00ED490C" w:rsidRPr="00ED490C" w:rsidTr="006960CD">
        <w:trPr>
          <w:trHeight w:val="300"/>
        </w:trPr>
        <w:tc>
          <w:tcPr>
            <w:tcW w:w="6500" w:type="dxa"/>
            <w:tcBorders>
              <w:top w:val="nil"/>
              <w:left w:val="single" w:sz="4" w:space="0" w:color="auto"/>
              <w:bottom w:val="single" w:sz="4" w:space="0" w:color="auto"/>
              <w:right w:val="single" w:sz="4" w:space="0" w:color="auto"/>
            </w:tcBorders>
            <w:shd w:val="clear" w:color="auto" w:fill="auto"/>
            <w:noWrap/>
            <w:vAlign w:val="center"/>
            <w:hideMark/>
          </w:tcPr>
          <w:p w:rsidR="00ED490C" w:rsidRPr="00ED490C" w:rsidRDefault="00ED490C" w:rsidP="0020547B">
            <w:pPr>
              <w:spacing w:line="360" w:lineRule="auto"/>
              <w:jc w:val="both"/>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 xml:space="preserve">Wypożyczenie </w:t>
            </w:r>
            <w:r>
              <w:rPr>
                <w:rFonts w:ascii="Calibri" w:eastAsia="Times New Roman" w:hAnsi="Calibri" w:cs="Times New Roman"/>
                <w:color w:val="000000"/>
                <w:lang w:eastAsia="pl-PL"/>
              </w:rPr>
              <w:t>księgozbioru w wolumi</w:t>
            </w:r>
            <w:r w:rsidRPr="00ED490C">
              <w:rPr>
                <w:rFonts w:ascii="Calibri" w:eastAsia="Times New Roman" w:hAnsi="Calibri" w:cs="Times New Roman"/>
                <w:color w:val="000000"/>
                <w:lang w:eastAsia="pl-PL"/>
              </w:rPr>
              <w:t xml:space="preserve">nach na jednego czytelnika </w:t>
            </w:r>
          </w:p>
        </w:tc>
        <w:tc>
          <w:tcPr>
            <w:tcW w:w="1080" w:type="dxa"/>
            <w:tcBorders>
              <w:top w:val="nil"/>
              <w:left w:val="nil"/>
              <w:bottom w:val="single" w:sz="4" w:space="0" w:color="auto"/>
              <w:right w:val="single" w:sz="4" w:space="0" w:color="auto"/>
            </w:tcBorders>
            <w:shd w:val="clear" w:color="auto" w:fill="auto"/>
            <w:noWrap/>
            <w:vAlign w:val="center"/>
            <w:hideMark/>
          </w:tcPr>
          <w:p w:rsidR="00ED490C" w:rsidRPr="00ED490C" w:rsidRDefault="00ED490C" w:rsidP="006960CD">
            <w:pPr>
              <w:spacing w:line="360" w:lineRule="auto"/>
              <w:jc w:val="center"/>
              <w:rPr>
                <w:rFonts w:ascii="Calibri" w:eastAsia="Times New Roman" w:hAnsi="Calibri" w:cs="Times New Roman"/>
                <w:color w:val="000000"/>
                <w:lang w:eastAsia="pl-PL"/>
              </w:rPr>
            </w:pPr>
            <w:r w:rsidRPr="00ED490C">
              <w:rPr>
                <w:rFonts w:ascii="Calibri" w:eastAsia="Times New Roman" w:hAnsi="Calibri" w:cs="Times New Roman"/>
                <w:color w:val="000000"/>
                <w:lang w:eastAsia="pl-PL"/>
              </w:rPr>
              <w:t>16</w:t>
            </w:r>
          </w:p>
        </w:tc>
      </w:tr>
    </w:tbl>
    <w:p w:rsidR="00ED490C" w:rsidRDefault="009D477A" w:rsidP="0020547B">
      <w:pPr>
        <w:spacing w:line="360" w:lineRule="auto"/>
        <w:jc w:val="both"/>
        <w:rPr>
          <w:sz w:val="18"/>
          <w:szCs w:val="18"/>
        </w:rPr>
      </w:pPr>
      <w:r w:rsidRPr="009D477A">
        <w:rPr>
          <w:sz w:val="18"/>
          <w:szCs w:val="18"/>
        </w:rPr>
        <w:t>Źródło: Statyczne Vademecum Samorządowca 2015</w:t>
      </w:r>
    </w:p>
    <w:p w:rsidR="009D477A" w:rsidRPr="009D477A" w:rsidRDefault="009D477A" w:rsidP="0020547B">
      <w:pPr>
        <w:pStyle w:val="Nagwek4"/>
        <w:spacing w:before="0" w:after="200" w:line="360" w:lineRule="auto"/>
        <w:jc w:val="both"/>
      </w:pPr>
      <w:r w:rsidRPr="009D477A">
        <w:t>Infrastruktura rekreacyjno - turystyczna</w:t>
      </w:r>
    </w:p>
    <w:p w:rsidR="00826309" w:rsidRPr="00826309" w:rsidRDefault="00826309" w:rsidP="0020547B">
      <w:pPr>
        <w:spacing w:line="360" w:lineRule="auto"/>
        <w:jc w:val="both"/>
        <w:rPr>
          <w:b/>
        </w:rPr>
      </w:pPr>
      <w:r>
        <w:rPr>
          <w:b/>
        </w:rPr>
        <w:t>Zabytki</w:t>
      </w:r>
    </w:p>
    <w:p w:rsidR="006C4735" w:rsidRDefault="006C4735" w:rsidP="0020547B">
      <w:pPr>
        <w:spacing w:line="360" w:lineRule="auto"/>
        <w:jc w:val="both"/>
      </w:pPr>
      <w:r>
        <w:t xml:space="preserve">Na terenie Gminy Długosiodło znajdują się 3 obiekty wpisane do rejestru Wojewódzkiego Konserwatora Zabytków. </w:t>
      </w:r>
    </w:p>
    <w:p w:rsidR="006C4735" w:rsidRDefault="006C4735" w:rsidP="0020547B">
      <w:pPr>
        <w:pStyle w:val="Akapitzlist"/>
        <w:numPr>
          <w:ilvl w:val="0"/>
          <w:numId w:val="10"/>
        </w:numPr>
        <w:spacing w:line="360" w:lineRule="auto"/>
        <w:contextualSpacing w:val="0"/>
        <w:jc w:val="both"/>
      </w:pPr>
      <w:r>
        <w:t xml:space="preserve">Neogotycki Kościół </w:t>
      </w:r>
      <w:r w:rsidR="0099291C">
        <w:t xml:space="preserve">parafii Św. Rocha w Długosiodle </w:t>
      </w:r>
      <w:r w:rsidRPr="006C4735">
        <w:t>zbudowany w latach 1908-1912 według projektu Józefa Piusa Dziekońskiego</w:t>
      </w:r>
      <w:r w:rsidR="0099291C">
        <w:t xml:space="preserve">.  W kościele znajdują  się m.in. na głównym ołtarzu dwie późnogotyckie rzeźby z XVI wieku oraz dwie barokowe rzeźby z początku XVII wieku. </w:t>
      </w:r>
    </w:p>
    <w:p w:rsidR="006C4735" w:rsidRDefault="0099291C" w:rsidP="0020547B">
      <w:pPr>
        <w:pStyle w:val="Akapitzlist"/>
        <w:numPr>
          <w:ilvl w:val="0"/>
          <w:numId w:val="10"/>
        </w:numPr>
        <w:spacing w:line="360" w:lineRule="auto"/>
        <w:contextualSpacing w:val="0"/>
        <w:jc w:val="both"/>
      </w:pPr>
      <w:r>
        <w:t xml:space="preserve">Młyn Wodny </w:t>
      </w:r>
      <w:r w:rsidRPr="0099291C">
        <w:t>Kabacie nad rzeką Ostrówek</w:t>
      </w:r>
      <w:r>
        <w:t xml:space="preserve">. Powstał </w:t>
      </w:r>
      <w:r w:rsidRPr="0099291C">
        <w:t xml:space="preserve"> ok.1924 r. </w:t>
      </w:r>
    </w:p>
    <w:p w:rsidR="0099291C" w:rsidRDefault="0099291C" w:rsidP="0020547B">
      <w:pPr>
        <w:pStyle w:val="Akapitzlist"/>
        <w:numPr>
          <w:ilvl w:val="0"/>
          <w:numId w:val="10"/>
        </w:numPr>
        <w:spacing w:line="360" w:lineRule="auto"/>
        <w:contextualSpacing w:val="0"/>
        <w:jc w:val="both"/>
      </w:pPr>
      <w:r>
        <w:t xml:space="preserve">Drewniany dworek w Grądach Szlacheckich. Charakteryzuje się dachem naczółkowym krytym strzechą. </w:t>
      </w:r>
    </w:p>
    <w:p w:rsidR="0099291C" w:rsidRDefault="0099291C" w:rsidP="00D6546D">
      <w:pPr>
        <w:spacing w:line="360" w:lineRule="auto"/>
        <w:contextualSpacing/>
        <w:jc w:val="both"/>
      </w:pPr>
      <w:r>
        <w:rPr>
          <w:noProof/>
          <w:lang w:eastAsia="pl-PL"/>
        </w:rPr>
        <w:lastRenderedPageBreak/>
        <w:drawing>
          <wp:inline distT="0" distB="0" distL="0" distR="0">
            <wp:extent cx="5146040" cy="3923665"/>
            <wp:effectExtent l="19050" t="0" r="0" b="0"/>
            <wp:docPr id="17" name="Obraz 5" descr="http://www.dlugosiodlo.pl/images/2013/przewodnik/zabytki/kosci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lugosiodlo.pl/images/2013/przewodnik/zabytki/kosciol.jpg"/>
                    <pic:cNvPicPr>
                      <a:picLocks noChangeAspect="1" noChangeArrowheads="1"/>
                    </pic:cNvPicPr>
                  </pic:nvPicPr>
                  <pic:blipFill>
                    <a:blip r:embed="rId24" cstate="print"/>
                    <a:srcRect/>
                    <a:stretch>
                      <a:fillRect/>
                    </a:stretch>
                  </pic:blipFill>
                  <pic:spPr bwMode="auto">
                    <a:xfrm>
                      <a:off x="0" y="0"/>
                      <a:ext cx="5146040" cy="3923665"/>
                    </a:xfrm>
                    <a:prstGeom prst="rect">
                      <a:avLst/>
                    </a:prstGeom>
                    <a:noFill/>
                    <a:ln w="9525">
                      <a:noFill/>
                      <a:miter lim="800000"/>
                      <a:headEnd/>
                      <a:tailEnd/>
                    </a:ln>
                  </pic:spPr>
                </pic:pic>
              </a:graphicData>
            </a:graphic>
          </wp:inline>
        </w:drawing>
      </w:r>
    </w:p>
    <w:p w:rsidR="006C4735" w:rsidRPr="0099291C" w:rsidRDefault="0099291C" w:rsidP="00D6546D">
      <w:pPr>
        <w:spacing w:line="360" w:lineRule="auto"/>
        <w:contextualSpacing/>
        <w:jc w:val="both"/>
        <w:rPr>
          <w:sz w:val="18"/>
          <w:szCs w:val="18"/>
        </w:rPr>
      </w:pPr>
      <w:r w:rsidRPr="0099291C">
        <w:rPr>
          <w:sz w:val="18"/>
          <w:szCs w:val="18"/>
        </w:rPr>
        <w:t>http://www.dlugosiodlo.pl/index.php/na-temat-gminy/597-zabytki</w:t>
      </w:r>
    </w:p>
    <w:p w:rsidR="00D6546D" w:rsidRDefault="00D6546D" w:rsidP="0020547B">
      <w:pPr>
        <w:spacing w:line="360" w:lineRule="auto"/>
        <w:jc w:val="both"/>
        <w:rPr>
          <w:b/>
        </w:rPr>
      </w:pPr>
    </w:p>
    <w:p w:rsidR="00826309" w:rsidRPr="00826309" w:rsidRDefault="00826309" w:rsidP="0020547B">
      <w:pPr>
        <w:spacing w:line="360" w:lineRule="auto"/>
        <w:jc w:val="both"/>
        <w:rPr>
          <w:b/>
        </w:rPr>
      </w:pPr>
      <w:r>
        <w:rPr>
          <w:b/>
        </w:rPr>
        <w:t>Szlaki turystyczne</w:t>
      </w:r>
    </w:p>
    <w:p w:rsidR="006C4735" w:rsidRDefault="00AD59E4" w:rsidP="0020547B">
      <w:pPr>
        <w:spacing w:line="360" w:lineRule="auto"/>
        <w:jc w:val="both"/>
      </w:pPr>
      <w:r>
        <w:t>Przez obszar gminy prowadzą znakowane</w:t>
      </w:r>
      <w:r w:rsidR="009D477A">
        <w:t xml:space="preserve"> szlak</w:t>
      </w:r>
      <w:r>
        <w:t>i</w:t>
      </w:r>
      <w:r w:rsidR="009D477A">
        <w:t>:</w:t>
      </w:r>
    </w:p>
    <w:p w:rsidR="009D477A" w:rsidRDefault="009D477A" w:rsidP="0020547B">
      <w:pPr>
        <w:pStyle w:val="Akapitzlist"/>
        <w:numPr>
          <w:ilvl w:val="0"/>
          <w:numId w:val="11"/>
        </w:numPr>
        <w:spacing w:line="360" w:lineRule="auto"/>
        <w:contextualSpacing w:val="0"/>
        <w:jc w:val="both"/>
      </w:pPr>
      <w:r>
        <w:t xml:space="preserve">Szlak </w:t>
      </w:r>
      <w:r w:rsidR="00AD59E4">
        <w:t xml:space="preserve">turystyczny </w:t>
      </w:r>
      <w:r>
        <w:t>żółty – Leśniczówka Tuchlin – Przetycz PKP</w:t>
      </w:r>
      <w:r w:rsidR="00AD59E4">
        <w:rPr>
          <w:rStyle w:val="Odwoanieprzypisudolnego"/>
        </w:rPr>
        <w:footnoteReference w:id="5"/>
      </w:r>
    </w:p>
    <w:p w:rsidR="00AD59E4" w:rsidRDefault="00AD59E4" w:rsidP="0020547B">
      <w:pPr>
        <w:pStyle w:val="Akapitzlist"/>
        <w:numPr>
          <w:ilvl w:val="0"/>
          <w:numId w:val="11"/>
        </w:numPr>
        <w:spacing w:line="360" w:lineRule="auto"/>
        <w:contextualSpacing w:val="0"/>
        <w:jc w:val="both"/>
      </w:pPr>
      <w:r>
        <w:t>Szlak do miejsc pamięci narodowej – szlak pamięci przechodzący przez miejscowości Lipniak Majorat, Stara Pecyna</w:t>
      </w:r>
      <w:r w:rsidR="002D1F92">
        <w:t xml:space="preserve">, </w:t>
      </w:r>
      <w:r w:rsidR="002D1F92" w:rsidRPr="002D1F92">
        <w:t>Pecynka</w:t>
      </w:r>
      <w:r w:rsidR="002D1F92">
        <w:t xml:space="preserve">. </w:t>
      </w:r>
    </w:p>
    <w:p w:rsidR="00826309" w:rsidRPr="00826309" w:rsidRDefault="00826309" w:rsidP="0020547B">
      <w:pPr>
        <w:spacing w:line="360" w:lineRule="auto"/>
        <w:jc w:val="both"/>
        <w:rPr>
          <w:b/>
        </w:rPr>
      </w:pPr>
      <w:r w:rsidRPr="00826309">
        <w:rPr>
          <w:b/>
        </w:rPr>
        <w:t>Obiekty rekreacyjne</w:t>
      </w:r>
    </w:p>
    <w:p w:rsidR="00826309" w:rsidRDefault="00826309" w:rsidP="0020547B">
      <w:pPr>
        <w:pStyle w:val="Akapitzlist"/>
        <w:numPr>
          <w:ilvl w:val="0"/>
          <w:numId w:val="11"/>
        </w:numPr>
        <w:spacing w:line="360" w:lineRule="auto"/>
        <w:ind w:left="714" w:hanging="357"/>
        <w:contextualSpacing w:val="0"/>
        <w:jc w:val="both"/>
      </w:pPr>
      <w:r>
        <w:t>Otwarty basen w Długosiodle o długości 25 metrów – powstał w</w:t>
      </w:r>
      <w:r w:rsidR="00ED490C" w:rsidRPr="00ED490C">
        <w:t xml:space="preserve"> 201</w:t>
      </w:r>
      <w:r w:rsidR="002D1F92">
        <w:t>4</w:t>
      </w:r>
      <w:r w:rsidR="00ED490C" w:rsidRPr="00ED490C">
        <w:t xml:space="preserve"> roku</w:t>
      </w:r>
      <w:r>
        <w:t>.</w:t>
      </w:r>
      <w:r w:rsidR="00ED490C" w:rsidRPr="00ED490C">
        <w:t xml:space="preserve"> </w:t>
      </w:r>
      <w:r w:rsidR="002D1F92">
        <w:t xml:space="preserve">Czynny jest od końca czerwca </w:t>
      </w:r>
      <w:r w:rsidR="006C4735">
        <w:t xml:space="preserve"> do </w:t>
      </w:r>
      <w:r w:rsidR="002D1F92">
        <w:t xml:space="preserve">początku </w:t>
      </w:r>
      <w:r w:rsidR="006C4735">
        <w:t xml:space="preserve">września. </w:t>
      </w:r>
    </w:p>
    <w:p w:rsidR="00826309" w:rsidRDefault="00826309" w:rsidP="0020547B">
      <w:pPr>
        <w:pStyle w:val="Akapitzlist"/>
        <w:numPr>
          <w:ilvl w:val="0"/>
          <w:numId w:val="11"/>
        </w:numPr>
        <w:spacing w:line="360" w:lineRule="auto"/>
        <w:ind w:left="714" w:hanging="357"/>
        <w:contextualSpacing w:val="0"/>
        <w:jc w:val="both"/>
      </w:pPr>
      <w:r w:rsidRPr="00826309">
        <w:t xml:space="preserve">Boisko sportowe przy Zespole Szkół w Starym Bosewie </w:t>
      </w:r>
    </w:p>
    <w:p w:rsidR="00826309" w:rsidRDefault="00826309" w:rsidP="0020547B">
      <w:pPr>
        <w:pStyle w:val="Default"/>
        <w:numPr>
          <w:ilvl w:val="0"/>
          <w:numId w:val="11"/>
        </w:numPr>
        <w:spacing w:after="200" w:line="360" w:lineRule="auto"/>
        <w:ind w:left="714" w:hanging="357"/>
        <w:jc w:val="both"/>
        <w:rPr>
          <w:sz w:val="22"/>
          <w:szCs w:val="22"/>
        </w:rPr>
      </w:pPr>
      <w:r>
        <w:rPr>
          <w:sz w:val="22"/>
          <w:szCs w:val="22"/>
        </w:rPr>
        <w:t xml:space="preserve">Boisko wielofunkcyjne przy PSP i GP w Długosiodle </w:t>
      </w:r>
    </w:p>
    <w:p w:rsidR="00826309" w:rsidRDefault="00826309" w:rsidP="0020547B">
      <w:pPr>
        <w:pStyle w:val="Default"/>
        <w:numPr>
          <w:ilvl w:val="0"/>
          <w:numId w:val="11"/>
        </w:numPr>
        <w:spacing w:after="200" w:line="360" w:lineRule="auto"/>
        <w:ind w:left="714" w:hanging="357"/>
        <w:jc w:val="both"/>
        <w:rPr>
          <w:sz w:val="22"/>
          <w:szCs w:val="22"/>
        </w:rPr>
      </w:pPr>
      <w:r>
        <w:rPr>
          <w:sz w:val="22"/>
          <w:szCs w:val="22"/>
        </w:rPr>
        <w:t xml:space="preserve">Park w Długosiodle zlokalizowany przy ul. Tadeusza Kościuszki </w:t>
      </w:r>
    </w:p>
    <w:p w:rsidR="00826309" w:rsidRPr="00826309" w:rsidRDefault="00826309" w:rsidP="0020547B">
      <w:pPr>
        <w:pStyle w:val="Default"/>
        <w:numPr>
          <w:ilvl w:val="0"/>
          <w:numId w:val="11"/>
        </w:numPr>
        <w:spacing w:after="200" w:line="360" w:lineRule="auto"/>
        <w:jc w:val="both"/>
      </w:pPr>
      <w:r>
        <w:rPr>
          <w:sz w:val="22"/>
          <w:szCs w:val="22"/>
        </w:rPr>
        <w:lastRenderedPageBreak/>
        <w:t xml:space="preserve">Plac zabaw przy Publicznej Szkole Podstawowej w Dalekiem </w:t>
      </w:r>
    </w:p>
    <w:p w:rsidR="006C4735" w:rsidRDefault="006C4735" w:rsidP="00D6546D">
      <w:pPr>
        <w:spacing w:line="360" w:lineRule="auto"/>
        <w:contextualSpacing/>
        <w:jc w:val="both"/>
      </w:pPr>
      <w:r>
        <w:rPr>
          <w:noProof/>
          <w:lang w:eastAsia="pl-PL"/>
        </w:rPr>
        <w:drawing>
          <wp:inline distT="0" distB="0" distL="0" distR="0">
            <wp:extent cx="5146040" cy="3242945"/>
            <wp:effectExtent l="19050" t="0" r="0" b="0"/>
            <wp:docPr id="16" name="Obraz 2" descr="http://www.dlugosiodlo.pl/images/wyroznione/base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lugosiodlo.pl/images/wyroznione/basen2.jpg"/>
                    <pic:cNvPicPr>
                      <a:picLocks noChangeAspect="1" noChangeArrowheads="1"/>
                    </pic:cNvPicPr>
                  </pic:nvPicPr>
                  <pic:blipFill>
                    <a:blip r:embed="rId25" cstate="print"/>
                    <a:srcRect/>
                    <a:stretch>
                      <a:fillRect/>
                    </a:stretch>
                  </pic:blipFill>
                  <pic:spPr bwMode="auto">
                    <a:xfrm>
                      <a:off x="0" y="0"/>
                      <a:ext cx="5146040" cy="3242945"/>
                    </a:xfrm>
                    <a:prstGeom prst="rect">
                      <a:avLst/>
                    </a:prstGeom>
                    <a:noFill/>
                    <a:ln w="9525">
                      <a:noFill/>
                      <a:miter lim="800000"/>
                      <a:headEnd/>
                      <a:tailEnd/>
                    </a:ln>
                  </pic:spPr>
                </pic:pic>
              </a:graphicData>
            </a:graphic>
          </wp:inline>
        </w:drawing>
      </w:r>
    </w:p>
    <w:p w:rsidR="006C4735" w:rsidRDefault="00826309" w:rsidP="000D5433">
      <w:pPr>
        <w:spacing w:line="360" w:lineRule="auto"/>
        <w:jc w:val="both"/>
        <w:rPr>
          <w:sz w:val="18"/>
          <w:szCs w:val="18"/>
        </w:rPr>
      </w:pPr>
      <w:r w:rsidRPr="00826309">
        <w:rPr>
          <w:sz w:val="18"/>
          <w:szCs w:val="18"/>
        </w:rPr>
        <w:t>http://www.dlugosiodlo.pl/index.php/artykuly-wyroznione/1113-basen-w-dlugosiodle</w:t>
      </w:r>
    </w:p>
    <w:p w:rsidR="00826309" w:rsidRDefault="00826309" w:rsidP="0020547B">
      <w:pPr>
        <w:spacing w:line="360" w:lineRule="auto"/>
        <w:jc w:val="both"/>
        <w:rPr>
          <w:b/>
        </w:rPr>
      </w:pPr>
      <w:r>
        <w:rPr>
          <w:b/>
        </w:rPr>
        <w:t>Obiekty noclegowe</w:t>
      </w:r>
    </w:p>
    <w:p w:rsidR="002D1F92" w:rsidRDefault="00826309" w:rsidP="0020547B">
      <w:pPr>
        <w:spacing w:line="360" w:lineRule="auto"/>
        <w:jc w:val="both"/>
      </w:pPr>
      <w:r w:rsidRPr="00826309">
        <w:t>W Gminie Długosiod</w:t>
      </w:r>
      <w:r>
        <w:t>ł</w:t>
      </w:r>
      <w:r w:rsidRPr="00826309">
        <w:t xml:space="preserve">o </w:t>
      </w:r>
      <w:r w:rsidR="002D1F92">
        <w:t xml:space="preserve">infrastruktura noclegowa nie jest rozbudowana. W Ośrodku Lipniki Park jest </w:t>
      </w:r>
      <w:r w:rsidR="002D1F92" w:rsidRPr="002D1F92">
        <w:t>kilkadziesiąt miejsc noclegowych</w:t>
      </w:r>
      <w:r w:rsidR="002D1F92">
        <w:t xml:space="preserve">. Dodatkowo działa </w:t>
      </w:r>
      <w:r w:rsidR="002D1F92" w:rsidRPr="002D1F92">
        <w:t>kilku gospodarstwach agroturystycznych</w:t>
      </w:r>
      <w:r w:rsidR="002D1F92">
        <w:t xml:space="preserve">. </w:t>
      </w:r>
    </w:p>
    <w:p w:rsidR="00B93863" w:rsidRDefault="00B93863" w:rsidP="0020547B">
      <w:pPr>
        <w:spacing w:line="360" w:lineRule="auto"/>
        <w:jc w:val="both"/>
      </w:pPr>
    </w:p>
    <w:p w:rsidR="00CC4030" w:rsidRDefault="00CC4030" w:rsidP="0020547B">
      <w:pPr>
        <w:pStyle w:val="Nagwek2"/>
        <w:numPr>
          <w:ilvl w:val="1"/>
          <w:numId w:val="1"/>
        </w:numPr>
        <w:spacing w:before="0" w:after="200" w:line="360" w:lineRule="auto"/>
        <w:jc w:val="both"/>
      </w:pPr>
      <w:bookmarkStart w:id="82" w:name="_Toc463469360"/>
      <w:r>
        <w:t>St</w:t>
      </w:r>
      <w:r w:rsidR="007D1630">
        <w:t>r</w:t>
      </w:r>
      <w:r>
        <w:t>efa gospodarcza</w:t>
      </w:r>
      <w:bookmarkEnd w:id="82"/>
      <w:r w:rsidR="00B65643">
        <w:t xml:space="preserve"> </w:t>
      </w:r>
    </w:p>
    <w:p w:rsidR="0045780C" w:rsidRPr="006960CD" w:rsidRDefault="0045780C" w:rsidP="0020547B">
      <w:pPr>
        <w:pStyle w:val="Nagwek3"/>
        <w:numPr>
          <w:ilvl w:val="2"/>
          <w:numId w:val="1"/>
        </w:numPr>
        <w:spacing w:before="0" w:after="200" w:line="360" w:lineRule="auto"/>
        <w:jc w:val="both"/>
      </w:pPr>
      <w:bookmarkStart w:id="83" w:name="_Toc463469361"/>
      <w:r w:rsidRPr="006960CD">
        <w:t>Struktura gospodarcza gminy</w:t>
      </w:r>
      <w:bookmarkEnd w:id="83"/>
    </w:p>
    <w:p w:rsidR="006C78D0" w:rsidRDefault="00AD7619" w:rsidP="0020547B">
      <w:pPr>
        <w:spacing w:line="360" w:lineRule="auto"/>
        <w:jc w:val="both"/>
      </w:pPr>
      <w:r>
        <w:t>Zgodnie z Centralną Ewidencją i Informacją o Działalności Gospodarczej (wg stanu na dzień 14.09.2016) w Gminie Długosiodło zarejestrowanych jest 315 podmiotów. W porównaniu z</w:t>
      </w:r>
      <w:r w:rsidR="006C78D0">
        <w:t>e średnią dla kraju oraz województwa</w:t>
      </w:r>
      <w:r>
        <w:t xml:space="preserve"> </w:t>
      </w:r>
      <w:r w:rsidR="006C78D0">
        <w:t xml:space="preserve">mazowieckiego liczba podmiotów wpisanych do rejestru REGON na 10 tysięcy mieszkańców jest 2-2,5 krotnie mniejsza. Dostrzegalna różnica jest również na tle samego powiatu wyszkowskiego. </w:t>
      </w:r>
      <w:r w:rsidR="00C85789">
        <w:t xml:space="preserve">Równocześnie widoczna jest tendencja wzrostowa. W latach 2010-2015 sukcesywnie zwiększa się liczna </w:t>
      </w:r>
      <w:r w:rsidR="00BC593A">
        <w:t xml:space="preserve">podmiotów gospodarczych w Gminie Długosiodło. </w:t>
      </w:r>
    </w:p>
    <w:p w:rsidR="005E0917" w:rsidRDefault="005E0917" w:rsidP="0020547B">
      <w:pPr>
        <w:spacing w:line="360" w:lineRule="auto"/>
        <w:jc w:val="both"/>
      </w:pPr>
    </w:p>
    <w:p w:rsidR="00D6546D" w:rsidRDefault="00D6546D" w:rsidP="00D6546D">
      <w:pPr>
        <w:pStyle w:val="Legenda"/>
        <w:keepNext/>
      </w:pPr>
      <w:bookmarkStart w:id="84" w:name="_Toc463374796"/>
      <w:r>
        <w:lastRenderedPageBreak/>
        <w:t xml:space="preserve">Tabela </w:t>
      </w:r>
      <w:fldSimple w:instr=" SEQ Tabela \* ARABIC ">
        <w:r w:rsidR="00A1709B">
          <w:rPr>
            <w:noProof/>
          </w:rPr>
          <w:t>21</w:t>
        </w:r>
      </w:fldSimple>
      <w:r>
        <w:t xml:space="preserve"> </w:t>
      </w:r>
      <w:r w:rsidRPr="006733F3">
        <w:t>Podmioty wpisane do rejestru REGON na 10 tys. ludności</w:t>
      </w:r>
      <w:bookmarkEnd w:id="84"/>
    </w:p>
    <w:tbl>
      <w:tblPr>
        <w:tblW w:w="9340" w:type="dxa"/>
        <w:tblInd w:w="53" w:type="dxa"/>
        <w:tblCellMar>
          <w:left w:w="70" w:type="dxa"/>
          <w:right w:w="70" w:type="dxa"/>
        </w:tblCellMar>
        <w:tblLook w:val="04A0" w:firstRow="1" w:lastRow="0" w:firstColumn="1" w:lastColumn="0" w:noHBand="0" w:noVBand="1"/>
      </w:tblPr>
      <w:tblGrid>
        <w:gridCol w:w="2760"/>
        <w:gridCol w:w="1080"/>
        <w:gridCol w:w="1180"/>
        <w:gridCol w:w="1080"/>
        <w:gridCol w:w="1080"/>
        <w:gridCol w:w="1080"/>
        <w:gridCol w:w="1080"/>
      </w:tblGrid>
      <w:tr w:rsidR="00AD7619" w:rsidRPr="00AD7619" w:rsidTr="006960CD">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619" w:rsidRPr="00AD7619" w:rsidRDefault="00AD7619" w:rsidP="0020547B">
            <w:pPr>
              <w:spacing w:line="360" w:lineRule="auto"/>
              <w:jc w:val="both"/>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2010</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2011</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2013</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2014</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2015</w:t>
            </w:r>
          </w:p>
        </w:tc>
      </w:tr>
      <w:tr w:rsidR="00AD7619" w:rsidRPr="00AD7619"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AD7619" w:rsidP="0020547B">
            <w:pPr>
              <w:spacing w:line="360" w:lineRule="auto"/>
              <w:jc w:val="both"/>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Polska</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1014,7</w:t>
            </w:r>
          </w:p>
        </w:tc>
        <w:tc>
          <w:tcPr>
            <w:tcW w:w="11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1004,2</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1031,7</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1057,3</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1070,6</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1088,6</w:t>
            </w:r>
          </w:p>
        </w:tc>
      </w:tr>
      <w:tr w:rsidR="00AD7619" w:rsidRPr="00AD7619"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AD7619" w:rsidRPr="00AD7619" w:rsidRDefault="006960CD"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00AD7619" w:rsidRPr="00AD7619">
              <w:rPr>
                <w:rFonts w:ascii="Calibri" w:eastAsia="Times New Roman" w:hAnsi="Calibri" w:cs="Times New Roman"/>
                <w:color w:val="000000"/>
                <w:lang w:eastAsia="pl-PL"/>
              </w:rPr>
              <w:t>ojewództwo mazowieckie</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1293,0</w:t>
            </w:r>
          </w:p>
        </w:tc>
        <w:tc>
          <w:tcPr>
            <w:tcW w:w="11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1277,2</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1318,8</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1363,6</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1391,3</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1432,1</w:t>
            </w:r>
          </w:p>
        </w:tc>
      </w:tr>
      <w:tr w:rsidR="00AD7619" w:rsidRPr="00AD7619"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6960CD"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00AD7619" w:rsidRPr="00AD7619">
              <w:rPr>
                <w:rFonts w:ascii="Calibri" w:eastAsia="Times New Roman" w:hAnsi="Calibri" w:cs="Times New Roman"/>
                <w:color w:val="000000"/>
                <w:lang w:eastAsia="pl-PL"/>
              </w:rPr>
              <w:t>owiat wyszkowski</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814,3</w:t>
            </w:r>
          </w:p>
        </w:tc>
        <w:tc>
          <w:tcPr>
            <w:tcW w:w="11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789,2</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808,6</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825,0</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847,3</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851,8</w:t>
            </w:r>
          </w:p>
        </w:tc>
      </w:tr>
      <w:tr w:rsidR="00AD7619" w:rsidRPr="00AD7619" w:rsidTr="006960CD">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AD7619" w:rsidRPr="00AD7619">
              <w:rPr>
                <w:rFonts w:ascii="Calibri" w:eastAsia="Times New Roman" w:hAnsi="Calibri" w:cs="Times New Roman"/>
                <w:color w:val="000000"/>
                <w:lang w:eastAsia="pl-PL"/>
              </w:rPr>
              <w:t xml:space="preserve"> Długosiodło</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512,3</w:t>
            </w:r>
          </w:p>
        </w:tc>
        <w:tc>
          <w:tcPr>
            <w:tcW w:w="11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512,5</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535,4</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552,9</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554,9</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551,5</w:t>
            </w:r>
          </w:p>
        </w:tc>
      </w:tr>
    </w:tbl>
    <w:p w:rsidR="00AD7619" w:rsidRPr="00CE2A09" w:rsidRDefault="00AD7619" w:rsidP="0020547B">
      <w:pPr>
        <w:spacing w:line="360" w:lineRule="auto"/>
        <w:jc w:val="both"/>
        <w:rPr>
          <w:sz w:val="18"/>
          <w:szCs w:val="18"/>
        </w:rPr>
      </w:pPr>
      <w:r w:rsidRPr="00CE2A09">
        <w:rPr>
          <w:sz w:val="18"/>
          <w:szCs w:val="18"/>
        </w:rPr>
        <w:t>Źródło: https://bdl.stat.gov.pl, data pobrania 2016.09.11</w:t>
      </w:r>
    </w:p>
    <w:p w:rsidR="00AD7619" w:rsidRDefault="00256AB4" w:rsidP="0020547B">
      <w:pPr>
        <w:spacing w:line="360" w:lineRule="auto"/>
        <w:jc w:val="both"/>
      </w:pPr>
      <w:r w:rsidRPr="00256AB4">
        <w:t>Liczba nowo zarejestrowanych w REGON podmiotów na 10 tys. mieszkańców jest również niższa</w:t>
      </w:r>
      <w:r>
        <w:t xml:space="preserve"> na tle średniej dla kraju, województwa i powiatu. Natomiast u</w:t>
      </w:r>
      <w:r w:rsidRPr="00256AB4">
        <w:t>dział podmiotów wyrejestrowanych w ogólnej liczbie podmiotów wpisanych do rejestru REGON</w:t>
      </w:r>
      <w:r>
        <w:t xml:space="preserve"> jest </w:t>
      </w:r>
      <w:r w:rsidR="00F6008E">
        <w:t xml:space="preserve">już </w:t>
      </w:r>
      <w:r>
        <w:t>wyższy</w:t>
      </w:r>
      <w:r w:rsidR="00F6008E">
        <w:t>. Dane te wskazują, iż a</w:t>
      </w:r>
      <w:r w:rsidR="00F6008E" w:rsidRPr="00F6008E">
        <w:t>ktywność gospodarcza w gminie nie jest wysoka</w:t>
      </w:r>
      <w:r w:rsidR="00BC593A">
        <w:t xml:space="preserve"> na tle kraju, jednakże wzrasta.</w:t>
      </w:r>
      <w:r w:rsidR="00F6008E">
        <w:t xml:space="preserve"> Równocześnie </w:t>
      </w:r>
      <w:r w:rsidR="00BC593A">
        <w:t>potencjał oraz warunki w gminie pozwalające prowadzić i rozwijać firmę nie są łatwe</w:t>
      </w:r>
      <w:r w:rsidR="00F6008E">
        <w:t xml:space="preserve">, na co wskazują wskaźniki podmiotów wyrejestrowywanych. </w:t>
      </w:r>
    </w:p>
    <w:p w:rsidR="00D6546D" w:rsidRDefault="00D6546D" w:rsidP="00D6546D">
      <w:pPr>
        <w:pStyle w:val="Legenda"/>
        <w:keepNext/>
      </w:pPr>
      <w:bookmarkStart w:id="85" w:name="_Toc463374797"/>
      <w:r>
        <w:t xml:space="preserve">Tabela </w:t>
      </w:r>
      <w:fldSimple w:instr=" SEQ Tabela \* ARABIC ">
        <w:r w:rsidR="00A1709B">
          <w:rPr>
            <w:noProof/>
          </w:rPr>
          <w:t>22</w:t>
        </w:r>
      </w:fldSimple>
      <w:r>
        <w:t xml:space="preserve"> </w:t>
      </w:r>
      <w:r w:rsidRPr="00903F8B">
        <w:t>Jednostki nowo zarejestrowane w rejestrze REGON na 10 tys. ludności</w:t>
      </w:r>
      <w:bookmarkEnd w:id="85"/>
    </w:p>
    <w:tbl>
      <w:tblPr>
        <w:tblW w:w="9340" w:type="dxa"/>
        <w:tblInd w:w="53" w:type="dxa"/>
        <w:tblCellMar>
          <w:left w:w="70" w:type="dxa"/>
          <w:right w:w="70" w:type="dxa"/>
        </w:tblCellMar>
        <w:tblLook w:val="04A0" w:firstRow="1" w:lastRow="0" w:firstColumn="1" w:lastColumn="0" w:noHBand="0" w:noVBand="1"/>
      </w:tblPr>
      <w:tblGrid>
        <w:gridCol w:w="4020"/>
        <w:gridCol w:w="848"/>
        <w:gridCol w:w="848"/>
        <w:gridCol w:w="848"/>
        <w:gridCol w:w="848"/>
        <w:gridCol w:w="848"/>
        <w:gridCol w:w="1080"/>
      </w:tblGrid>
      <w:tr w:rsidR="00AD7619" w:rsidRPr="00AD7619" w:rsidTr="006960CD">
        <w:trPr>
          <w:trHeight w:val="300"/>
        </w:trPr>
        <w:tc>
          <w:tcPr>
            <w:tcW w:w="4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619" w:rsidRPr="00AD7619" w:rsidRDefault="00AD7619" w:rsidP="0020547B">
            <w:pPr>
              <w:spacing w:line="360" w:lineRule="auto"/>
              <w:jc w:val="both"/>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 </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2010</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2011</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2012</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2013</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2014</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AD7619" w:rsidRPr="00F6008E" w:rsidRDefault="00AD7619" w:rsidP="006960CD">
            <w:pPr>
              <w:spacing w:line="360" w:lineRule="auto"/>
              <w:jc w:val="center"/>
              <w:rPr>
                <w:rFonts w:ascii="Calibri" w:eastAsia="Times New Roman" w:hAnsi="Calibri" w:cs="Times New Roman"/>
                <w:b/>
                <w:color w:val="000000"/>
                <w:lang w:eastAsia="pl-PL"/>
              </w:rPr>
            </w:pPr>
            <w:r w:rsidRPr="00F6008E">
              <w:rPr>
                <w:rFonts w:ascii="Calibri" w:eastAsia="Times New Roman" w:hAnsi="Calibri" w:cs="Times New Roman"/>
                <w:b/>
                <w:color w:val="000000"/>
                <w:lang w:eastAsia="pl-PL"/>
              </w:rPr>
              <w:t>2015</w:t>
            </w:r>
          </w:p>
        </w:tc>
      </w:tr>
      <w:tr w:rsidR="00AD7619" w:rsidRPr="00AD7619" w:rsidTr="006960CD">
        <w:trPr>
          <w:trHeight w:val="300"/>
        </w:trPr>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AD7619" w:rsidP="0020547B">
            <w:pPr>
              <w:spacing w:line="360" w:lineRule="auto"/>
              <w:jc w:val="both"/>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Polska</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104,4</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89,8</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93,0</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94,9</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92,9</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93,6</w:t>
            </w:r>
          </w:p>
        </w:tc>
      </w:tr>
      <w:tr w:rsidR="00AD7619" w:rsidRPr="00AD7619" w:rsidTr="006960CD">
        <w:trPr>
          <w:trHeight w:val="300"/>
        </w:trPr>
        <w:tc>
          <w:tcPr>
            <w:tcW w:w="4020" w:type="dxa"/>
            <w:tcBorders>
              <w:top w:val="nil"/>
              <w:left w:val="single" w:sz="4" w:space="0" w:color="auto"/>
              <w:bottom w:val="single" w:sz="4" w:space="0" w:color="auto"/>
              <w:right w:val="single" w:sz="4" w:space="0" w:color="auto"/>
            </w:tcBorders>
            <w:shd w:val="clear" w:color="auto" w:fill="auto"/>
            <w:noWrap/>
            <w:vAlign w:val="bottom"/>
            <w:hideMark/>
          </w:tcPr>
          <w:p w:rsidR="00AD7619" w:rsidRPr="00AD7619"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00AD7619" w:rsidRPr="00AD7619">
              <w:rPr>
                <w:rFonts w:ascii="Calibri" w:eastAsia="Times New Roman" w:hAnsi="Calibri" w:cs="Times New Roman"/>
                <w:color w:val="000000"/>
                <w:lang w:eastAsia="pl-PL"/>
              </w:rPr>
              <w:t>ojewództwo mazowieckie</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126,3</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108,8</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114,8</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123,3</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120,4</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128,1</w:t>
            </w:r>
          </w:p>
        </w:tc>
      </w:tr>
      <w:tr w:rsidR="00AD7619" w:rsidRPr="00AD7619" w:rsidTr="006960CD">
        <w:trPr>
          <w:trHeight w:val="300"/>
        </w:trPr>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00AD7619" w:rsidRPr="00AD7619">
              <w:rPr>
                <w:rFonts w:ascii="Calibri" w:eastAsia="Times New Roman" w:hAnsi="Calibri" w:cs="Times New Roman"/>
                <w:color w:val="000000"/>
                <w:lang w:eastAsia="pl-PL"/>
              </w:rPr>
              <w:t>owiat wyszkowski</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93,0</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77,4</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80,6</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80,8</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81,4</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72,9</w:t>
            </w:r>
          </w:p>
        </w:tc>
      </w:tr>
      <w:tr w:rsidR="00AD7619" w:rsidRPr="00AD7619" w:rsidTr="006960CD">
        <w:trPr>
          <w:trHeight w:val="300"/>
        </w:trPr>
        <w:tc>
          <w:tcPr>
            <w:tcW w:w="4020"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gmina</w:t>
            </w:r>
            <w:r w:rsidR="00AD7619" w:rsidRPr="00AD7619">
              <w:rPr>
                <w:rFonts w:ascii="Calibri" w:eastAsia="Times New Roman" w:hAnsi="Calibri" w:cs="Times New Roman"/>
                <w:color w:val="000000"/>
                <w:lang w:eastAsia="pl-PL"/>
              </w:rPr>
              <w:t xml:space="preserve"> Długosiodło</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65,3</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62,9</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56,6</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70,5</w:t>
            </w:r>
          </w:p>
        </w:tc>
        <w:tc>
          <w:tcPr>
            <w:tcW w:w="848"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60,6</w:t>
            </w:r>
          </w:p>
        </w:tc>
        <w:tc>
          <w:tcPr>
            <w:tcW w:w="1080"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57,2</w:t>
            </w:r>
          </w:p>
        </w:tc>
      </w:tr>
    </w:tbl>
    <w:p w:rsidR="00AD7619" w:rsidRPr="00CE2A09" w:rsidRDefault="00AD7619" w:rsidP="0020547B">
      <w:pPr>
        <w:spacing w:line="360" w:lineRule="auto"/>
        <w:jc w:val="both"/>
        <w:rPr>
          <w:sz w:val="18"/>
          <w:szCs w:val="18"/>
        </w:rPr>
      </w:pPr>
      <w:r w:rsidRPr="00CE2A09">
        <w:rPr>
          <w:sz w:val="18"/>
          <w:szCs w:val="18"/>
        </w:rPr>
        <w:t>Źródło: https://bdl.stat.gov.pl, data pobrania 2016.09.11</w:t>
      </w:r>
    </w:p>
    <w:p w:rsidR="00D6546D" w:rsidRDefault="00D6546D" w:rsidP="00D6546D">
      <w:pPr>
        <w:pStyle w:val="Legenda"/>
        <w:keepNext/>
      </w:pPr>
      <w:bookmarkStart w:id="86" w:name="_Toc463374798"/>
      <w:r>
        <w:t xml:space="preserve">Tabela </w:t>
      </w:r>
      <w:fldSimple w:instr=" SEQ Tabela \* ARABIC ">
        <w:r w:rsidR="00A1709B">
          <w:rPr>
            <w:noProof/>
          </w:rPr>
          <w:t>23</w:t>
        </w:r>
      </w:fldSimple>
      <w:r>
        <w:t xml:space="preserve"> </w:t>
      </w:r>
      <w:r w:rsidRPr="007B4011">
        <w:t>Udział podmiotów wyrejestrowanych w ogólnej liczbie podmiotów wpisanych do rejestru REGON</w:t>
      </w:r>
      <w:bookmarkEnd w:id="86"/>
    </w:p>
    <w:tbl>
      <w:tblPr>
        <w:tblW w:w="9341" w:type="dxa"/>
        <w:tblInd w:w="53" w:type="dxa"/>
        <w:tblCellMar>
          <w:left w:w="70" w:type="dxa"/>
          <w:right w:w="70" w:type="dxa"/>
        </w:tblCellMar>
        <w:tblLook w:val="04A0" w:firstRow="1" w:lastRow="0" w:firstColumn="1" w:lastColumn="0" w:noHBand="0" w:noVBand="1"/>
      </w:tblPr>
      <w:tblGrid>
        <w:gridCol w:w="4241"/>
        <w:gridCol w:w="805"/>
        <w:gridCol w:w="895"/>
        <w:gridCol w:w="805"/>
        <w:gridCol w:w="805"/>
        <w:gridCol w:w="895"/>
        <w:gridCol w:w="895"/>
      </w:tblGrid>
      <w:tr w:rsidR="00AD7619" w:rsidRPr="00AD7619" w:rsidTr="006960CD">
        <w:trPr>
          <w:trHeight w:val="300"/>
        </w:trPr>
        <w:tc>
          <w:tcPr>
            <w:tcW w:w="42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619" w:rsidRPr="00AD7619" w:rsidRDefault="00AD7619" w:rsidP="0020547B">
            <w:pPr>
              <w:spacing w:line="360" w:lineRule="auto"/>
              <w:jc w:val="both"/>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 </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b/>
                <w:bCs/>
                <w:color w:val="000000"/>
                <w:lang w:eastAsia="pl-PL"/>
              </w:rPr>
            </w:pPr>
            <w:r w:rsidRPr="00AD7619">
              <w:rPr>
                <w:rFonts w:ascii="Calibri" w:eastAsia="Times New Roman" w:hAnsi="Calibri" w:cs="Times New Roman"/>
                <w:b/>
                <w:bCs/>
                <w:color w:val="000000"/>
                <w:lang w:eastAsia="pl-PL"/>
              </w:rPr>
              <w:t>2010</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b/>
                <w:bCs/>
                <w:color w:val="000000"/>
                <w:lang w:eastAsia="pl-PL"/>
              </w:rPr>
            </w:pPr>
            <w:r w:rsidRPr="00AD7619">
              <w:rPr>
                <w:rFonts w:ascii="Calibri" w:eastAsia="Times New Roman" w:hAnsi="Calibri" w:cs="Times New Roman"/>
                <w:b/>
                <w:bCs/>
                <w:color w:val="000000"/>
                <w:lang w:eastAsia="pl-PL"/>
              </w:rPr>
              <w:t>2011</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b/>
                <w:bCs/>
                <w:color w:val="000000"/>
                <w:lang w:eastAsia="pl-PL"/>
              </w:rPr>
            </w:pPr>
            <w:r w:rsidRPr="00AD7619">
              <w:rPr>
                <w:rFonts w:ascii="Calibri" w:eastAsia="Times New Roman" w:hAnsi="Calibri" w:cs="Times New Roman"/>
                <w:b/>
                <w:bCs/>
                <w:color w:val="000000"/>
                <w:lang w:eastAsia="pl-PL"/>
              </w:rPr>
              <w:t>2012</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b/>
                <w:bCs/>
                <w:color w:val="000000"/>
                <w:lang w:eastAsia="pl-PL"/>
              </w:rPr>
            </w:pPr>
            <w:r w:rsidRPr="00AD7619">
              <w:rPr>
                <w:rFonts w:ascii="Calibri" w:eastAsia="Times New Roman" w:hAnsi="Calibri" w:cs="Times New Roman"/>
                <w:b/>
                <w:bCs/>
                <w:color w:val="000000"/>
                <w:lang w:eastAsia="pl-PL"/>
              </w:rPr>
              <w:t>2013</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b/>
                <w:bCs/>
                <w:color w:val="000000"/>
                <w:lang w:eastAsia="pl-PL"/>
              </w:rPr>
            </w:pPr>
            <w:r w:rsidRPr="00AD7619">
              <w:rPr>
                <w:rFonts w:ascii="Calibri" w:eastAsia="Times New Roman" w:hAnsi="Calibri" w:cs="Times New Roman"/>
                <w:b/>
                <w:bCs/>
                <w:color w:val="000000"/>
                <w:lang w:eastAsia="pl-PL"/>
              </w:rPr>
              <w:t>2014</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b/>
                <w:bCs/>
                <w:color w:val="000000"/>
                <w:lang w:eastAsia="pl-PL"/>
              </w:rPr>
            </w:pPr>
            <w:r w:rsidRPr="00AD7619">
              <w:rPr>
                <w:rFonts w:ascii="Calibri" w:eastAsia="Times New Roman" w:hAnsi="Calibri" w:cs="Times New Roman"/>
                <w:b/>
                <w:bCs/>
                <w:color w:val="000000"/>
                <w:lang w:eastAsia="pl-PL"/>
              </w:rPr>
              <w:t>2015</w:t>
            </w:r>
          </w:p>
        </w:tc>
      </w:tr>
      <w:tr w:rsidR="00AD7619" w:rsidRPr="00AD7619" w:rsidTr="006960CD">
        <w:trPr>
          <w:trHeight w:val="300"/>
        </w:trPr>
        <w:tc>
          <w:tcPr>
            <w:tcW w:w="4241"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AD7619" w:rsidP="0020547B">
            <w:pPr>
              <w:spacing w:line="360" w:lineRule="auto"/>
              <w:jc w:val="both"/>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Polska</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6,08</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9,91</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6,35</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6,63</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7,40</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6,99</w:t>
            </w:r>
          </w:p>
        </w:tc>
      </w:tr>
      <w:tr w:rsidR="00AD7619" w:rsidRPr="00AD7619" w:rsidTr="006960CD">
        <w:trPr>
          <w:trHeight w:val="300"/>
        </w:trPr>
        <w:tc>
          <w:tcPr>
            <w:tcW w:w="4241" w:type="dxa"/>
            <w:tcBorders>
              <w:top w:val="nil"/>
              <w:left w:val="single" w:sz="4" w:space="0" w:color="auto"/>
              <w:bottom w:val="single" w:sz="4" w:space="0" w:color="auto"/>
              <w:right w:val="single" w:sz="4" w:space="0" w:color="auto"/>
            </w:tcBorders>
            <w:shd w:val="clear" w:color="auto" w:fill="auto"/>
            <w:noWrap/>
            <w:vAlign w:val="bottom"/>
            <w:hideMark/>
          </w:tcPr>
          <w:p w:rsidR="00AD7619" w:rsidRPr="00AD7619"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00AD7619" w:rsidRPr="00AD7619">
              <w:rPr>
                <w:rFonts w:ascii="Calibri" w:eastAsia="Times New Roman" w:hAnsi="Calibri" w:cs="Times New Roman"/>
                <w:color w:val="000000"/>
                <w:lang w:eastAsia="pl-PL"/>
              </w:rPr>
              <w:t>ojewództwo mazowieckie</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4,92</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9,48</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5,43</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5,65</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6,48</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5,91</w:t>
            </w:r>
          </w:p>
        </w:tc>
      </w:tr>
      <w:tr w:rsidR="00AD7619" w:rsidRPr="00AD7619" w:rsidTr="006960CD">
        <w:trPr>
          <w:trHeight w:val="300"/>
        </w:trPr>
        <w:tc>
          <w:tcPr>
            <w:tcW w:w="4241"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00AD7619" w:rsidRPr="00AD7619">
              <w:rPr>
                <w:rFonts w:ascii="Calibri" w:eastAsia="Times New Roman" w:hAnsi="Calibri" w:cs="Times New Roman"/>
                <w:color w:val="000000"/>
                <w:lang w:eastAsia="pl-PL"/>
              </w:rPr>
              <w:t>owiat wyszkowski</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6,35</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12,58</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7,46</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7,17</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7,03</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7,56</w:t>
            </w:r>
          </w:p>
        </w:tc>
      </w:tr>
      <w:tr w:rsidR="00AD7619" w:rsidRPr="00AD7619" w:rsidTr="006960CD">
        <w:trPr>
          <w:trHeight w:val="300"/>
        </w:trPr>
        <w:tc>
          <w:tcPr>
            <w:tcW w:w="4241" w:type="dxa"/>
            <w:tcBorders>
              <w:top w:val="nil"/>
              <w:left w:val="single" w:sz="4" w:space="0" w:color="auto"/>
              <w:bottom w:val="single" w:sz="4" w:space="0" w:color="auto"/>
              <w:right w:val="single" w:sz="4" w:space="0" w:color="auto"/>
            </w:tcBorders>
            <w:shd w:val="clear" w:color="auto" w:fill="auto"/>
            <w:noWrap/>
            <w:vAlign w:val="center"/>
            <w:hideMark/>
          </w:tcPr>
          <w:p w:rsidR="00AD7619" w:rsidRPr="00AD7619" w:rsidRDefault="00DF5435"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lastRenderedPageBreak/>
              <w:t>gmina</w:t>
            </w:r>
            <w:r w:rsidR="00AD7619" w:rsidRPr="00AD7619">
              <w:rPr>
                <w:rFonts w:ascii="Calibri" w:eastAsia="Times New Roman" w:hAnsi="Calibri" w:cs="Times New Roman"/>
                <w:color w:val="000000"/>
                <w:lang w:eastAsia="pl-PL"/>
              </w:rPr>
              <w:t xml:space="preserve"> Długosiodło</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8,09</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12,53</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5,87</w:t>
            </w:r>
          </w:p>
        </w:tc>
        <w:tc>
          <w:tcPr>
            <w:tcW w:w="80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8,68</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10,73</w:t>
            </w:r>
          </w:p>
        </w:tc>
        <w:tc>
          <w:tcPr>
            <w:tcW w:w="895" w:type="dxa"/>
            <w:tcBorders>
              <w:top w:val="nil"/>
              <w:left w:val="nil"/>
              <w:bottom w:val="single" w:sz="4" w:space="0" w:color="auto"/>
              <w:right w:val="single" w:sz="4" w:space="0" w:color="auto"/>
            </w:tcBorders>
            <w:shd w:val="clear" w:color="auto" w:fill="auto"/>
            <w:noWrap/>
            <w:vAlign w:val="center"/>
            <w:hideMark/>
          </w:tcPr>
          <w:p w:rsidR="00AD7619" w:rsidRPr="00AD7619" w:rsidRDefault="00AD7619" w:rsidP="006960CD">
            <w:pPr>
              <w:spacing w:line="360" w:lineRule="auto"/>
              <w:jc w:val="center"/>
              <w:rPr>
                <w:rFonts w:ascii="Calibri" w:eastAsia="Times New Roman" w:hAnsi="Calibri" w:cs="Times New Roman"/>
                <w:color w:val="000000"/>
                <w:lang w:eastAsia="pl-PL"/>
              </w:rPr>
            </w:pPr>
            <w:r w:rsidRPr="00AD7619">
              <w:rPr>
                <w:rFonts w:ascii="Calibri" w:eastAsia="Times New Roman" w:hAnsi="Calibri" w:cs="Times New Roman"/>
                <w:color w:val="000000"/>
                <w:lang w:eastAsia="pl-PL"/>
              </w:rPr>
              <w:t>10,11</w:t>
            </w:r>
          </w:p>
        </w:tc>
      </w:tr>
    </w:tbl>
    <w:p w:rsidR="00AD7619" w:rsidRPr="00CE2A09" w:rsidRDefault="00AD7619" w:rsidP="0020547B">
      <w:pPr>
        <w:spacing w:line="360" w:lineRule="auto"/>
        <w:jc w:val="both"/>
        <w:rPr>
          <w:sz w:val="18"/>
          <w:szCs w:val="18"/>
        </w:rPr>
      </w:pPr>
      <w:r w:rsidRPr="00CE2A09">
        <w:rPr>
          <w:sz w:val="18"/>
          <w:szCs w:val="18"/>
        </w:rPr>
        <w:t>Źródło: https://bdl.stat.gov.pl, data pobrania 2016.09.11</w:t>
      </w:r>
    </w:p>
    <w:p w:rsidR="00B65643" w:rsidRDefault="00B65643" w:rsidP="0020547B">
      <w:pPr>
        <w:spacing w:line="360" w:lineRule="auto"/>
        <w:jc w:val="both"/>
      </w:pPr>
      <w:r>
        <w:t>W Gminie Długosiodło 84% podmiotów prowadzonych jest przez osoby fizyczne, a 16% przez o</w:t>
      </w:r>
      <w:r w:rsidRPr="00B65643">
        <w:t>soby prawne i jednostki organizacyjne niemające osobowości prawnej</w:t>
      </w:r>
      <w:r>
        <w:t xml:space="preserve">. </w:t>
      </w:r>
    </w:p>
    <w:p w:rsidR="00EA2029" w:rsidRPr="00EA2029" w:rsidRDefault="00B65643" w:rsidP="0020547B">
      <w:pPr>
        <w:spacing w:line="360" w:lineRule="auto"/>
        <w:jc w:val="both"/>
        <w:rPr>
          <w:b/>
          <w:bCs/>
        </w:rPr>
      </w:pPr>
      <w:r>
        <w:t xml:space="preserve">Liczba podmiotów prowadzonych przez osoby fizyczne </w:t>
      </w:r>
      <w:r w:rsidR="00C05A9A">
        <w:t>na przestrzeni 2012-2015 jest raczej stabilna. Znaczący spadek o 21 jednostek (62%) zaobserwowano jedynie w sekcji A (r</w:t>
      </w:r>
      <w:r w:rsidR="00C05A9A" w:rsidRPr="00C05A9A">
        <w:t>olnictwo, leśnictwo, łowiectwo i rybactwo</w:t>
      </w:r>
      <w:r w:rsidR="00C05A9A">
        <w:t>). Natomiast relatywnie wysoki wzrost o 10 jednostek (</w:t>
      </w:r>
      <w:r w:rsidR="00EA2029">
        <w:t>31</w:t>
      </w:r>
      <w:r w:rsidR="00C05A9A">
        <w:t>%) wystąpił w sekcji C (p</w:t>
      </w:r>
      <w:r w:rsidR="00C05A9A" w:rsidRPr="00C05A9A">
        <w:t>rzetwórstwo przemysłowe</w:t>
      </w:r>
      <w:r w:rsidR="00C05A9A">
        <w:t>) oraz sekcji H (t</w:t>
      </w:r>
      <w:r w:rsidR="00C05A9A" w:rsidRPr="00C05A9A">
        <w:t>ransport i gospodarka magazynowa</w:t>
      </w:r>
      <w:r w:rsidR="00C05A9A">
        <w:t xml:space="preserve">) o </w:t>
      </w:r>
      <w:r w:rsidR="004D0779">
        <w:t>6 jednostek (2</w:t>
      </w:r>
      <w:r w:rsidR="00EA2029">
        <w:t>7</w:t>
      </w:r>
      <w:r w:rsidR="004D0779">
        <w:t xml:space="preserve">%). </w:t>
      </w:r>
      <w:r w:rsidR="00C05A9A">
        <w:t xml:space="preserve">Dominującymi branżami </w:t>
      </w:r>
      <w:r w:rsidR="00EA2029">
        <w:t>w gminie prowadzonymi przez osoby fizyczne</w:t>
      </w:r>
      <w:r w:rsidR="00C05A9A">
        <w:t xml:space="preserve"> są sekcja G (</w:t>
      </w:r>
      <w:r w:rsidR="00C05A9A" w:rsidRPr="00C05A9A">
        <w:t>handel hurtowy i detaliczny; naprawa pojazdów samo</w:t>
      </w:r>
      <w:r w:rsidR="00C05A9A">
        <w:t xml:space="preserve">chodowych, włączając motocykle) oraz F (budownictwo). </w:t>
      </w:r>
      <w:r w:rsidR="004D0779">
        <w:t xml:space="preserve">Stanowią one odpowiednio 29% i 25% wszystkich podmiotów prowadzonych przez osoby fizyczne. </w:t>
      </w:r>
      <w:r w:rsidR="00EA2029">
        <w:t>Natomiast we wskazanych latach nie wystąpiły w gminie branże z sekcji B (</w:t>
      </w:r>
      <w:r w:rsidR="00EA2029" w:rsidRPr="00EA2029">
        <w:rPr>
          <w:bCs/>
        </w:rPr>
        <w:t>Górnictwo i wydobywanie</w:t>
      </w:r>
      <w:r w:rsidR="00EA2029">
        <w:t>), D (</w:t>
      </w:r>
      <w:r w:rsidR="00EA2029" w:rsidRPr="00EA2029">
        <w:t>Wytwarzanie i zaopatrywanie w energię elektryczną, gaz, parę wodną, gorącą wodę i powietrze do układów klimatyzacyjnych</w:t>
      </w:r>
      <w:r w:rsidR="00EA2029">
        <w:t xml:space="preserve">),  O </w:t>
      </w:r>
      <w:r w:rsidR="00EA2029" w:rsidRPr="00EA2029">
        <w:t>(</w:t>
      </w:r>
      <w:r w:rsidR="00EA2029" w:rsidRPr="00EA2029">
        <w:rPr>
          <w:bCs/>
        </w:rPr>
        <w:t>Administracja publiczna i obrona narodowa; obowiązkowe zabezpieczenia społeczna)</w:t>
      </w:r>
    </w:p>
    <w:p w:rsidR="00D6546D" w:rsidRDefault="00D6546D" w:rsidP="00D6546D">
      <w:pPr>
        <w:pStyle w:val="Legenda"/>
        <w:keepNext/>
      </w:pPr>
      <w:bookmarkStart w:id="87" w:name="_Toc463374799"/>
      <w:r>
        <w:t xml:space="preserve">Tabela </w:t>
      </w:r>
      <w:fldSimple w:instr=" SEQ Tabela \* ARABIC ">
        <w:r w:rsidR="00A1709B">
          <w:rPr>
            <w:noProof/>
          </w:rPr>
          <w:t>24</w:t>
        </w:r>
      </w:fldSimple>
      <w:r>
        <w:t xml:space="preserve"> </w:t>
      </w:r>
      <w:r w:rsidRPr="00D35E6D">
        <w:t>Osoby fizyczne prowadzące działalność gospodarczą wg sekcji PKD 2007</w:t>
      </w:r>
      <w:bookmarkEnd w:id="87"/>
    </w:p>
    <w:tbl>
      <w:tblPr>
        <w:tblStyle w:val="Tabela-Siatka"/>
        <w:tblW w:w="9464" w:type="dxa"/>
        <w:tblLayout w:type="fixed"/>
        <w:tblLook w:val="04A0" w:firstRow="1" w:lastRow="0" w:firstColumn="1" w:lastColumn="0" w:noHBand="0" w:noVBand="1"/>
      </w:tblPr>
      <w:tblGrid>
        <w:gridCol w:w="1892"/>
        <w:gridCol w:w="1893"/>
        <w:gridCol w:w="1893"/>
        <w:gridCol w:w="1893"/>
        <w:gridCol w:w="1893"/>
      </w:tblGrid>
      <w:tr w:rsidR="00BC593A" w:rsidRPr="00BC593A" w:rsidTr="006960CD">
        <w:trPr>
          <w:trHeight w:val="300"/>
        </w:trPr>
        <w:tc>
          <w:tcPr>
            <w:tcW w:w="1892" w:type="dxa"/>
            <w:noWrap/>
            <w:hideMark/>
          </w:tcPr>
          <w:p w:rsidR="00BC593A" w:rsidRPr="00BC593A" w:rsidRDefault="00BC593A" w:rsidP="0020547B">
            <w:pPr>
              <w:spacing w:after="200" w:line="360" w:lineRule="auto"/>
              <w:jc w:val="both"/>
              <w:rPr>
                <w:b/>
                <w:bCs/>
              </w:rPr>
            </w:pPr>
            <w:r w:rsidRPr="00BC593A">
              <w:rPr>
                <w:b/>
                <w:bCs/>
              </w:rPr>
              <w:t>Branża</w:t>
            </w:r>
          </w:p>
        </w:tc>
        <w:tc>
          <w:tcPr>
            <w:tcW w:w="1893" w:type="dxa"/>
            <w:noWrap/>
            <w:vAlign w:val="center"/>
            <w:hideMark/>
          </w:tcPr>
          <w:p w:rsidR="00BC593A" w:rsidRPr="00BC593A" w:rsidRDefault="00BC593A" w:rsidP="006960CD">
            <w:pPr>
              <w:spacing w:after="200" w:line="360" w:lineRule="auto"/>
              <w:jc w:val="center"/>
              <w:rPr>
                <w:b/>
                <w:bCs/>
              </w:rPr>
            </w:pPr>
            <w:r w:rsidRPr="00BC593A">
              <w:rPr>
                <w:b/>
                <w:bCs/>
              </w:rPr>
              <w:t>2012</w:t>
            </w:r>
          </w:p>
        </w:tc>
        <w:tc>
          <w:tcPr>
            <w:tcW w:w="1893" w:type="dxa"/>
            <w:noWrap/>
            <w:vAlign w:val="center"/>
            <w:hideMark/>
          </w:tcPr>
          <w:p w:rsidR="00BC593A" w:rsidRPr="00BC593A" w:rsidRDefault="00BC593A" w:rsidP="006960CD">
            <w:pPr>
              <w:spacing w:after="200" w:line="360" w:lineRule="auto"/>
              <w:jc w:val="center"/>
              <w:rPr>
                <w:b/>
                <w:bCs/>
              </w:rPr>
            </w:pPr>
            <w:r w:rsidRPr="00BC593A">
              <w:rPr>
                <w:b/>
                <w:bCs/>
              </w:rPr>
              <w:t>2013</w:t>
            </w:r>
          </w:p>
        </w:tc>
        <w:tc>
          <w:tcPr>
            <w:tcW w:w="1893" w:type="dxa"/>
            <w:noWrap/>
            <w:vAlign w:val="center"/>
            <w:hideMark/>
          </w:tcPr>
          <w:p w:rsidR="00BC593A" w:rsidRPr="00BC593A" w:rsidRDefault="00BC593A" w:rsidP="006960CD">
            <w:pPr>
              <w:spacing w:after="200" w:line="360" w:lineRule="auto"/>
              <w:jc w:val="center"/>
              <w:rPr>
                <w:b/>
                <w:bCs/>
              </w:rPr>
            </w:pPr>
            <w:r w:rsidRPr="00BC593A">
              <w:rPr>
                <w:b/>
                <w:bCs/>
              </w:rPr>
              <w:t>2014</w:t>
            </w:r>
          </w:p>
        </w:tc>
        <w:tc>
          <w:tcPr>
            <w:tcW w:w="1893" w:type="dxa"/>
            <w:noWrap/>
            <w:vAlign w:val="center"/>
            <w:hideMark/>
          </w:tcPr>
          <w:p w:rsidR="00BC593A" w:rsidRPr="00BC593A" w:rsidRDefault="00BC593A" w:rsidP="006960CD">
            <w:pPr>
              <w:spacing w:after="200" w:line="360" w:lineRule="auto"/>
              <w:jc w:val="center"/>
              <w:rPr>
                <w:b/>
                <w:bCs/>
              </w:rPr>
            </w:pPr>
            <w:r w:rsidRPr="00BC593A">
              <w:rPr>
                <w:b/>
                <w:bCs/>
              </w:rPr>
              <w:t>2015</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ogółem</w:t>
            </w:r>
          </w:p>
        </w:tc>
        <w:tc>
          <w:tcPr>
            <w:tcW w:w="1893" w:type="dxa"/>
            <w:noWrap/>
            <w:vAlign w:val="center"/>
            <w:hideMark/>
          </w:tcPr>
          <w:p w:rsidR="00BC593A" w:rsidRPr="00BC593A" w:rsidRDefault="00BC593A" w:rsidP="006960CD">
            <w:pPr>
              <w:spacing w:after="200" w:line="360" w:lineRule="auto"/>
              <w:jc w:val="center"/>
            </w:pPr>
            <w:r w:rsidRPr="00BC593A">
              <w:t>365</w:t>
            </w:r>
          </w:p>
        </w:tc>
        <w:tc>
          <w:tcPr>
            <w:tcW w:w="1893" w:type="dxa"/>
            <w:noWrap/>
            <w:vAlign w:val="center"/>
            <w:hideMark/>
          </w:tcPr>
          <w:p w:rsidR="00BC593A" w:rsidRPr="00BC593A" w:rsidRDefault="00BC593A" w:rsidP="006960CD">
            <w:pPr>
              <w:spacing w:after="200" w:line="360" w:lineRule="auto"/>
              <w:jc w:val="center"/>
            </w:pPr>
            <w:r w:rsidRPr="00BC593A">
              <w:t>369</w:t>
            </w:r>
          </w:p>
        </w:tc>
        <w:tc>
          <w:tcPr>
            <w:tcW w:w="1893" w:type="dxa"/>
            <w:noWrap/>
            <w:vAlign w:val="center"/>
            <w:hideMark/>
          </w:tcPr>
          <w:p w:rsidR="00BC593A" w:rsidRPr="00BC593A" w:rsidRDefault="00BC593A" w:rsidP="006960CD">
            <w:pPr>
              <w:spacing w:after="200" w:line="360" w:lineRule="auto"/>
              <w:jc w:val="center"/>
            </w:pPr>
            <w:r w:rsidRPr="00BC593A">
              <w:t>368</w:t>
            </w:r>
          </w:p>
        </w:tc>
        <w:tc>
          <w:tcPr>
            <w:tcW w:w="1893" w:type="dxa"/>
            <w:noWrap/>
            <w:vAlign w:val="center"/>
            <w:hideMark/>
          </w:tcPr>
          <w:p w:rsidR="00BC593A" w:rsidRPr="00BC593A" w:rsidRDefault="00BC593A" w:rsidP="006960CD">
            <w:pPr>
              <w:spacing w:after="200" w:line="360" w:lineRule="auto"/>
              <w:jc w:val="center"/>
            </w:pPr>
            <w:r w:rsidRPr="00BC593A">
              <w:t>364</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A</w:t>
            </w:r>
          </w:p>
        </w:tc>
        <w:tc>
          <w:tcPr>
            <w:tcW w:w="1893" w:type="dxa"/>
            <w:noWrap/>
            <w:vAlign w:val="center"/>
            <w:hideMark/>
          </w:tcPr>
          <w:p w:rsidR="00BC593A" w:rsidRPr="00BC593A" w:rsidRDefault="00BC593A" w:rsidP="006960CD">
            <w:pPr>
              <w:spacing w:after="200" w:line="360" w:lineRule="auto"/>
              <w:jc w:val="center"/>
            </w:pPr>
            <w:r w:rsidRPr="00BC593A">
              <w:t>34</w:t>
            </w:r>
          </w:p>
        </w:tc>
        <w:tc>
          <w:tcPr>
            <w:tcW w:w="1893" w:type="dxa"/>
            <w:noWrap/>
            <w:vAlign w:val="center"/>
            <w:hideMark/>
          </w:tcPr>
          <w:p w:rsidR="00BC593A" w:rsidRPr="00BC593A" w:rsidRDefault="00BC593A" w:rsidP="006960CD">
            <w:pPr>
              <w:spacing w:after="200" w:line="360" w:lineRule="auto"/>
              <w:jc w:val="center"/>
            </w:pPr>
            <w:r w:rsidRPr="00BC593A">
              <w:t>26</w:t>
            </w:r>
          </w:p>
        </w:tc>
        <w:tc>
          <w:tcPr>
            <w:tcW w:w="1893" w:type="dxa"/>
            <w:noWrap/>
            <w:vAlign w:val="center"/>
            <w:hideMark/>
          </w:tcPr>
          <w:p w:rsidR="00BC593A" w:rsidRPr="00BC593A" w:rsidRDefault="00BC593A" w:rsidP="006960CD">
            <w:pPr>
              <w:spacing w:after="200" w:line="360" w:lineRule="auto"/>
              <w:jc w:val="center"/>
            </w:pPr>
            <w:r w:rsidRPr="00BC593A">
              <w:t>12</w:t>
            </w:r>
          </w:p>
        </w:tc>
        <w:tc>
          <w:tcPr>
            <w:tcW w:w="1893" w:type="dxa"/>
            <w:noWrap/>
            <w:vAlign w:val="center"/>
            <w:hideMark/>
          </w:tcPr>
          <w:p w:rsidR="00BC593A" w:rsidRPr="00BC593A" w:rsidRDefault="00BC593A" w:rsidP="006960CD">
            <w:pPr>
              <w:spacing w:after="200" w:line="360" w:lineRule="auto"/>
              <w:jc w:val="center"/>
            </w:pPr>
            <w:r w:rsidRPr="00BC593A">
              <w:t>13</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B</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C</w:t>
            </w:r>
          </w:p>
        </w:tc>
        <w:tc>
          <w:tcPr>
            <w:tcW w:w="1893" w:type="dxa"/>
            <w:noWrap/>
            <w:vAlign w:val="center"/>
            <w:hideMark/>
          </w:tcPr>
          <w:p w:rsidR="00BC593A" w:rsidRPr="00BC593A" w:rsidRDefault="00BC593A" w:rsidP="006960CD">
            <w:pPr>
              <w:spacing w:after="200" w:line="360" w:lineRule="auto"/>
              <w:jc w:val="center"/>
            </w:pPr>
            <w:r w:rsidRPr="00BC593A">
              <w:t>32</w:t>
            </w:r>
          </w:p>
        </w:tc>
        <w:tc>
          <w:tcPr>
            <w:tcW w:w="1893" w:type="dxa"/>
            <w:noWrap/>
            <w:vAlign w:val="center"/>
            <w:hideMark/>
          </w:tcPr>
          <w:p w:rsidR="00BC593A" w:rsidRPr="00BC593A" w:rsidRDefault="00BC593A" w:rsidP="006960CD">
            <w:pPr>
              <w:spacing w:after="200" w:line="360" w:lineRule="auto"/>
              <w:jc w:val="center"/>
            </w:pPr>
            <w:r w:rsidRPr="00BC593A">
              <w:t>33</w:t>
            </w:r>
          </w:p>
        </w:tc>
        <w:tc>
          <w:tcPr>
            <w:tcW w:w="1893" w:type="dxa"/>
            <w:noWrap/>
            <w:vAlign w:val="center"/>
            <w:hideMark/>
          </w:tcPr>
          <w:p w:rsidR="00BC593A" w:rsidRPr="00BC593A" w:rsidRDefault="00BC593A" w:rsidP="006960CD">
            <w:pPr>
              <w:spacing w:after="200" w:line="360" w:lineRule="auto"/>
              <w:jc w:val="center"/>
            </w:pPr>
            <w:r w:rsidRPr="00BC593A">
              <w:t>42</w:t>
            </w:r>
          </w:p>
        </w:tc>
        <w:tc>
          <w:tcPr>
            <w:tcW w:w="1893" w:type="dxa"/>
            <w:noWrap/>
            <w:vAlign w:val="center"/>
            <w:hideMark/>
          </w:tcPr>
          <w:p w:rsidR="00BC593A" w:rsidRPr="00BC593A" w:rsidRDefault="00BC593A" w:rsidP="006960CD">
            <w:pPr>
              <w:spacing w:after="200" w:line="360" w:lineRule="auto"/>
              <w:jc w:val="center"/>
            </w:pPr>
            <w:r w:rsidRPr="00BC593A">
              <w:t>42</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D</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E</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1</w:t>
            </w:r>
          </w:p>
        </w:tc>
        <w:tc>
          <w:tcPr>
            <w:tcW w:w="1893" w:type="dxa"/>
            <w:noWrap/>
            <w:vAlign w:val="center"/>
            <w:hideMark/>
          </w:tcPr>
          <w:p w:rsidR="00BC593A" w:rsidRPr="00BC593A" w:rsidRDefault="00BC593A" w:rsidP="006960CD">
            <w:pPr>
              <w:spacing w:after="200" w:line="360" w:lineRule="auto"/>
              <w:jc w:val="center"/>
            </w:pPr>
            <w:r w:rsidRPr="00BC593A">
              <w:t>1</w:t>
            </w:r>
          </w:p>
        </w:tc>
        <w:tc>
          <w:tcPr>
            <w:tcW w:w="1893" w:type="dxa"/>
            <w:noWrap/>
            <w:vAlign w:val="center"/>
            <w:hideMark/>
          </w:tcPr>
          <w:p w:rsidR="00BC593A" w:rsidRPr="00BC593A" w:rsidRDefault="00BC593A" w:rsidP="006960CD">
            <w:pPr>
              <w:spacing w:after="200" w:line="360" w:lineRule="auto"/>
              <w:jc w:val="center"/>
            </w:pPr>
            <w:r w:rsidRPr="00BC593A">
              <w:t>1</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F</w:t>
            </w:r>
          </w:p>
        </w:tc>
        <w:tc>
          <w:tcPr>
            <w:tcW w:w="1893" w:type="dxa"/>
            <w:noWrap/>
            <w:vAlign w:val="center"/>
            <w:hideMark/>
          </w:tcPr>
          <w:p w:rsidR="00BC593A" w:rsidRPr="00BC593A" w:rsidRDefault="00BC593A" w:rsidP="006960CD">
            <w:pPr>
              <w:spacing w:after="200" w:line="360" w:lineRule="auto"/>
              <w:jc w:val="center"/>
            </w:pPr>
            <w:r w:rsidRPr="00BC593A">
              <w:t>96</w:t>
            </w:r>
          </w:p>
        </w:tc>
        <w:tc>
          <w:tcPr>
            <w:tcW w:w="1893" w:type="dxa"/>
            <w:noWrap/>
            <w:vAlign w:val="center"/>
            <w:hideMark/>
          </w:tcPr>
          <w:p w:rsidR="00BC593A" w:rsidRPr="00BC593A" w:rsidRDefault="00BC593A" w:rsidP="006960CD">
            <w:pPr>
              <w:spacing w:after="200" w:line="360" w:lineRule="auto"/>
              <w:jc w:val="center"/>
            </w:pPr>
            <w:r w:rsidRPr="00BC593A">
              <w:t>94</w:t>
            </w:r>
          </w:p>
        </w:tc>
        <w:tc>
          <w:tcPr>
            <w:tcW w:w="1893" w:type="dxa"/>
            <w:noWrap/>
            <w:vAlign w:val="center"/>
            <w:hideMark/>
          </w:tcPr>
          <w:p w:rsidR="00BC593A" w:rsidRPr="00BC593A" w:rsidRDefault="00BC593A" w:rsidP="006960CD">
            <w:pPr>
              <w:spacing w:after="200" w:line="360" w:lineRule="auto"/>
              <w:jc w:val="center"/>
            </w:pPr>
            <w:r w:rsidRPr="00BC593A">
              <w:t>95</w:t>
            </w:r>
          </w:p>
        </w:tc>
        <w:tc>
          <w:tcPr>
            <w:tcW w:w="1893" w:type="dxa"/>
            <w:noWrap/>
            <w:vAlign w:val="center"/>
            <w:hideMark/>
          </w:tcPr>
          <w:p w:rsidR="00BC593A" w:rsidRPr="00BC593A" w:rsidRDefault="00BC593A" w:rsidP="006960CD">
            <w:pPr>
              <w:spacing w:after="200" w:line="360" w:lineRule="auto"/>
              <w:jc w:val="center"/>
            </w:pPr>
            <w:r w:rsidRPr="00BC593A">
              <w:t>90</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G</w:t>
            </w:r>
          </w:p>
        </w:tc>
        <w:tc>
          <w:tcPr>
            <w:tcW w:w="1893" w:type="dxa"/>
            <w:noWrap/>
            <w:vAlign w:val="center"/>
            <w:hideMark/>
          </w:tcPr>
          <w:p w:rsidR="00BC593A" w:rsidRPr="00BC593A" w:rsidRDefault="00BC593A" w:rsidP="006960CD">
            <w:pPr>
              <w:spacing w:after="200" w:line="360" w:lineRule="auto"/>
              <w:jc w:val="center"/>
            </w:pPr>
            <w:r w:rsidRPr="00BC593A">
              <w:t>108</w:t>
            </w:r>
          </w:p>
        </w:tc>
        <w:tc>
          <w:tcPr>
            <w:tcW w:w="1893" w:type="dxa"/>
            <w:noWrap/>
            <w:vAlign w:val="center"/>
            <w:hideMark/>
          </w:tcPr>
          <w:p w:rsidR="00BC593A" w:rsidRPr="00BC593A" w:rsidRDefault="00BC593A" w:rsidP="006960CD">
            <w:pPr>
              <w:spacing w:after="200" w:line="360" w:lineRule="auto"/>
              <w:jc w:val="center"/>
            </w:pPr>
            <w:r w:rsidRPr="00BC593A">
              <w:t>108</w:t>
            </w:r>
          </w:p>
        </w:tc>
        <w:tc>
          <w:tcPr>
            <w:tcW w:w="1893" w:type="dxa"/>
            <w:noWrap/>
            <w:vAlign w:val="center"/>
            <w:hideMark/>
          </w:tcPr>
          <w:p w:rsidR="00BC593A" w:rsidRPr="00BC593A" w:rsidRDefault="00BC593A" w:rsidP="006960CD">
            <w:pPr>
              <w:spacing w:after="200" w:line="360" w:lineRule="auto"/>
              <w:jc w:val="center"/>
            </w:pPr>
            <w:r w:rsidRPr="00BC593A">
              <w:t>111</w:t>
            </w:r>
          </w:p>
        </w:tc>
        <w:tc>
          <w:tcPr>
            <w:tcW w:w="1893" w:type="dxa"/>
            <w:noWrap/>
            <w:vAlign w:val="center"/>
            <w:hideMark/>
          </w:tcPr>
          <w:p w:rsidR="00BC593A" w:rsidRPr="00BC593A" w:rsidRDefault="00BC593A" w:rsidP="006960CD">
            <w:pPr>
              <w:spacing w:after="200" w:line="360" w:lineRule="auto"/>
              <w:jc w:val="center"/>
            </w:pPr>
            <w:r w:rsidRPr="00BC593A">
              <w:t>105</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H</w:t>
            </w:r>
          </w:p>
        </w:tc>
        <w:tc>
          <w:tcPr>
            <w:tcW w:w="1893" w:type="dxa"/>
            <w:noWrap/>
            <w:vAlign w:val="center"/>
            <w:hideMark/>
          </w:tcPr>
          <w:p w:rsidR="00BC593A" w:rsidRPr="00BC593A" w:rsidRDefault="00BC593A" w:rsidP="006960CD">
            <w:pPr>
              <w:spacing w:after="200" w:line="360" w:lineRule="auto"/>
              <w:jc w:val="center"/>
            </w:pPr>
            <w:r w:rsidRPr="00BC593A">
              <w:t>22</w:t>
            </w:r>
          </w:p>
        </w:tc>
        <w:tc>
          <w:tcPr>
            <w:tcW w:w="1893" w:type="dxa"/>
            <w:noWrap/>
            <w:vAlign w:val="center"/>
            <w:hideMark/>
          </w:tcPr>
          <w:p w:rsidR="00BC593A" w:rsidRPr="00BC593A" w:rsidRDefault="00BC593A" w:rsidP="006960CD">
            <w:pPr>
              <w:spacing w:after="200" w:line="360" w:lineRule="auto"/>
              <w:jc w:val="center"/>
            </w:pPr>
            <w:r w:rsidRPr="00BC593A">
              <w:t>25</w:t>
            </w:r>
          </w:p>
        </w:tc>
        <w:tc>
          <w:tcPr>
            <w:tcW w:w="1893" w:type="dxa"/>
            <w:noWrap/>
            <w:vAlign w:val="center"/>
            <w:hideMark/>
          </w:tcPr>
          <w:p w:rsidR="00BC593A" w:rsidRPr="00BC593A" w:rsidRDefault="00BC593A" w:rsidP="006960CD">
            <w:pPr>
              <w:spacing w:after="200" w:line="360" w:lineRule="auto"/>
              <w:jc w:val="center"/>
            </w:pPr>
            <w:r w:rsidRPr="00BC593A">
              <w:t>28</w:t>
            </w:r>
          </w:p>
        </w:tc>
        <w:tc>
          <w:tcPr>
            <w:tcW w:w="1893" w:type="dxa"/>
            <w:noWrap/>
            <w:vAlign w:val="center"/>
            <w:hideMark/>
          </w:tcPr>
          <w:p w:rsidR="00BC593A" w:rsidRPr="00BC593A" w:rsidRDefault="00BC593A" w:rsidP="006960CD">
            <w:pPr>
              <w:spacing w:after="200" w:line="360" w:lineRule="auto"/>
              <w:jc w:val="center"/>
            </w:pPr>
            <w:r w:rsidRPr="00BC593A">
              <w:t>28</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I</w:t>
            </w:r>
          </w:p>
        </w:tc>
        <w:tc>
          <w:tcPr>
            <w:tcW w:w="1893" w:type="dxa"/>
            <w:noWrap/>
            <w:vAlign w:val="center"/>
            <w:hideMark/>
          </w:tcPr>
          <w:p w:rsidR="00BC593A" w:rsidRPr="00BC593A" w:rsidRDefault="00BC593A" w:rsidP="006960CD">
            <w:pPr>
              <w:spacing w:after="200" w:line="360" w:lineRule="auto"/>
              <w:jc w:val="center"/>
            </w:pPr>
            <w:r w:rsidRPr="00BC593A">
              <w:t>9</w:t>
            </w:r>
          </w:p>
        </w:tc>
        <w:tc>
          <w:tcPr>
            <w:tcW w:w="1893" w:type="dxa"/>
            <w:noWrap/>
            <w:vAlign w:val="center"/>
            <w:hideMark/>
          </w:tcPr>
          <w:p w:rsidR="00BC593A" w:rsidRPr="00BC593A" w:rsidRDefault="00BC593A" w:rsidP="006960CD">
            <w:pPr>
              <w:spacing w:after="200" w:line="360" w:lineRule="auto"/>
              <w:jc w:val="center"/>
            </w:pPr>
            <w:r w:rsidRPr="00BC593A">
              <w:t>11</w:t>
            </w:r>
          </w:p>
        </w:tc>
        <w:tc>
          <w:tcPr>
            <w:tcW w:w="1893" w:type="dxa"/>
            <w:noWrap/>
            <w:vAlign w:val="center"/>
            <w:hideMark/>
          </w:tcPr>
          <w:p w:rsidR="00BC593A" w:rsidRPr="00BC593A" w:rsidRDefault="00BC593A" w:rsidP="006960CD">
            <w:pPr>
              <w:spacing w:after="200" w:line="360" w:lineRule="auto"/>
              <w:jc w:val="center"/>
            </w:pPr>
            <w:r w:rsidRPr="00BC593A">
              <w:t>8</w:t>
            </w:r>
          </w:p>
        </w:tc>
        <w:tc>
          <w:tcPr>
            <w:tcW w:w="1893" w:type="dxa"/>
            <w:noWrap/>
            <w:vAlign w:val="center"/>
            <w:hideMark/>
          </w:tcPr>
          <w:p w:rsidR="00BC593A" w:rsidRPr="00BC593A" w:rsidRDefault="00BC593A" w:rsidP="006960CD">
            <w:pPr>
              <w:spacing w:after="200" w:line="360" w:lineRule="auto"/>
              <w:jc w:val="center"/>
            </w:pPr>
            <w:r w:rsidRPr="00BC593A">
              <w:t>8</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lastRenderedPageBreak/>
              <w:t>Sekcja J</w:t>
            </w:r>
          </w:p>
        </w:tc>
        <w:tc>
          <w:tcPr>
            <w:tcW w:w="1893" w:type="dxa"/>
            <w:noWrap/>
            <w:vAlign w:val="center"/>
            <w:hideMark/>
          </w:tcPr>
          <w:p w:rsidR="00BC593A" w:rsidRPr="00BC593A" w:rsidRDefault="00BC593A" w:rsidP="006960CD">
            <w:pPr>
              <w:spacing w:after="200" w:line="360" w:lineRule="auto"/>
              <w:jc w:val="center"/>
            </w:pPr>
            <w:r w:rsidRPr="00BC593A">
              <w:t>2</w:t>
            </w:r>
          </w:p>
        </w:tc>
        <w:tc>
          <w:tcPr>
            <w:tcW w:w="1893" w:type="dxa"/>
            <w:noWrap/>
            <w:vAlign w:val="center"/>
            <w:hideMark/>
          </w:tcPr>
          <w:p w:rsidR="00BC593A" w:rsidRPr="00BC593A" w:rsidRDefault="00BC593A" w:rsidP="006960CD">
            <w:pPr>
              <w:spacing w:after="200" w:line="360" w:lineRule="auto"/>
              <w:jc w:val="center"/>
            </w:pPr>
            <w:r w:rsidRPr="00BC593A">
              <w:t>3</w:t>
            </w:r>
          </w:p>
        </w:tc>
        <w:tc>
          <w:tcPr>
            <w:tcW w:w="1893" w:type="dxa"/>
            <w:noWrap/>
            <w:vAlign w:val="center"/>
            <w:hideMark/>
          </w:tcPr>
          <w:p w:rsidR="00BC593A" w:rsidRPr="00BC593A" w:rsidRDefault="00BC593A" w:rsidP="006960CD">
            <w:pPr>
              <w:spacing w:after="200" w:line="360" w:lineRule="auto"/>
              <w:jc w:val="center"/>
            </w:pPr>
            <w:r w:rsidRPr="00BC593A">
              <w:t>2</w:t>
            </w:r>
          </w:p>
        </w:tc>
        <w:tc>
          <w:tcPr>
            <w:tcW w:w="1893" w:type="dxa"/>
            <w:noWrap/>
            <w:vAlign w:val="center"/>
            <w:hideMark/>
          </w:tcPr>
          <w:p w:rsidR="00BC593A" w:rsidRPr="00BC593A" w:rsidRDefault="00BC593A" w:rsidP="006960CD">
            <w:pPr>
              <w:spacing w:after="200" w:line="360" w:lineRule="auto"/>
              <w:jc w:val="center"/>
            </w:pPr>
            <w:r w:rsidRPr="00BC593A">
              <w:t>2</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K</w:t>
            </w:r>
          </w:p>
        </w:tc>
        <w:tc>
          <w:tcPr>
            <w:tcW w:w="1893" w:type="dxa"/>
            <w:noWrap/>
            <w:vAlign w:val="center"/>
            <w:hideMark/>
          </w:tcPr>
          <w:p w:rsidR="00BC593A" w:rsidRPr="00BC593A" w:rsidRDefault="00BC593A" w:rsidP="006960CD">
            <w:pPr>
              <w:spacing w:after="200" w:line="360" w:lineRule="auto"/>
              <w:jc w:val="center"/>
            </w:pPr>
            <w:r w:rsidRPr="00BC593A">
              <w:t>5</w:t>
            </w:r>
          </w:p>
        </w:tc>
        <w:tc>
          <w:tcPr>
            <w:tcW w:w="1893" w:type="dxa"/>
            <w:noWrap/>
            <w:vAlign w:val="center"/>
            <w:hideMark/>
          </w:tcPr>
          <w:p w:rsidR="00BC593A" w:rsidRPr="00BC593A" w:rsidRDefault="00BC593A" w:rsidP="006960CD">
            <w:pPr>
              <w:spacing w:after="200" w:line="360" w:lineRule="auto"/>
              <w:jc w:val="center"/>
            </w:pPr>
            <w:r w:rsidRPr="00BC593A">
              <w:t>5</w:t>
            </w:r>
          </w:p>
        </w:tc>
        <w:tc>
          <w:tcPr>
            <w:tcW w:w="1893" w:type="dxa"/>
            <w:noWrap/>
            <w:vAlign w:val="center"/>
            <w:hideMark/>
          </w:tcPr>
          <w:p w:rsidR="00BC593A" w:rsidRPr="00BC593A" w:rsidRDefault="00BC593A" w:rsidP="006960CD">
            <w:pPr>
              <w:spacing w:after="200" w:line="360" w:lineRule="auto"/>
              <w:jc w:val="center"/>
            </w:pPr>
            <w:r w:rsidRPr="00BC593A">
              <w:t>6</w:t>
            </w:r>
          </w:p>
        </w:tc>
        <w:tc>
          <w:tcPr>
            <w:tcW w:w="1893" w:type="dxa"/>
            <w:noWrap/>
            <w:vAlign w:val="center"/>
            <w:hideMark/>
          </w:tcPr>
          <w:p w:rsidR="00BC593A" w:rsidRPr="00BC593A" w:rsidRDefault="00BC593A" w:rsidP="006960CD">
            <w:pPr>
              <w:spacing w:after="200" w:line="360" w:lineRule="auto"/>
              <w:jc w:val="center"/>
            </w:pPr>
            <w:r w:rsidRPr="00BC593A">
              <w:t>5</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L</w:t>
            </w:r>
          </w:p>
        </w:tc>
        <w:tc>
          <w:tcPr>
            <w:tcW w:w="1893" w:type="dxa"/>
            <w:noWrap/>
            <w:vAlign w:val="center"/>
            <w:hideMark/>
          </w:tcPr>
          <w:p w:rsidR="00BC593A" w:rsidRPr="00BC593A" w:rsidRDefault="00BC593A" w:rsidP="006960CD">
            <w:pPr>
              <w:spacing w:after="200" w:line="360" w:lineRule="auto"/>
              <w:jc w:val="center"/>
            </w:pPr>
            <w:r w:rsidRPr="00BC593A">
              <w:t>1</w:t>
            </w:r>
          </w:p>
        </w:tc>
        <w:tc>
          <w:tcPr>
            <w:tcW w:w="1893" w:type="dxa"/>
            <w:noWrap/>
            <w:vAlign w:val="center"/>
            <w:hideMark/>
          </w:tcPr>
          <w:p w:rsidR="00BC593A" w:rsidRPr="00BC593A" w:rsidRDefault="00BC593A" w:rsidP="006960CD">
            <w:pPr>
              <w:spacing w:after="200" w:line="360" w:lineRule="auto"/>
              <w:jc w:val="center"/>
            </w:pPr>
            <w:r w:rsidRPr="00BC593A">
              <w:t>1</w:t>
            </w:r>
          </w:p>
        </w:tc>
        <w:tc>
          <w:tcPr>
            <w:tcW w:w="1893" w:type="dxa"/>
            <w:noWrap/>
            <w:vAlign w:val="center"/>
            <w:hideMark/>
          </w:tcPr>
          <w:p w:rsidR="00BC593A" w:rsidRPr="00BC593A" w:rsidRDefault="00BC593A" w:rsidP="006960CD">
            <w:pPr>
              <w:spacing w:after="200" w:line="360" w:lineRule="auto"/>
              <w:jc w:val="center"/>
            </w:pPr>
            <w:r w:rsidRPr="00BC593A">
              <w:t>1</w:t>
            </w:r>
          </w:p>
        </w:tc>
        <w:tc>
          <w:tcPr>
            <w:tcW w:w="1893" w:type="dxa"/>
            <w:noWrap/>
            <w:vAlign w:val="center"/>
            <w:hideMark/>
          </w:tcPr>
          <w:p w:rsidR="00BC593A" w:rsidRPr="00BC593A" w:rsidRDefault="00BC593A" w:rsidP="006960CD">
            <w:pPr>
              <w:spacing w:after="200" w:line="360" w:lineRule="auto"/>
              <w:jc w:val="center"/>
            </w:pPr>
            <w:r w:rsidRPr="00BC593A">
              <w:t>1</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M</w:t>
            </w:r>
          </w:p>
        </w:tc>
        <w:tc>
          <w:tcPr>
            <w:tcW w:w="1893" w:type="dxa"/>
            <w:noWrap/>
            <w:vAlign w:val="center"/>
            <w:hideMark/>
          </w:tcPr>
          <w:p w:rsidR="00BC593A" w:rsidRPr="00BC593A" w:rsidRDefault="00BC593A" w:rsidP="006960CD">
            <w:pPr>
              <w:spacing w:after="200" w:line="360" w:lineRule="auto"/>
              <w:jc w:val="center"/>
            </w:pPr>
            <w:r w:rsidRPr="00BC593A">
              <w:t>14</w:t>
            </w:r>
          </w:p>
        </w:tc>
        <w:tc>
          <w:tcPr>
            <w:tcW w:w="1893" w:type="dxa"/>
            <w:noWrap/>
            <w:vAlign w:val="center"/>
            <w:hideMark/>
          </w:tcPr>
          <w:p w:rsidR="00BC593A" w:rsidRPr="00BC593A" w:rsidRDefault="00BC593A" w:rsidP="006960CD">
            <w:pPr>
              <w:spacing w:after="200" w:line="360" w:lineRule="auto"/>
              <w:jc w:val="center"/>
            </w:pPr>
            <w:r w:rsidRPr="00BC593A">
              <w:t>15</w:t>
            </w:r>
          </w:p>
        </w:tc>
        <w:tc>
          <w:tcPr>
            <w:tcW w:w="1893" w:type="dxa"/>
            <w:noWrap/>
            <w:vAlign w:val="center"/>
            <w:hideMark/>
          </w:tcPr>
          <w:p w:rsidR="00BC593A" w:rsidRPr="00BC593A" w:rsidRDefault="00BC593A" w:rsidP="006960CD">
            <w:pPr>
              <w:spacing w:after="200" w:line="360" w:lineRule="auto"/>
              <w:jc w:val="center"/>
            </w:pPr>
            <w:r w:rsidRPr="00BC593A">
              <w:t>13</w:t>
            </w:r>
          </w:p>
        </w:tc>
        <w:tc>
          <w:tcPr>
            <w:tcW w:w="1893" w:type="dxa"/>
            <w:noWrap/>
            <w:vAlign w:val="center"/>
            <w:hideMark/>
          </w:tcPr>
          <w:p w:rsidR="00BC593A" w:rsidRPr="00BC593A" w:rsidRDefault="00BC593A" w:rsidP="006960CD">
            <w:pPr>
              <w:spacing w:after="200" w:line="360" w:lineRule="auto"/>
              <w:jc w:val="center"/>
            </w:pPr>
            <w:r w:rsidRPr="00BC593A">
              <w:t>15</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N</w:t>
            </w:r>
          </w:p>
        </w:tc>
        <w:tc>
          <w:tcPr>
            <w:tcW w:w="1893" w:type="dxa"/>
            <w:noWrap/>
            <w:vAlign w:val="center"/>
            <w:hideMark/>
          </w:tcPr>
          <w:p w:rsidR="00BC593A" w:rsidRPr="00BC593A" w:rsidRDefault="00BC593A" w:rsidP="006960CD">
            <w:pPr>
              <w:spacing w:after="200" w:line="360" w:lineRule="auto"/>
              <w:jc w:val="center"/>
            </w:pPr>
            <w:r w:rsidRPr="00BC593A">
              <w:t>8</w:t>
            </w:r>
          </w:p>
        </w:tc>
        <w:tc>
          <w:tcPr>
            <w:tcW w:w="1893" w:type="dxa"/>
            <w:noWrap/>
            <w:vAlign w:val="center"/>
            <w:hideMark/>
          </w:tcPr>
          <w:p w:rsidR="00BC593A" w:rsidRPr="00BC593A" w:rsidRDefault="00BC593A" w:rsidP="006960CD">
            <w:pPr>
              <w:spacing w:after="200" w:line="360" w:lineRule="auto"/>
              <w:jc w:val="center"/>
            </w:pPr>
            <w:r w:rsidRPr="00BC593A">
              <w:t>8</w:t>
            </w:r>
          </w:p>
        </w:tc>
        <w:tc>
          <w:tcPr>
            <w:tcW w:w="1893" w:type="dxa"/>
            <w:noWrap/>
            <w:vAlign w:val="center"/>
            <w:hideMark/>
          </w:tcPr>
          <w:p w:rsidR="00BC593A" w:rsidRPr="00BC593A" w:rsidRDefault="00BC593A" w:rsidP="006960CD">
            <w:pPr>
              <w:spacing w:after="200" w:line="360" w:lineRule="auto"/>
              <w:jc w:val="center"/>
            </w:pPr>
            <w:r w:rsidRPr="00BC593A">
              <w:t>13</w:t>
            </w:r>
          </w:p>
        </w:tc>
        <w:tc>
          <w:tcPr>
            <w:tcW w:w="1893" w:type="dxa"/>
            <w:noWrap/>
            <w:vAlign w:val="center"/>
            <w:hideMark/>
          </w:tcPr>
          <w:p w:rsidR="00BC593A" w:rsidRPr="00BC593A" w:rsidRDefault="00BC593A" w:rsidP="006960CD">
            <w:pPr>
              <w:spacing w:after="200" w:line="360" w:lineRule="auto"/>
              <w:jc w:val="center"/>
            </w:pPr>
            <w:r w:rsidRPr="00BC593A">
              <w:t>17</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O</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c>
          <w:tcPr>
            <w:tcW w:w="1893"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P</w:t>
            </w:r>
          </w:p>
        </w:tc>
        <w:tc>
          <w:tcPr>
            <w:tcW w:w="1893" w:type="dxa"/>
            <w:noWrap/>
            <w:vAlign w:val="center"/>
            <w:hideMark/>
          </w:tcPr>
          <w:p w:rsidR="00BC593A" w:rsidRPr="00BC593A" w:rsidRDefault="00BC593A" w:rsidP="006960CD">
            <w:pPr>
              <w:spacing w:after="200" w:line="360" w:lineRule="auto"/>
              <w:jc w:val="center"/>
            </w:pPr>
            <w:r w:rsidRPr="00BC593A">
              <w:t>3</w:t>
            </w:r>
          </w:p>
        </w:tc>
        <w:tc>
          <w:tcPr>
            <w:tcW w:w="1893" w:type="dxa"/>
            <w:noWrap/>
            <w:vAlign w:val="center"/>
            <w:hideMark/>
          </w:tcPr>
          <w:p w:rsidR="00BC593A" w:rsidRPr="00BC593A" w:rsidRDefault="00BC593A" w:rsidP="006960CD">
            <w:pPr>
              <w:spacing w:after="200" w:line="360" w:lineRule="auto"/>
              <w:jc w:val="center"/>
            </w:pPr>
            <w:r w:rsidRPr="00BC593A">
              <w:t>2</w:t>
            </w:r>
          </w:p>
        </w:tc>
        <w:tc>
          <w:tcPr>
            <w:tcW w:w="1893" w:type="dxa"/>
            <w:noWrap/>
            <w:vAlign w:val="center"/>
            <w:hideMark/>
          </w:tcPr>
          <w:p w:rsidR="00BC593A" w:rsidRPr="00BC593A" w:rsidRDefault="00BC593A" w:rsidP="006960CD">
            <w:pPr>
              <w:spacing w:after="200" w:line="360" w:lineRule="auto"/>
              <w:jc w:val="center"/>
            </w:pPr>
            <w:r w:rsidRPr="00BC593A">
              <w:t>1</w:t>
            </w:r>
          </w:p>
        </w:tc>
        <w:tc>
          <w:tcPr>
            <w:tcW w:w="1893" w:type="dxa"/>
            <w:noWrap/>
            <w:vAlign w:val="center"/>
            <w:hideMark/>
          </w:tcPr>
          <w:p w:rsidR="00BC593A" w:rsidRPr="00BC593A" w:rsidRDefault="00BC593A" w:rsidP="006960CD">
            <w:pPr>
              <w:spacing w:after="200" w:line="360" w:lineRule="auto"/>
              <w:jc w:val="center"/>
            </w:pPr>
            <w:r w:rsidRPr="00BC593A">
              <w:t>2</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Q</w:t>
            </w:r>
          </w:p>
        </w:tc>
        <w:tc>
          <w:tcPr>
            <w:tcW w:w="1893" w:type="dxa"/>
            <w:noWrap/>
            <w:vAlign w:val="center"/>
            <w:hideMark/>
          </w:tcPr>
          <w:p w:rsidR="00BC593A" w:rsidRPr="00BC593A" w:rsidRDefault="00BC593A" w:rsidP="006960CD">
            <w:pPr>
              <w:spacing w:after="200" w:line="360" w:lineRule="auto"/>
              <w:jc w:val="center"/>
            </w:pPr>
            <w:r w:rsidRPr="00BC593A">
              <w:t>12</w:t>
            </w:r>
          </w:p>
        </w:tc>
        <w:tc>
          <w:tcPr>
            <w:tcW w:w="1893" w:type="dxa"/>
            <w:noWrap/>
            <w:vAlign w:val="center"/>
            <w:hideMark/>
          </w:tcPr>
          <w:p w:rsidR="00BC593A" w:rsidRPr="00BC593A" w:rsidRDefault="00BC593A" w:rsidP="006960CD">
            <w:pPr>
              <w:spacing w:after="200" w:line="360" w:lineRule="auto"/>
              <w:jc w:val="center"/>
            </w:pPr>
            <w:r w:rsidRPr="00BC593A">
              <w:t>14</w:t>
            </w:r>
          </w:p>
        </w:tc>
        <w:tc>
          <w:tcPr>
            <w:tcW w:w="1893" w:type="dxa"/>
            <w:noWrap/>
            <w:vAlign w:val="center"/>
            <w:hideMark/>
          </w:tcPr>
          <w:p w:rsidR="00BC593A" w:rsidRPr="00BC593A" w:rsidRDefault="00BC593A" w:rsidP="006960CD">
            <w:pPr>
              <w:spacing w:after="200" w:line="360" w:lineRule="auto"/>
              <w:jc w:val="center"/>
            </w:pPr>
            <w:r w:rsidRPr="00BC593A">
              <w:t>12</w:t>
            </w:r>
          </w:p>
        </w:tc>
        <w:tc>
          <w:tcPr>
            <w:tcW w:w="1893" w:type="dxa"/>
            <w:noWrap/>
            <w:vAlign w:val="center"/>
            <w:hideMark/>
          </w:tcPr>
          <w:p w:rsidR="00BC593A" w:rsidRPr="00BC593A" w:rsidRDefault="00BC593A" w:rsidP="006960CD">
            <w:pPr>
              <w:spacing w:after="200" w:line="360" w:lineRule="auto"/>
              <w:jc w:val="center"/>
            </w:pPr>
            <w:r w:rsidRPr="00BC593A">
              <w:t>13</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Sekcja R</w:t>
            </w:r>
          </w:p>
        </w:tc>
        <w:tc>
          <w:tcPr>
            <w:tcW w:w="1893" w:type="dxa"/>
            <w:noWrap/>
            <w:vAlign w:val="center"/>
            <w:hideMark/>
          </w:tcPr>
          <w:p w:rsidR="00BC593A" w:rsidRPr="00BC593A" w:rsidRDefault="00BC593A" w:rsidP="006960CD">
            <w:pPr>
              <w:spacing w:after="200" w:line="360" w:lineRule="auto"/>
              <w:jc w:val="center"/>
            </w:pPr>
            <w:r w:rsidRPr="00BC593A">
              <w:t>3</w:t>
            </w:r>
          </w:p>
        </w:tc>
        <w:tc>
          <w:tcPr>
            <w:tcW w:w="1893" w:type="dxa"/>
            <w:noWrap/>
            <w:vAlign w:val="center"/>
            <w:hideMark/>
          </w:tcPr>
          <w:p w:rsidR="00BC593A" w:rsidRPr="00BC593A" w:rsidRDefault="00BC593A" w:rsidP="006960CD">
            <w:pPr>
              <w:spacing w:after="200" w:line="360" w:lineRule="auto"/>
              <w:jc w:val="center"/>
            </w:pPr>
            <w:r w:rsidRPr="00BC593A">
              <w:t>4</w:t>
            </w:r>
          </w:p>
        </w:tc>
        <w:tc>
          <w:tcPr>
            <w:tcW w:w="1893" w:type="dxa"/>
            <w:noWrap/>
            <w:vAlign w:val="center"/>
            <w:hideMark/>
          </w:tcPr>
          <w:p w:rsidR="00BC593A" w:rsidRPr="00BC593A" w:rsidRDefault="00BC593A" w:rsidP="006960CD">
            <w:pPr>
              <w:spacing w:after="200" w:line="360" w:lineRule="auto"/>
              <w:jc w:val="center"/>
            </w:pPr>
            <w:r w:rsidRPr="00BC593A">
              <w:t>2</w:t>
            </w:r>
          </w:p>
        </w:tc>
        <w:tc>
          <w:tcPr>
            <w:tcW w:w="1893" w:type="dxa"/>
            <w:noWrap/>
            <w:vAlign w:val="center"/>
            <w:hideMark/>
          </w:tcPr>
          <w:p w:rsidR="00BC593A" w:rsidRPr="00BC593A" w:rsidRDefault="00BC593A" w:rsidP="006960CD">
            <w:pPr>
              <w:spacing w:after="200" w:line="360" w:lineRule="auto"/>
              <w:jc w:val="center"/>
            </w:pPr>
            <w:r w:rsidRPr="00BC593A">
              <w:t>3</w:t>
            </w:r>
          </w:p>
        </w:tc>
      </w:tr>
      <w:tr w:rsidR="00BC593A" w:rsidRPr="00BC593A" w:rsidTr="006960CD">
        <w:trPr>
          <w:trHeight w:val="300"/>
        </w:trPr>
        <w:tc>
          <w:tcPr>
            <w:tcW w:w="1892" w:type="dxa"/>
            <w:noWrap/>
            <w:hideMark/>
          </w:tcPr>
          <w:p w:rsidR="00BC593A" w:rsidRPr="00BC593A" w:rsidRDefault="00BC593A" w:rsidP="0020547B">
            <w:pPr>
              <w:spacing w:after="200" w:line="360" w:lineRule="auto"/>
              <w:jc w:val="both"/>
            </w:pPr>
            <w:r w:rsidRPr="00BC593A">
              <w:t>Sekcje S, T, U</w:t>
            </w:r>
          </w:p>
        </w:tc>
        <w:tc>
          <w:tcPr>
            <w:tcW w:w="1893" w:type="dxa"/>
            <w:noWrap/>
            <w:vAlign w:val="center"/>
            <w:hideMark/>
          </w:tcPr>
          <w:p w:rsidR="00BC593A" w:rsidRPr="00BC593A" w:rsidRDefault="00BC593A" w:rsidP="006960CD">
            <w:pPr>
              <w:spacing w:after="200" w:line="360" w:lineRule="auto"/>
              <w:jc w:val="center"/>
            </w:pPr>
            <w:r w:rsidRPr="00BC593A">
              <w:t>16</w:t>
            </w:r>
          </w:p>
        </w:tc>
        <w:tc>
          <w:tcPr>
            <w:tcW w:w="1893" w:type="dxa"/>
            <w:noWrap/>
            <w:vAlign w:val="center"/>
            <w:hideMark/>
          </w:tcPr>
          <w:p w:rsidR="00BC593A" w:rsidRPr="00BC593A" w:rsidRDefault="00BC593A" w:rsidP="006960CD">
            <w:pPr>
              <w:spacing w:after="200" w:line="360" w:lineRule="auto"/>
              <w:jc w:val="center"/>
            </w:pPr>
            <w:r w:rsidRPr="00BC593A">
              <w:t>19</w:t>
            </w:r>
          </w:p>
        </w:tc>
        <w:tc>
          <w:tcPr>
            <w:tcW w:w="1893" w:type="dxa"/>
            <w:noWrap/>
            <w:vAlign w:val="center"/>
            <w:hideMark/>
          </w:tcPr>
          <w:p w:rsidR="00BC593A" w:rsidRPr="00BC593A" w:rsidRDefault="00BC593A" w:rsidP="006960CD">
            <w:pPr>
              <w:spacing w:after="200" w:line="360" w:lineRule="auto"/>
              <w:jc w:val="center"/>
            </w:pPr>
            <w:r w:rsidRPr="00BC593A">
              <w:t>21</w:t>
            </w:r>
          </w:p>
        </w:tc>
        <w:tc>
          <w:tcPr>
            <w:tcW w:w="1893" w:type="dxa"/>
            <w:noWrap/>
            <w:vAlign w:val="center"/>
            <w:hideMark/>
          </w:tcPr>
          <w:p w:rsidR="00BC593A" w:rsidRPr="00BC593A" w:rsidRDefault="00BC593A" w:rsidP="006960CD">
            <w:pPr>
              <w:spacing w:after="200" w:line="360" w:lineRule="auto"/>
              <w:jc w:val="center"/>
            </w:pPr>
            <w:r w:rsidRPr="00BC593A">
              <w:t>19</w:t>
            </w:r>
          </w:p>
        </w:tc>
      </w:tr>
    </w:tbl>
    <w:p w:rsidR="00B65643" w:rsidRPr="00CE2A09" w:rsidRDefault="00B65643" w:rsidP="0020547B">
      <w:pPr>
        <w:spacing w:line="360" w:lineRule="auto"/>
        <w:jc w:val="both"/>
        <w:rPr>
          <w:sz w:val="18"/>
          <w:szCs w:val="18"/>
        </w:rPr>
      </w:pPr>
      <w:r w:rsidRPr="00CE2A09">
        <w:rPr>
          <w:sz w:val="18"/>
          <w:szCs w:val="18"/>
        </w:rPr>
        <w:t>Źródło: https://bdl.stat.gov.pl, data pobrania 2016.09.11</w:t>
      </w:r>
    </w:p>
    <w:p w:rsidR="004D0779" w:rsidRPr="004D0779" w:rsidRDefault="004D0779" w:rsidP="0020547B">
      <w:pPr>
        <w:spacing w:line="360" w:lineRule="auto"/>
        <w:jc w:val="both"/>
        <w:rPr>
          <w:b/>
          <w:bCs/>
        </w:rPr>
      </w:pPr>
      <w:r w:rsidRPr="004D0779">
        <w:t xml:space="preserve">W przypadku podmiotów </w:t>
      </w:r>
      <w:r>
        <w:t xml:space="preserve">prowadzonych przez osoby prawne i jednostki </w:t>
      </w:r>
      <w:r w:rsidRPr="004D0779">
        <w:t>organizacyjne niemające osobowości prawnej</w:t>
      </w:r>
      <w:r>
        <w:t xml:space="preserve">, na przestrzeni lat 2012-2015, widoczny jest niewielki wzrost o 10 jednostek (16%). Znaczący wzrost o 6 jednostek </w:t>
      </w:r>
      <w:r w:rsidR="00EA2029">
        <w:t xml:space="preserve">(67%) </w:t>
      </w:r>
      <w:r>
        <w:t>zanotowano w sekcji S i T (p</w:t>
      </w:r>
      <w:r w:rsidRPr="004D0779">
        <w:t>ozostała działalność usługowa</w:t>
      </w:r>
      <w:r>
        <w:t xml:space="preserve"> i g</w:t>
      </w:r>
      <w:r w:rsidRPr="004D0779">
        <w:rPr>
          <w:bCs/>
        </w:rPr>
        <w:t>ospodarstwa domowe zatrudniające pracowników; gospodarstwa domowe produkujące wyroby i świadczące usługi na własne potrzeby</w:t>
      </w:r>
      <w:r>
        <w:rPr>
          <w:bCs/>
        </w:rPr>
        <w:t>)</w:t>
      </w:r>
      <w:r w:rsidR="00EA2029">
        <w:rPr>
          <w:bCs/>
        </w:rPr>
        <w:t xml:space="preserve">. Dominującą branżą wśród osób prawnych i jednostek organizacyjnych niemających osobowości prawnej w gminie jest sekcja P (Edukacja) oraz S i T. Natomiast w wymienionych latach nie wystąpiły w gminie branże z </w:t>
      </w:r>
      <w:r w:rsidR="00EA2029" w:rsidRPr="00EA2029">
        <w:rPr>
          <w:bCs/>
        </w:rPr>
        <w:t>B (Górnictwo i wydobywanie), D (Wytwarzanie i zaopatrywanie w energię elektryczną, gaz, parę wodną, gorącą wodę i powietrze do układów klimatyzacyjnych)</w:t>
      </w:r>
      <w:r w:rsidR="00EA2029">
        <w:rPr>
          <w:bCs/>
        </w:rPr>
        <w:t>, K (</w:t>
      </w:r>
      <w:r w:rsidR="00DB0122" w:rsidRPr="00DB0122">
        <w:rPr>
          <w:bCs/>
        </w:rPr>
        <w:t>Działalność finansowa i ubezpieczeniowa</w:t>
      </w:r>
      <w:r w:rsidR="00DB0122">
        <w:rPr>
          <w:bCs/>
        </w:rPr>
        <w:t>)</w:t>
      </w:r>
      <w:r w:rsidR="00EA2029">
        <w:rPr>
          <w:bCs/>
        </w:rPr>
        <w:t>, N</w:t>
      </w:r>
      <w:r w:rsidR="00DB0122">
        <w:rPr>
          <w:bCs/>
        </w:rPr>
        <w:t xml:space="preserve"> (</w:t>
      </w:r>
      <w:r w:rsidR="00DB0122" w:rsidRPr="00DB0122">
        <w:rPr>
          <w:bCs/>
        </w:rPr>
        <w:t>Działalność w zakresie usług administrowania i działalność wspierająca</w:t>
      </w:r>
      <w:r w:rsidR="00DB0122">
        <w:rPr>
          <w:bCs/>
        </w:rPr>
        <w:t xml:space="preserve">) oraz </w:t>
      </w:r>
      <w:r w:rsidR="00EA2029">
        <w:rPr>
          <w:bCs/>
        </w:rPr>
        <w:t>U</w:t>
      </w:r>
      <w:r w:rsidR="00DB0122">
        <w:rPr>
          <w:bCs/>
        </w:rPr>
        <w:t xml:space="preserve"> (</w:t>
      </w:r>
      <w:r w:rsidR="00DB0122" w:rsidRPr="00DB0122">
        <w:rPr>
          <w:bCs/>
        </w:rPr>
        <w:t>Organizacje i zespoły eksterytorialne</w:t>
      </w:r>
      <w:r w:rsidR="00DB0122">
        <w:rPr>
          <w:bCs/>
        </w:rPr>
        <w:t xml:space="preserve">). </w:t>
      </w:r>
    </w:p>
    <w:p w:rsidR="00862A97" w:rsidRDefault="00862A97" w:rsidP="00862A97">
      <w:pPr>
        <w:pStyle w:val="Legenda"/>
        <w:keepNext/>
      </w:pPr>
      <w:bookmarkStart w:id="88" w:name="_Toc463374800"/>
      <w:r>
        <w:t xml:space="preserve">Tabela </w:t>
      </w:r>
      <w:fldSimple w:instr=" SEQ Tabela \* ARABIC ">
        <w:r w:rsidR="00A1709B">
          <w:rPr>
            <w:noProof/>
          </w:rPr>
          <w:t>25</w:t>
        </w:r>
      </w:fldSimple>
      <w:r>
        <w:t xml:space="preserve"> </w:t>
      </w:r>
      <w:r w:rsidRPr="0008367F">
        <w:t>Osoby prawne i jednostki organizacyjne niemające osobowości prawnej wg sekcji PKD 2007</w:t>
      </w:r>
      <w:bookmarkEnd w:id="88"/>
    </w:p>
    <w:tbl>
      <w:tblPr>
        <w:tblStyle w:val="Tabela-Siatka"/>
        <w:tblW w:w="0" w:type="auto"/>
        <w:tblLayout w:type="fixed"/>
        <w:tblLook w:val="04A0" w:firstRow="1" w:lastRow="0" w:firstColumn="1" w:lastColumn="0" w:noHBand="0" w:noVBand="1"/>
      </w:tblPr>
      <w:tblGrid>
        <w:gridCol w:w="2020"/>
        <w:gridCol w:w="1790"/>
        <w:gridCol w:w="1790"/>
        <w:gridCol w:w="1790"/>
        <w:gridCol w:w="1790"/>
      </w:tblGrid>
      <w:tr w:rsidR="00BC593A" w:rsidRPr="00BC593A" w:rsidTr="006960CD">
        <w:trPr>
          <w:trHeight w:val="300"/>
        </w:trPr>
        <w:tc>
          <w:tcPr>
            <w:tcW w:w="2020" w:type="dxa"/>
            <w:noWrap/>
            <w:hideMark/>
          </w:tcPr>
          <w:p w:rsidR="00BC593A" w:rsidRPr="00BC593A" w:rsidRDefault="00BC593A" w:rsidP="0020547B">
            <w:pPr>
              <w:spacing w:after="200" w:line="360" w:lineRule="auto"/>
              <w:jc w:val="both"/>
              <w:rPr>
                <w:b/>
                <w:bCs/>
              </w:rPr>
            </w:pPr>
            <w:r w:rsidRPr="00BC593A">
              <w:rPr>
                <w:b/>
                <w:bCs/>
              </w:rPr>
              <w:t>Branża</w:t>
            </w:r>
          </w:p>
        </w:tc>
        <w:tc>
          <w:tcPr>
            <w:tcW w:w="1790" w:type="dxa"/>
            <w:noWrap/>
            <w:vAlign w:val="center"/>
            <w:hideMark/>
          </w:tcPr>
          <w:p w:rsidR="00BC593A" w:rsidRPr="00BC593A" w:rsidRDefault="00BC593A" w:rsidP="006960CD">
            <w:pPr>
              <w:spacing w:after="200" w:line="360" w:lineRule="auto"/>
              <w:jc w:val="center"/>
              <w:rPr>
                <w:b/>
                <w:bCs/>
              </w:rPr>
            </w:pPr>
            <w:r w:rsidRPr="00BC593A">
              <w:rPr>
                <w:b/>
                <w:bCs/>
              </w:rPr>
              <w:t>2012</w:t>
            </w:r>
          </w:p>
        </w:tc>
        <w:tc>
          <w:tcPr>
            <w:tcW w:w="1790" w:type="dxa"/>
            <w:noWrap/>
            <w:vAlign w:val="center"/>
            <w:hideMark/>
          </w:tcPr>
          <w:p w:rsidR="00BC593A" w:rsidRPr="00BC593A" w:rsidRDefault="00BC593A" w:rsidP="006960CD">
            <w:pPr>
              <w:spacing w:after="200" w:line="360" w:lineRule="auto"/>
              <w:jc w:val="center"/>
              <w:rPr>
                <w:b/>
                <w:bCs/>
              </w:rPr>
            </w:pPr>
            <w:r w:rsidRPr="00BC593A">
              <w:rPr>
                <w:b/>
                <w:bCs/>
              </w:rPr>
              <w:t>2013</w:t>
            </w:r>
          </w:p>
        </w:tc>
        <w:tc>
          <w:tcPr>
            <w:tcW w:w="1790" w:type="dxa"/>
            <w:noWrap/>
            <w:vAlign w:val="center"/>
            <w:hideMark/>
          </w:tcPr>
          <w:p w:rsidR="00BC593A" w:rsidRPr="00BC593A" w:rsidRDefault="00BC593A" w:rsidP="006960CD">
            <w:pPr>
              <w:spacing w:after="200" w:line="360" w:lineRule="auto"/>
              <w:jc w:val="center"/>
              <w:rPr>
                <w:b/>
                <w:bCs/>
              </w:rPr>
            </w:pPr>
            <w:r w:rsidRPr="00BC593A">
              <w:rPr>
                <w:b/>
                <w:bCs/>
              </w:rPr>
              <w:t>2014</w:t>
            </w:r>
          </w:p>
        </w:tc>
        <w:tc>
          <w:tcPr>
            <w:tcW w:w="1790" w:type="dxa"/>
            <w:noWrap/>
            <w:vAlign w:val="center"/>
            <w:hideMark/>
          </w:tcPr>
          <w:p w:rsidR="00BC593A" w:rsidRPr="00BC593A" w:rsidRDefault="00BC593A" w:rsidP="006960CD">
            <w:pPr>
              <w:spacing w:after="200" w:line="360" w:lineRule="auto"/>
              <w:jc w:val="center"/>
              <w:rPr>
                <w:b/>
                <w:bCs/>
              </w:rPr>
            </w:pPr>
            <w:r w:rsidRPr="00BC593A">
              <w:rPr>
                <w:b/>
                <w:bCs/>
              </w:rPr>
              <w:t>2015</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ogółem</w:t>
            </w:r>
          </w:p>
        </w:tc>
        <w:tc>
          <w:tcPr>
            <w:tcW w:w="1790" w:type="dxa"/>
            <w:noWrap/>
            <w:vAlign w:val="center"/>
            <w:hideMark/>
          </w:tcPr>
          <w:p w:rsidR="00BC593A" w:rsidRPr="00BC593A" w:rsidRDefault="00BC593A" w:rsidP="006960CD">
            <w:pPr>
              <w:spacing w:after="200" w:line="360" w:lineRule="auto"/>
              <w:jc w:val="center"/>
            </w:pPr>
            <w:r w:rsidRPr="00BC593A">
              <w:t>61</w:t>
            </w:r>
          </w:p>
        </w:tc>
        <w:tc>
          <w:tcPr>
            <w:tcW w:w="1790" w:type="dxa"/>
            <w:noWrap/>
            <w:vAlign w:val="center"/>
            <w:hideMark/>
          </w:tcPr>
          <w:p w:rsidR="00BC593A" w:rsidRPr="00BC593A" w:rsidRDefault="00BC593A" w:rsidP="006960CD">
            <w:pPr>
              <w:spacing w:after="200" w:line="360" w:lineRule="auto"/>
              <w:jc w:val="center"/>
            </w:pPr>
            <w:r w:rsidRPr="00BC593A">
              <w:t>69</w:t>
            </w:r>
          </w:p>
        </w:tc>
        <w:tc>
          <w:tcPr>
            <w:tcW w:w="1790" w:type="dxa"/>
            <w:noWrap/>
            <w:vAlign w:val="center"/>
            <w:hideMark/>
          </w:tcPr>
          <w:p w:rsidR="00BC593A" w:rsidRPr="00BC593A" w:rsidRDefault="00BC593A" w:rsidP="006960CD">
            <w:pPr>
              <w:spacing w:after="200" w:line="360" w:lineRule="auto"/>
              <w:jc w:val="center"/>
            </w:pPr>
            <w:r w:rsidRPr="00BC593A">
              <w:t>70</w:t>
            </w:r>
          </w:p>
        </w:tc>
        <w:tc>
          <w:tcPr>
            <w:tcW w:w="1790" w:type="dxa"/>
            <w:noWrap/>
            <w:vAlign w:val="center"/>
            <w:hideMark/>
          </w:tcPr>
          <w:p w:rsidR="00BC593A" w:rsidRPr="00BC593A" w:rsidRDefault="00BC593A" w:rsidP="006960CD">
            <w:pPr>
              <w:spacing w:after="200" w:line="360" w:lineRule="auto"/>
              <w:jc w:val="center"/>
            </w:pPr>
            <w:r w:rsidRPr="00BC593A">
              <w:t>71</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A</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2</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B</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lastRenderedPageBreak/>
              <w:t>Sekcja C</w:t>
            </w:r>
          </w:p>
        </w:tc>
        <w:tc>
          <w:tcPr>
            <w:tcW w:w="1790" w:type="dxa"/>
            <w:noWrap/>
            <w:vAlign w:val="center"/>
            <w:hideMark/>
          </w:tcPr>
          <w:p w:rsidR="00BC593A" w:rsidRPr="00BC593A" w:rsidRDefault="00BC593A" w:rsidP="006960CD">
            <w:pPr>
              <w:spacing w:after="200" w:line="360" w:lineRule="auto"/>
              <w:jc w:val="center"/>
            </w:pPr>
            <w:r w:rsidRPr="00BC593A">
              <w:t>8</w:t>
            </w:r>
          </w:p>
        </w:tc>
        <w:tc>
          <w:tcPr>
            <w:tcW w:w="1790" w:type="dxa"/>
            <w:noWrap/>
            <w:vAlign w:val="center"/>
            <w:hideMark/>
          </w:tcPr>
          <w:p w:rsidR="00BC593A" w:rsidRPr="00BC593A" w:rsidRDefault="00BC593A" w:rsidP="006960CD">
            <w:pPr>
              <w:spacing w:after="200" w:line="360" w:lineRule="auto"/>
              <w:jc w:val="center"/>
            </w:pPr>
            <w:r w:rsidRPr="00BC593A">
              <w:t>10</w:t>
            </w:r>
          </w:p>
        </w:tc>
        <w:tc>
          <w:tcPr>
            <w:tcW w:w="1790" w:type="dxa"/>
            <w:noWrap/>
            <w:vAlign w:val="center"/>
            <w:hideMark/>
          </w:tcPr>
          <w:p w:rsidR="00BC593A" w:rsidRPr="00BC593A" w:rsidRDefault="00BC593A" w:rsidP="006960CD">
            <w:pPr>
              <w:spacing w:after="200" w:line="360" w:lineRule="auto"/>
              <w:jc w:val="center"/>
            </w:pPr>
            <w:r w:rsidRPr="00BC593A">
              <w:t>10</w:t>
            </w:r>
          </w:p>
        </w:tc>
        <w:tc>
          <w:tcPr>
            <w:tcW w:w="1790" w:type="dxa"/>
            <w:noWrap/>
            <w:vAlign w:val="center"/>
            <w:hideMark/>
          </w:tcPr>
          <w:p w:rsidR="00BC593A" w:rsidRPr="00BC593A" w:rsidRDefault="00BC593A" w:rsidP="006960CD">
            <w:pPr>
              <w:spacing w:after="200" w:line="360" w:lineRule="auto"/>
              <w:jc w:val="center"/>
            </w:pPr>
            <w:r w:rsidRPr="00BC593A">
              <w:t>9</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D</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E</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1</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F</w:t>
            </w:r>
          </w:p>
        </w:tc>
        <w:tc>
          <w:tcPr>
            <w:tcW w:w="1790" w:type="dxa"/>
            <w:noWrap/>
            <w:vAlign w:val="center"/>
            <w:hideMark/>
          </w:tcPr>
          <w:p w:rsidR="00BC593A" w:rsidRPr="00BC593A" w:rsidRDefault="00BC593A" w:rsidP="006960CD">
            <w:pPr>
              <w:spacing w:after="200" w:line="360" w:lineRule="auto"/>
              <w:jc w:val="center"/>
            </w:pPr>
            <w:r w:rsidRPr="00BC593A">
              <w:t>3</w:t>
            </w:r>
          </w:p>
        </w:tc>
        <w:tc>
          <w:tcPr>
            <w:tcW w:w="1790" w:type="dxa"/>
            <w:noWrap/>
            <w:vAlign w:val="center"/>
            <w:hideMark/>
          </w:tcPr>
          <w:p w:rsidR="00BC593A" w:rsidRPr="00BC593A" w:rsidRDefault="00BC593A" w:rsidP="006960CD">
            <w:pPr>
              <w:spacing w:after="200" w:line="360" w:lineRule="auto"/>
              <w:jc w:val="center"/>
            </w:pPr>
            <w:r w:rsidRPr="00BC593A">
              <w:t>4</w:t>
            </w:r>
          </w:p>
        </w:tc>
        <w:tc>
          <w:tcPr>
            <w:tcW w:w="1790" w:type="dxa"/>
            <w:noWrap/>
            <w:vAlign w:val="center"/>
            <w:hideMark/>
          </w:tcPr>
          <w:p w:rsidR="00BC593A" w:rsidRPr="00BC593A" w:rsidRDefault="00BC593A" w:rsidP="006960CD">
            <w:pPr>
              <w:spacing w:after="200" w:line="360" w:lineRule="auto"/>
              <w:jc w:val="center"/>
            </w:pPr>
            <w:r w:rsidRPr="00BC593A">
              <w:t>4</w:t>
            </w:r>
          </w:p>
        </w:tc>
        <w:tc>
          <w:tcPr>
            <w:tcW w:w="1790" w:type="dxa"/>
            <w:noWrap/>
            <w:vAlign w:val="center"/>
            <w:hideMark/>
          </w:tcPr>
          <w:p w:rsidR="00BC593A" w:rsidRPr="00BC593A" w:rsidRDefault="00BC593A" w:rsidP="006960CD">
            <w:pPr>
              <w:spacing w:after="200" w:line="360" w:lineRule="auto"/>
              <w:jc w:val="center"/>
            </w:pPr>
            <w:r w:rsidRPr="00BC593A">
              <w:t>4</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G</w:t>
            </w:r>
          </w:p>
        </w:tc>
        <w:tc>
          <w:tcPr>
            <w:tcW w:w="1790" w:type="dxa"/>
            <w:noWrap/>
            <w:vAlign w:val="center"/>
            <w:hideMark/>
          </w:tcPr>
          <w:p w:rsidR="00BC593A" w:rsidRPr="00BC593A" w:rsidRDefault="00BC593A" w:rsidP="006960CD">
            <w:pPr>
              <w:spacing w:after="200" w:line="360" w:lineRule="auto"/>
              <w:jc w:val="center"/>
            </w:pPr>
            <w:r w:rsidRPr="00BC593A">
              <w:t>6</w:t>
            </w:r>
          </w:p>
        </w:tc>
        <w:tc>
          <w:tcPr>
            <w:tcW w:w="1790" w:type="dxa"/>
            <w:noWrap/>
            <w:vAlign w:val="center"/>
            <w:hideMark/>
          </w:tcPr>
          <w:p w:rsidR="00BC593A" w:rsidRPr="00BC593A" w:rsidRDefault="00BC593A" w:rsidP="006960CD">
            <w:pPr>
              <w:spacing w:after="200" w:line="360" w:lineRule="auto"/>
              <w:jc w:val="center"/>
            </w:pPr>
            <w:r w:rsidRPr="00BC593A">
              <w:t>5</w:t>
            </w:r>
          </w:p>
        </w:tc>
        <w:tc>
          <w:tcPr>
            <w:tcW w:w="1790" w:type="dxa"/>
            <w:noWrap/>
            <w:vAlign w:val="center"/>
            <w:hideMark/>
          </w:tcPr>
          <w:p w:rsidR="00BC593A" w:rsidRPr="00BC593A" w:rsidRDefault="00BC593A" w:rsidP="006960CD">
            <w:pPr>
              <w:spacing w:after="200" w:line="360" w:lineRule="auto"/>
              <w:jc w:val="center"/>
            </w:pPr>
            <w:r w:rsidRPr="00BC593A">
              <w:t>5</w:t>
            </w:r>
          </w:p>
        </w:tc>
        <w:tc>
          <w:tcPr>
            <w:tcW w:w="1790" w:type="dxa"/>
            <w:noWrap/>
            <w:vAlign w:val="center"/>
            <w:hideMark/>
          </w:tcPr>
          <w:p w:rsidR="00BC593A" w:rsidRPr="00BC593A" w:rsidRDefault="00BC593A" w:rsidP="006960CD">
            <w:pPr>
              <w:spacing w:after="200" w:line="360" w:lineRule="auto"/>
              <w:jc w:val="center"/>
            </w:pPr>
            <w:r w:rsidRPr="00BC593A">
              <w:t>5</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H</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3</w:t>
            </w:r>
          </w:p>
        </w:tc>
        <w:tc>
          <w:tcPr>
            <w:tcW w:w="1790" w:type="dxa"/>
            <w:noWrap/>
            <w:vAlign w:val="center"/>
            <w:hideMark/>
          </w:tcPr>
          <w:p w:rsidR="00BC593A" w:rsidRPr="00BC593A" w:rsidRDefault="00BC593A" w:rsidP="006960CD">
            <w:pPr>
              <w:spacing w:after="200" w:line="360" w:lineRule="auto"/>
              <w:jc w:val="center"/>
            </w:pPr>
            <w:r w:rsidRPr="00BC593A">
              <w:t>3</w:t>
            </w:r>
          </w:p>
        </w:tc>
        <w:tc>
          <w:tcPr>
            <w:tcW w:w="1790" w:type="dxa"/>
            <w:noWrap/>
            <w:vAlign w:val="center"/>
            <w:hideMark/>
          </w:tcPr>
          <w:p w:rsidR="00BC593A" w:rsidRPr="00BC593A" w:rsidRDefault="00BC593A" w:rsidP="006960CD">
            <w:pPr>
              <w:spacing w:after="200" w:line="360" w:lineRule="auto"/>
              <w:jc w:val="center"/>
            </w:pPr>
            <w:r w:rsidRPr="00BC593A">
              <w:t>3</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I</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J</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1</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K</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L</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1</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M</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1</w:t>
            </w:r>
          </w:p>
        </w:tc>
        <w:tc>
          <w:tcPr>
            <w:tcW w:w="1790" w:type="dxa"/>
            <w:noWrap/>
            <w:vAlign w:val="center"/>
            <w:hideMark/>
          </w:tcPr>
          <w:p w:rsidR="00BC593A" w:rsidRPr="00BC593A" w:rsidRDefault="00BC593A" w:rsidP="006960CD">
            <w:pPr>
              <w:spacing w:after="200" w:line="360" w:lineRule="auto"/>
              <w:jc w:val="center"/>
            </w:pPr>
            <w:r w:rsidRPr="00BC593A">
              <w:t>2</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N</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O</w:t>
            </w:r>
          </w:p>
        </w:tc>
        <w:tc>
          <w:tcPr>
            <w:tcW w:w="1790" w:type="dxa"/>
            <w:noWrap/>
            <w:vAlign w:val="center"/>
            <w:hideMark/>
          </w:tcPr>
          <w:p w:rsidR="00BC593A" w:rsidRPr="00BC593A" w:rsidRDefault="00BC593A" w:rsidP="006960CD">
            <w:pPr>
              <w:spacing w:after="200" w:line="360" w:lineRule="auto"/>
              <w:jc w:val="center"/>
            </w:pPr>
            <w:r w:rsidRPr="00BC593A">
              <w:t>7</w:t>
            </w:r>
          </w:p>
        </w:tc>
        <w:tc>
          <w:tcPr>
            <w:tcW w:w="1790" w:type="dxa"/>
            <w:noWrap/>
            <w:vAlign w:val="center"/>
            <w:hideMark/>
          </w:tcPr>
          <w:p w:rsidR="00BC593A" w:rsidRPr="00BC593A" w:rsidRDefault="00BC593A" w:rsidP="006960CD">
            <w:pPr>
              <w:spacing w:after="200" w:line="360" w:lineRule="auto"/>
              <w:jc w:val="center"/>
            </w:pPr>
            <w:r w:rsidRPr="00BC593A">
              <w:t>7</w:t>
            </w:r>
          </w:p>
        </w:tc>
        <w:tc>
          <w:tcPr>
            <w:tcW w:w="1790" w:type="dxa"/>
            <w:noWrap/>
            <w:vAlign w:val="center"/>
            <w:hideMark/>
          </w:tcPr>
          <w:p w:rsidR="00BC593A" w:rsidRPr="00BC593A" w:rsidRDefault="00BC593A" w:rsidP="006960CD">
            <w:pPr>
              <w:spacing w:after="200" w:line="360" w:lineRule="auto"/>
              <w:jc w:val="center"/>
            </w:pPr>
            <w:r w:rsidRPr="00BC593A">
              <w:t>7</w:t>
            </w:r>
          </w:p>
        </w:tc>
        <w:tc>
          <w:tcPr>
            <w:tcW w:w="1790" w:type="dxa"/>
            <w:noWrap/>
            <w:vAlign w:val="center"/>
            <w:hideMark/>
          </w:tcPr>
          <w:p w:rsidR="00BC593A" w:rsidRPr="00BC593A" w:rsidRDefault="00BC593A" w:rsidP="006960CD">
            <w:pPr>
              <w:spacing w:after="200" w:line="360" w:lineRule="auto"/>
              <w:jc w:val="center"/>
            </w:pPr>
            <w:r w:rsidRPr="00BC593A">
              <w:t>7</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P</w:t>
            </w:r>
          </w:p>
        </w:tc>
        <w:tc>
          <w:tcPr>
            <w:tcW w:w="1790" w:type="dxa"/>
            <w:noWrap/>
            <w:vAlign w:val="center"/>
            <w:hideMark/>
          </w:tcPr>
          <w:p w:rsidR="00BC593A" w:rsidRPr="00BC593A" w:rsidRDefault="00BC593A" w:rsidP="006960CD">
            <w:pPr>
              <w:spacing w:after="200" w:line="360" w:lineRule="auto"/>
              <w:jc w:val="center"/>
            </w:pPr>
            <w:r w:rsidRPr="00BC593A">
              <w:t>17</w:t>
            </w:r>
          </w:p>
        </w:tc>
        <w:tc>
          <w:tcPr>
            <w:tcW w:w="1790" w:type="dxa"/>
            <w:noWrap/>
            <w:vAlign w:val="center"/>
            <w:hideMark/>
          </w:tcPr>
          <w:p w:rsidR="00BC593A" w:rsidRPr="00BC593A" w:rsidRDefault="00BC593A" w:rsidP="006960CD">
            <w:pPr>
              <w:spacing w:after="200" w:line="360" w:lineRule="auto"/>
              <w:jc w:val="center"/>
            </w:pPr>
            <w:r w:rsidRPr="00BC593A">
              <w:t>17</w:t>
            </w:r>
          </w:p>
        </w:tc>
        <w:tc>
          <w:tcPr>
            <w:tcW w:w="1790" w:type="dxa"/>
            <w:noWrap/>
            <w:vAlign w:val="center"/>
            <w:hideMark/>
          </w:tcPr>
          <w:p w:rsidR="00BC593A" w:rsidRPr="00BC593A" w:rsidRDefault="00BC593A" w:rsidP="006960CD">
            <w:pPr>
              <w:spacing w:after="200" w:line="360" w:lineRule="auto"/>
              <w:jc w:val="center"/>
            </w:pPr>
            <w:r w:rsidRPr="00BC593A">
              <w:t>16</w:t>
            </w:r>
          </w:p>
        </w:tc>
        <w:tc>
          <w:tcPr>
            <w:tcW w:w="1790" w:type="dxa"/>
            <w:noWrap/>
            <w:vAlign w:val="center"/>
            <w:hideMark/>
          </w:tcPr>
          <w:p w:rsidR="00BC593A" w:rsidRPr="00BC593A" w:rsidRDefault="00BC593A" w:rsidP="006960CD">
            <w:pPr>
              <w:spacing w:after="200" w:line="360" w:lineRule="auto"/>
              <w:jc w:val="center"/>
            </w:pPr>
            <w:r w:rsidRPr="00BC593A">
              <w:t>16</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Q</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3</w:t>
            </w:r>
          </w:p>
        </w:tc>
        <w:tc>
          <w:tcPr>
            <w:tcW w:w="1790" w:type="dxa"/>
            <w:noWrap/>
            <w:vAlign w:val="center"/>
            <w:hideMark/>
          </w:tcPr>
          <w:p w:rsidR="00BC593A" w:rsidRPr="00BC593A" w:rsidRDefault="00BC593A" w:rsidP="006960CD">
            <w:pPr>
              <w:spacing w:after="200" w:line="360" w:lineRule="auto"/>
              <w:jc w:val="center"/>
            </w:pPr>
            <w:r w:rsidRPr="00BC593A">
              <w:t>3</w:t>
            </w:r>
          </w:p>
        </w:tc>
        <w:tc>
          <w:tcPr>
            <w:tcW w:w="1790" w:type="dxa"/>
            <w:noWrap/>
            <w:vAlign w:val="center"/>
            <w:hideMark/>
          </w:tcPr>
          <w:p w:rsidR="00BC593A" w:rsidRPr="00BC593A" w:rsidRDefault="00BC593A" w:rsidP="006960CD">
            <w:pPr>
              <w:spacing w:after="200" w:line="360" w:lineRule="auto"/>
              <w:jc w:val="center"/>
            </w:pPr>
            <w:r w:rsidRPr="00BC593A">
              <w:t>3</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R</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2</w:t>
            </w:r>
          </w:p>
        </w:tc>
        <w:tc>
          <w:tcPr>
            <w:tcW w:w="1790" w:type="dxa"/>
            <w:noWrap/>
            <w:vAlign w:val="center"/>
            <w:hideMark/>
          </w:tcPr>
          <w:p w:rsidR="00BC593A" w:rsidRPr="00BC593A" w:rsidRDefault="00BC593A" w:rsidP="006960CD">
            <w:pPr>
              <w:spacing w:after="200" w:line="360" w:lineRule="auto"/>
              <w:jc w:val="center"/>
            </w:pPr>
            <w:r w:rsidRPr="00BC593A">
              <w:t>2</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Sekcje S i T</w:t>
            </w:r>
          </w:p>
        </w:tc>
        <w:tc>
          <w:tcPr>
            <w:tcW w:w="1790" w:type="dxa"/>
            <w:noWrap/>
            <w:vAlign w:val="center"/>
            <w:hideMark/>
          </w:tcPr>
          <w:p w:rsidR="00BC593A" w:rsidRPr="00BC593A" w:rsidRDefault="00BC593A" w:rsidP="006960CD">
            <w:pPr>
              <w:spacing w:after="200" w:line="360" w:lineRule="auto"/>
              <w:jc w:val="center"/>
            </w:pPr>
            <w:r w:rsidRPr="00BC593A">
              <w:t>9</w:t>
            </w:r>
          </w:p>
        </w:tc>
        <w:tc>
          <w:tcPr>
            <w:tcW w:w="1790" w:type="dxa"/>
            <w:noWrap/>
            <w:vAlign w:val="center"/>
            <w:hideMark/>
          </w:tcPr>
          <w:p w:rsidR="00BC593A" w:rsidRPr="00BC593A" w:rsidRDefault="00BC593A" w:rsidP="006960CD">
            <w:pPr>
              <w:spacing w:after="200" w:line="360" w:lineRule="auto"/>
              <w:jc w:val="center"/>
            </w:pPr>
            <w:r w:rsidRPr="00BC593A">
              <w:t>11</w:t>
            </w:r>
          </w:p>
        </w:tc>
        <w:tc>
          <w:tcPr>
            <w:tcW w:w="1790" w:type="dxa"/>
            <w:noWrap/>
            <w:vAlign w:val="center"/>
            <w:hideMark/>
          </w:tcPr>
          <w:p w:rsidR="00BC593A" w:rsidRPr="00BC593A" w:rsidRDefault="00BC593A" w:rsidP="006960CD">
            <w:pPr>
              <w:spacing w:after="200" w:line="360" w:lineRule="auto"/>
              <w:jc w:val="center"/>
            </w:pPr>
            <w:r w:rsidRPr="00BC593A">
              <w:t>13</w:t>
            </w:r>
          </w:p>
        </w:tc>
        <w:tc>
          <w:tcPr>
            <w:tcW w:w="1790" w:type="dxa"/>
            <w:noWrap/>
            <w:vAlign w:val="center"/>
            <w:hideMark/>
          </w:tcPr>
          <w:p w:rsidR="00BC593A" w:rsidRPr="00BC593A" w:rsidRDefault="00BC593A" w:rsidP="006960CD">
            <w:pPr>
              <w:spacing w:after="200" w:line="360" w:lineRule="auto"/>
              <w:jc w:val="center"/>
            </w:pPr>
            <w:r w:rsidRPr="00BC593A">
              <w:t>15</w:t>
            </w:r>
          </w:p>
        </w:tc>
      </w:tr>
      <w:tr w:rsidR="00BC593A" w:rsidRPr="00BC593A" w:rsidTr="006960CD">
        <w:trPr>
          <w:trHeight w:val="300"/>
        </w:trPr>
        <w:tc>
          <w:tcPr>
            <w:tcW w:w="2020" w:type="dxa"/>
            <w:noWrap/>
            <w:hideMark/>
          </w:tcPr>
          <w:p w:rsidR="00BC593A" w:rsidRPr="00BC593A" w:rsidRDefault="00BC593A" w:rsidP="0020547B">
            <w:pPr>
              <w:spacing w:after="200" w:line="360" w:lineRule="auto"/>
              <w:jc w:val="both"/>
            </w:pPr>
            <w:r w:rsidRPr="00BC593A">
              <w:t>Sekcja U</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c>
          <w:tcPr>
            <w:tcW w:w="1790" w:type="dxa"/>
            <w:noWrap/>
            <w:vAlign w:val="center"/>
            <w:hideMark/>
          </w:tcPr>
          <w:p w:rsidR="00BC593A" w:rsidRPr="00BC593A" w:rsidRDefault="00BC593A" w:rsidP="006960CD">
            <w:pPr>
              <w:spacing w:after="200" w:line="360" w:lineRule="auto"/>
              <w:jc w:val="center"/>
            </w:pPr>
            <w:r w:rsidRPr="00BC593A">
              <w:t>0</w:t>
            </w:r>
          </w:p>
        </w:tc>
      </w:tr>
    </w:tbl>
    <w:p w:rsidR="00750103" w:rsidRPr="00750103" w:rsidRDefault="00B65643" w:rsidP="00750103">
      <w:pPr>
        <w:spacing w:line="360" w:lineRule="auto"/>
        <w:jc w:val="both"/>
        <w:rPr>
          <w:sz w:val="18"/>
          <w:szCs w:val="18"/>
        </w:rPr>
      </w:pPr>
      <w:r w:rsidRPr="00CE2A09">
        <w:rPr>
          <w:sz w:val="18"/>
          <w:szCs w:val="18"/>
        </w:rPr>
        <w:t>Źródło: https://bdl.stat.gov.pl, data pobrania 2016.09.11</w:t>
      </w:r>
    </w:p>
    <w:p w:rsidR="00750103" w:rsidRDefault="00750103" w:rsidP="00750103">
      <w:pPr>
        <w:pStyle w:val="Nagwek2"/>
        <w:numPr>
          <w:ilvl w:val="1"/>
          <w:numId w:val="1"/>
        </w:numPr>
        <w:spacing w:before="0" w:after="200" w:line="360" w:lineRule="auto"/>
        <w:jc w:val="both"/>
      </w:pPr>
      <w:bookmarkStart w:id="89" w:name="_Toc463469362"/>
      <w:r>
        <w:t>Wnioski z badania ilościowego CAPI</w:t>
      </w:r>
      <w:bookmarkEnd w:id="89"/>
    </w:p>
    <w:p w:rsidR="00750103" w:rsidRDefault="00750103" w:rsidP="00C80DE2">
      <w:pPr>
        <w:jc w:val="both"/>
      </w:pPr>
      <w:r>
        <w:t>W ramach diagnozy</w:t>
      </w:r>
      <w:r w:rsidR="00C80DE2">
        <w:t xml:space="preserve"> zostało przeprowadzone badanie ankietowe (CAPI) wśród 481 mieszkańców gminy Długosiodło. Odbyło się ono we wszystkich miejscowościach. Respondenci w przeważającej części uznali, że </w:t>
      </w:r>
      <w:r w:rsidR="00DF5435">
        <w:t>gmina</w:t>
      </w:r>
      <w:r w:rsidR="00C80DE2" w:rsidRPr="00C80DE2">
        <w:t xml:space="preserve"> Długosiodło wymaga programu ożywienia gospodarczego, społecznego, przestrzenno-środowiskowego</w:t>
      </w:r>
      <w:r w:rsidR="00C80DE2">
        <w:t>. 44% z nich wskazało, że zdecydowanie tak, a 48% raczej tak. Wynik ten wskazuje, że w</w:t>
      </w:r>
      <w:r w:rsidR="00090E53">
        <w:t xml:space="preserve"> gminie powinien powstać </w:t>
      </w:r>
      <w:r w:rsidR="00C80DE2">
        <w:t>Program Rewitalizacji.</w:t>
      </w:r>
    </w:p>
    <w:p w:rsidR="00C80DE2" w:rsidRDefault="00C80DE2" w:rsidP="00C80DE2">
      <w:pPr>
        <w:jc w:val="both"/>
      </w:pPr>
    </w:p>
    <w:p w:rsidR="00862A97" w:rsidRDefault="00862A97" w:rsidP="00862A97">
      <w:pPr>
        <w:pStyle w:val="Legenda"/>
        <w:keepNext/>
        <w:jc w:val="both"/>
      </w:pPr>
    </w:p>
    <w:p w:rsidR="000D5433" w:rsidRDefault="000D5433" w:rsidP="000D5433">
      <w:pPr>
        <w:pStyle w:val="Legenda"/>
        <w:keepNext/>
        <w:jc w:val="both"/>
      </w:pPr>
      <w:bookmarkStart w:id="90" w:name="_Toc463374817"/>
      <w:r>
        <w:t xml:space="preserve">Wykres </w:t>
      </w:r>
      <w:fldSimple w:instr=" SEQ Wykres \* ARABIC ">
        <w:r w:rsidR="00A1709B">
          <w:rPr>
            <w:noProof/>
          </w:rPr>
          <w:t>7</w:t>
        </w:r>
      </w:fldSimple>
      <w:r>
        <w:t xml:space="preserve"> </w:t>
      </w:r>
      <w:r w:rsidRPr="00EF75F1">
        <w:t xml:space="preserve">Czy Pana/Pani zdaniem </w:t>
      </w:r>
      <w:r w:rsidR="00DF5435">
        <w:t>gmina</w:t>
      </w:r>
      <w:r w:rsidRPr="00EF75F1">
        <w:t xml:space="preserve"> Długosiodło wymaga programu ożywienia gospodarczego, społecznego, przestrzenno-środowiskowego?</w:t>
      </w:r>
      <w:bookmarkEnd w:id="90"/>
    </w:p>
    <w:p w:rsidR="00C80DE2" w:rsidRDefault="00C80DE2" w:rsidP="00862A97">
      <w:pPr>
        <w:contextualSpacing/>
        <w:jc w:val="both"/>
      </w:pPr>
      <w:r w:rsidRPr="00C80DE2">
        <w:rPr>
          <w:noProof/>
          <w:lang w:eastAsia="pl-PL"/>
        </w:rPr>
        <w:drawing>
          <wp:inline distT="0" distB="0" distL="0" distR="0">
            <wp:extent cx="5760720" cy="3124116"/>
            <wp:effectExtent l="19050" t="0" r="11430" b="84"/>
            <wp:docPr id="7"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80DE2" w:rsidRPr="00862A97" w:rsidRDefault="00862A97" w:rsidP="00862A97">
      <w:pPr>
        <w:contextualSpacing/>
        <w:jc w:val="both"/>
        <w:rPr>
          <w:sz w:val="18"/>
          <w:szCs w:val="18"/>
        </w:rPr>
      </w:pPr>
      <w:r>
        <w:rPr>
          <w:sz w:val="18"/>
          <w:szCs w:val="18"/>
        </w:rPr>
        <w:t>Badanie CAPI na próbie 481 osób.</w:t>
      </w:r>
    </w:p>
    <w:p w:rsidR="00862A97" w:rsidRDefault="00862A97" w:rsidP="00C80DE2">
      <w:pPr>
        <w:jc w:val="both"/>
      </w:pPr>
    </w:p>
    <w:p w:rsidR="00C80DE2" w:rsidRDefault="0000016F" w:rsidP="00C80DE2">
      <w:pPr>
        <w:jc w:val="both"/>
      </w:pPr>
      <w:r>
        <w:t>Respondenci za najważniejsze problemy związane z jakością życia w gminie Długosiodło uznali:</w:t>
      </w:r>
    </w:p>
    <w:p w:rsidR="0000016F" w:rsidRDefault="0000016F" w:rsidP="0000016F">
      <w:pPr>
        <w:pStyle w:val="Akapitzlist"/>
        <w:numPr>
          <w:ilvl w:val="0"/>
          <w:numId w:val="31"/>
        </w:numPr>
        <w:jc w:val="both"/>
      </w:pPr>
      <w:r>
        <w:t>Zanieczyszczenie środowiska – 60% wskazań</w:t>
      </w:r>
    </w:p>
    <w:p w:rsidR="0000016F" w:rsidRDefault="0000016F" w:rsidP="0000016F">
      <w:pPr>
        <w:pStyle w:val="Akapitzlist"/>
        <w:numPr>
          <w:ilvl w:val="0"/>
          <w:numId w:val="31"/>
        </w:numPr>
        <w:jc w:val="both"/>
      </w:pPr>
      <w:r w:rsidRPr="0000016F">
        <w:t>słabo rozwinięta baza turystyczna i rekreacyjno-wypoczynkowa</w:t>
      </w:r>
      <w:r>
        <w:t xml:space="preserve"> – 55% wskazań</w:t>
      </w:r>
    </w:p>
    <w:p w:rsidR="0000016F" w:rsidRDefault="0000016F" w:rsidP="0000016F">
      <w:pPr>
        <w:pStyle w:val="Akapitzlist"/>
        <w:numPr>
          <w:ilvl w:val="0"/>
          <w:numId w:val="31"/>
        </w:numPr>
        <w:jc w:val="both"/>
      </w:pPr>
      <w:r w:rsidRPr="0000016F">
        <w:t>brak poczucia bezpieczeństwa</w:t>
      </w:r>
      <w:r>
        <w:t xml:space="preserve"> – 53 % wskazań</w:t>
      </w:r>
    </w:p>
    <w:p w:rsidR="0000016F" w:rsidRDefault="0000016F" w:rsidP="0000016F">
      <w:pPr>
        <w:pStyle w:val="Akapitzlist"/>
        <w:numPr>
          <w:ilvl w:val="0"/>
          <w:numId w:val="31"/>
        </w:numPr>
        <w:jc w:val="both"/>
      </w:pPr>
      <w:r w:rsidRPr="0000016F">
        <w:t>niewystarczająca baza kulturalno-edukacyjna</w:t>
      </w:r>
      <w:r>
        <w:t xml:space="preserve"> – 47% wskazań</w:t>
      </w:r>
    </w:p>
    <w:p w:rsidR="00C80DE2" w:rsidRPr="00750103" w:rsidRDefault="00C80DE2" w:rsidP="00C80DE2">
      <w:pPr>
        <w:jc w:val="both"/>
      </w:pPr>
    </w:p>
    <w:p w:rsidR="00862A97" w:rsidRDefault="00862A97" w:rsidP="00862A97">
      <w:pPr>
        <w:pStyle w:val="Legenda"/>
        <w:keepNext/>
        <w:jc w:val="both"/>
      </w:pPr>
    </w:p>
    <w:p w:rsidR="000D5433" w:rsidRDefault="000D5433" w:rsidP="000D5433">
      <w:pPr>
        <w:pStyle w:val="Legenda"/>
        <w:keepNext/>
        <w:jc w:val="both"/>
      </w:pPr>
      <w:bookmarkStart w:id="91" w:name="_Toc463374818"/>
      <w:r>
        <w:t xml:space="preserve">Wykres </w:t>
      </w:r>
      <w:fldSimple w:instr=" SEQ Wykres \* ARABIC ">
        <w:r w:rsidR="00A1709B">
          <w:rPr>
            <w:noProof/>
          </w:rPr>
          <w:t>8</w:t>
        </w:r>
      </w:fldSimple>
      <w:r>
        <w:t xml:space="preserve"> </w:t>
      </w:r>
      <w:r w:rsidRPr="003572B1">
        <w:t>Najpoważniejsze problemy związane z jakością życia w gminie Długosiodło</w:t>
      </w:r>
      <w:bookmarkEnd w:id="91"/>
    </w:p>
    <w:p w:rsidR="00750103" w:rsidRDefault="0000016F" w:rsidP="00862A97">
      <w:pPr>
        <w:contextualSpacing/>
        <w:jc w:val="both"/>
      </w:pPr>
      <w:r w:rsidRPr="0000016F">
        <w:rPr>
          <w:noProof/>
          <w:lang w:eastAsia="pl-PL"/>
        </w:rPr>
        <w:drawing>
          <wp:inline distT="0" distB="0" distL="0" distR="0">
            <wp:extent cx="5764265" cy="4391246"/>
            <wp:effectExtent l="19050" t="0" r="26935" b="9304"/>
            <wp:docPr id="8"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62A97" w:rsidRPr="00862A97" w:rsidRDefault="00862A97" w:rsidP="00862A97">
      <w:pPr>
        <w:contextualSpacing/>
        <w:jc w:val="both"/>
        <w:rPr>
          <w:sz w:val="18"/>
          <w:szCs w:val="18"/>
        </w:rPr>
      </w:pPr>
      <w:r>
        <w:rPr>
          <w:sz w:val="18"/>
          <w:szCs w:val="18"/>
        </w:rPr>
        <w:t>Badanie CAPI na próbie 481 osób.</w:t>
      </w:r>
    </w:p>
    <w:p w:rsidR="00862A97" w:rsidRDefault="00862A97" w:rsidP="00C80DE2">
      <w:pPr>
        <w:jc w:val="both"/>
      </w:pPr>
    </w:p>
    <w:p w:rsidR="00A66113" w:rsidRDefault="00A66113" w:rsidP="00C80DE2">
      <w:pPr>
        <w:jc w:val="both"/>
      </w:pPr>
      <w:r>
        <w:t>Mieszkańcy za najważniejsze problemy społeczne gminy Długosiodło uznali:</w:t>
      </w:r>
    </w:p>
    <w:p w:rsidR="00A66113" w:rsidRDefault="00A66113" w:rsidP="00A66113">
      <w:pPr>
        <w:pStyle w:val="Akapitzlist"/>
        <w:numPr>
          <w:ilvl w:val="0"/>
          <w:numId w:val="32"/>
        </w:numPr>
        <w:jc w:val="both"/>
      </w:pPr>
      <w:r w:rsidRPr="00A66113">
        <w:t>odpływ ludzi młodych i dobrze wykształconych</w:t>
      </w:r>
      <w:r>
        <w:t xml:space="preserve"> – 77% wskazań</w:t>
      </w:r>
    </w:p>
    <w:p w:rsidR="00A66113" w:rsidRDefault="00A66113" w:rsidP="00A66113">
      <w:pPr>
        <w:pStyle w:val="Akapitzlist"/>
        <w:numPr>
          <w:ilvl w:val="0"/>
          <w:numId w:val="32"/>
        </w:numPr>
        <w:jc w:val="both"/>
      </w:pPr>
      <w:r>
        <w:t>bezrobocie – 74%</w:t>
      </w:r>
      <w:r w:rsidR="00B77076" w:rsidRPr="00B77076">
        <w:t xml:space="preserve"> wskazań</w:t>
      </w:r>
    </w:p>
    <w:p w:rsidR="00A66113" w:rsidRDefault="00A66113" w:rsidP="00A66113">
      <w:pPr>
        <w:pStyle w:val="Akapitzlist"/>
        <w:numPr>
          <w:ilvl w:val="0"/>
          <w:numId w:val="32"/>
        </w:numPr>
        <w:jc w:val="both"/>
      </w:pPr>
      <w:r w:rsidRPr="00A66113">
        <w:t>patologie społeczne (alkoholizm, narkomania, przemoc w rodzinie)</w:t>
      </w:r>
      <w:r>
        <w:t xml:space="preserve"> – 62%</w:t>
      </w:r>
      <w:r w:rsidR="00B77076" w:rsidRPr="00B77076">
        <w:t xml:space="preserve"> wskazań</w:t>
      </w:r>
    </w:p>
    <w:p w:rsidR="00B77076" w:rsidRDefault="00B77076" w:rsidP="00A66113">
      <w:pPr>
        <w:pStyle w:val="Akapitzlist"/>
        <w:numPr>
          <w:ilvl w:val="0"/>
          <w:numId w:val="32"/>
        </w:numPr>
        <w:jc w:val="both"/>
      </w:pPr>
      <w:r>
        <w:t>niewystarczające zasoby mieszkaniowe – 45% wskazań</w:t>
      </w:r>
    </w:p>
    <w:p w:rsidR="00750103" w:rsidRDefault="00750103" w:rsidP="00C80DE2">
      <w:pPr>
        <w:jc w:val="both"/>
      </w:pPr>
    </w:p>
    <w:p w:rsidR="00862A97" w:rsidRDefault="00862A97" w:rsidP="00862A97">
      <w:pPr>
        <w:pStyle w:val="Legenda"/>
        <w:keepNext/>
        <w:jc w:val="both"/>
      </w:pPr>
    </w:p>
    <w:p w:rsidR="000D5433" w:rsidRDefault="000D5433" w:rsidP="000D5433">
      <w:pPr>
        <w:pStyle w:val="Legenda"/>
        <w:keepNext/>
        <w:jc w:val="both"/>
      </w:pPr>
      <w:bookmarkStart w:id="92" w:name="_Toc463374819"/>
      <w:r>
        <w:t xml:space="preserve">Wykres </w:t>
      </w:r>
      <w:fldSimple w:instr=" SEQ Wykres \* ARABIC ">
        <w:r w:rsidR="00A1709B">
          <w:rPr>
            <w:noProof/>
          </w:rPr>
          <w:t>9</w:t>
        </w:r>
      </w:fldSimple>
      <w:r>
        <w:t xml:space="preserve"> </w:t>
      </w:r>
      <w:r w:rsidRPr="006E20E6">
        <w:t>Najpoważniejsze problemy społeczne gminy Długosiodło</w:t>
      </w:r>
      <w:bookmarkEnd w:id="92"/>
    </w:p>
    <w:p w:rsidR="00A66113" w:rsidRDefault="00A66113" w:rsidP="00862A97">
      <w:pPr>
        <w:contextualSpacing/>
        <w:jc w:val="both"/>
      </w:pPr>
      <w:r w:rsidRPr="00A66113">
        <w:rPr>
          <w:noProof/>
          <w:lang w:eastAsia="pl-PL"/>
        </w:rPr>
        <w:drawing>
          <wp:inline distT="0" distB="0" distL="0" distR="0">
            <wp:extent cx="5562600" cy="5724527"/>
            <wp:effectExtent l="19050" t="0" r="19050" b="9523"/>
            <wp:docPr id="13"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862A97" w:rsidRPr="00862A97" w:rsidRDefault="00862A97" w:rsidP="00862A97">
      <w:pPr>
        <w:contextualSpacing/>
        <w:jc w:val="both"/>
        <w:rPr>
          <w:sz w:val="18"/>
          <w:szCs w:val="18"/>
        </w:rPr>
      </w:pPr>
      <w:r>
        <w:rPr>
          <w:sz w:val="18"/>
          <w:szCs w:val="18"/>
        </w:rPr>
        <w:t>Badanie CAPI na próbie 481 osób.</w:t>
      </w:r>
    </w:p>
    <w:p w:rsidR="00862A97" w:rsidRDefault="00862A97" w:rsidP="00862A97">
      <w:pPr>
        <w:contextualSpacing/>
        <w:jc w:val="both"/>
      </w:pPr>
    </w:p>
    <w:p w:rsidR="00A66113" w:rsidRDefault="00B77076" w:rsidP="00C80DE2">
      <w:pPr>
        <w:jc w:val="both"/>
      </w:pPr>
      <w:r w:rsidRPr="00B77076">
        <w:t xml:space="preserve">Respondenci za najważniejsze problemy </w:t>
      </w:r>
      <w:r>
        <w:t>ekonomiczne</w:t>
      </w:r>
      <w:r w:rsidRPr="00B77076">
        <w:t xml:space="preserve"> w gminie Długosiodło uznali:</w:t>
      </w:r>
    </w:p>
    <w:p w:rsidR="00B77076" w:rsidRDefault="00B77076" w:rsidP="00B77076">
      <w:pPr>
        <w:pStyle w:val="Akapitzlist"/>
        <w:numPr>
          <w:ilvl w:val="0"/>
          <w:numId w:val="33"/>
        </w:numPr>
        <w:jc w:val="both"/>
      </w:pPr>
      <w:r>
        <w:t>brak wystarczającej liczby miejsc pracy – 75% wskazań</w:t>
      </w:r>
    </w:p>
    <w:p w:rsidR="00B77076" w:rsidRDefault="00B77076" w:rsidP="00B77076">
      <w:pPr>
        <w:pStyle w:val="Akapitzlist"/>
        <w:numPr>
          <w:ilvl w:val="0"/>
          <w:numId w:val="33"/>
        </w:numPr>
        <w:jc w:val="both"/>
      </w:pPr>
      <w:r>
        <w:t>brak lub słaba jakość terenów inwestycyjnych – 50%</w:t>
      </w:r>
      <w:r w:rsidRPr="00B77076">
        <w:t xml:space="preserve"> wskazań</w:t>
      </w:r>
    </w:p>
    <w:p w:rsidR="00B77076" w:rsidRDefault="00B77076" w:rsidP="00B77076">
      <w:pPr>
        <w:pStyle w:val="Akapitzlist"/>
        <w:numPr>
          <w:ilvl w:val="0"/>
          <w:numId w:val="33"/>
        </w:numPr>
        <w:jc w:val="both"/>
      </w:pPr>
      <w:r w:rsidRPr="00B77076">
        <w:t>brak wsparcia dla małych i śr</w:t>
      </w:r>
      <w:r>
        <w:t>e</w:t>
      </w:r>
      <w:r w:rsidRPr="00B77076">
        <w:t>dnich przedsiębiorstw</w:t>
      </w:r>
      <w:r>
        <w:t xml:space="preserve"> – 37% wskazań</w:t>
      </w:r>
    </w:p>
    <w:p w:rsidR="00B77076" w:rsidRDefault="00B77076" w:rsidP="00B77076">
      <w:pPr>
        <w:pStyle w:val="Akapitzlist"/>
        <w:numPr>
          <w:ilvl w:val="0"/>
          <w:numId w:val="33"/>
        </w:numPr>
        <w:jc w:val="both"/>
      </w:pPr>
      <w:r w:rsidRPr="00B77076">
        <w:t>niewykorzystany potencjał turystyczny i słaba promocja gminy</w:t>
      </w:r>
      <w:r>
        <w:t xml:space="preserve"> – 36% wskazań</w:t>
      </w:r>
    </w:p>
    <w:p w:rsidR="00B77076" w:rsidRDefault="00B77076" w:rsidP="00B77076">
      <w:pPr>
        <w:pStyle w:val="Akapitzlist"/>
        <w:numPr>
          <w:ilvl w:val="0"/>
          <w:numId w:val="33"/>
        </w:numPr>
        <w:jc w:val="both"/>
      </w:pPr>
      <w:r>
        <w:t>słaby rozwój handlu – 34% wskazań</w:t>
      </w:r>
    </w:p>
    <w:p w:rsidR="000D5433" w:rsidRDefault="000D5433" w:rsidP="000D5433">
      <w:pPr>
        <w:pStyle w:val="Legenda"/>
        <w:keepNext/>
        <w:jc w:val="both"/>
      </w:pPr>
    </w:p>
    <w:p w:rsidR="000D5433" w:rsidRDefault="000D5433" w:rsidP="000D5433">
      <w:pPr>
        <w:pStyle w:val="Legenda"/>
        <w:keepNext/>
        <w:jc w:val="both"/>
      </w:pPr>
      <w:bookmarkStart w:id="93" w:name="_Toc463374820"/>
      <w:r>
        <w:t xml:space="preserve">Wykres </w:t>
      </w:r>
      <w:fldSimple w:instr=" SEQ Wykres \* ARABIC ">
        <w:r w:rsidR="00A1709B">
          <w:rPr>
            <w:noProof/>
          </w:rPr>
          <w:t>10</w:t>
        </w:r>
      </w:fldSimple>
      <w:r>
        <w:t xml:space="preserve"> </w:t>
      </w:r>
      <w:r w:rsidRPr="008713B1">
        <w:t>Najpoważniejsze problemy ekonomiczne w gminie Długosiodło</w:t>
      </w:r>
      <w:bookmarkEnd w:id="93"/>
    </w:p>
    <w:p w:rsidR="00A66113" w:rsidRDefault="00B77076" w:rsidP="000D5433">
      <w:pPr>
        <w:keepNext/>
        <w:contextualSpacing/>
        <w:jc w:val="both"/>
      </w:pPr>
      <w:r w:rsidRPr="00B77076">
        <w:rPr>
          <w:noProof/>
          <w:lang w:eastAsia="pl-PL"/>
        </w:rPr>
        <w:drawing>
          <wp:inline distT="0" distB="0" distL="0" distR="0">
            <wp:extent cx="5505450" cy="5000625"/>
            <wp:effectExtent l="19050" t="0" r="19050" b="0"/>
            <wp:docPr id="22"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62A97" w:rsidRPr="00862A97" w:rsidRDefault="00862A97" w:rsidP="00862A97">
      <w:pPr>
        <w:contextualSpacing/>
        <w:jc w:val="both"/>
        <w:rPr>
          <w:sz w:val="18"/>
          <w:szCs w:val="18"/>
        </w:rPr>
      </w:pPr>
      <w:r>
        <w:rPr>
          <w:sz w:val="18"/>
          <w:szCs w:val="18"/>
        </w:rPr>
        <w:t>Badanie CAPI na próbie 481 osób.</w:t>
      </w:r>
    </w:p>
    <w:p w:rsidR="00862A97" w:rsidRDefault="00862A97" w:rsidP="00862A97">
      <w:pPr>
        <w:contextualSpacing/>
        <w:jc w:val="both"/>
      </w:pPr>
    </w:p>
    <w:p w:rsidR="00A66113" w:rsidRPr="00750103" w:rsidRDefault="00B77076" w:rsidP="00C80DE2">
      <w:pPr>
        <w:jc w:val="both"/>
      </w:pPr>
      <w:r>
        <w:t xml:space="preserve">Jednocześnie 60% respondentów uznało, że jednym z projektów rewitalizacyjnych powinien być remont budynku po dawnej szkole w Chrzczance Włościańskiej, a 58% remont budynku kultury i edukacji w Marianowie. </w:t>
      </w:r>
    </w:p>
    <w:p w:rsidR="00CC4030" w:rsidRDefault="00884434" w:rsidP="00750103">
      <w:pPr>
        <w:pStyle w:val="Nagwek1"/>
        <w:numPr>
          <w:ilvl w:val="0"/>
          <w:numId w:val="1"/>
        </w:numPr>
        <w:spacing w:before="0" w:after="200" w:line="360" w:lineRule="auto"/>
        <w:jc w:val="both"/>
      </w:pPr>
      <w:bookmarkStart w:id="94" w:name="_Toc463469363"/>
      <w:r>
        <w:t>Założenia Programu Rewitalizacji</w:t>
      </w:r>
      <w:bookmarkEnd w:id="94"/>
      <w:r>
        <w:t xml:space="preserve"> </w:t>
      </w:r>
    </w:p>
    <w:p w:rsidR="0088305D" w:rsidRDefault="00C74DE0" w:rsidP="0020547B">
      <w:pPr>
        <w:spacing w:line="360" w:lineRule="auto"/>
        <w:jc w:val="both"/>
      </w:pPr>
      <w:r>
        <w:t xml:space="preserve">W ramach przygotowania Gminnego Programu Rewitalizacji Gminy Długosiodło dokonano dogłębnej </w:t>
      </w:r>
      <w:r w:rsidR="0088305D">
        <w:t xml:space="preserve">diagnozy obszarów problemowych. Opierała się ona na </w:t>
      </w:r>
      <w:r w:rsidR="000A2CC7">
        <w:t xml:space="preserve">wizji lokalnej, </w:t>
      </w:r>
      <w:r w:rsidR="0088305D">
        <w:t xml:space="preserve">analizie danych zastanych tzn. danych statystycznych, dokumentów strategicznych. Równocześnie podczas prac na dokumentem  </w:t>
      </w:r>
      <w:r w:rsidR="00556A1F">
        <w:t xml:space="preserve">kluczowym elementem </w:t>
      </w:r>
      <w:r w:rsidR="0088305D">
        <w:t>była partycypacja społeczna</w:t>
      </w:r>
      <w:r w:rsidR="00767F77">
        <w:t xml:space="preserve">. Rozumiana jako aktywny udział mieszkańców gminy w istotnych dla niej, jej mieszkańców lub określonych grup społecznych sprawach. Przejawia się on poprzez włączanie się w proces powstawania dokumentów planistycznych, podejmowania kluczowych decyzji i rozwiązywania problemów lokalnych. Partycypacja społeczna to proces, w </w:t>
      </w:r>
      <w:r w:rsidR="00767F77">
        <w:lastRenderedPageBreak/>
        <w:t>którym dwie lub więcej stron współdziałają w przygotowaniu planów, realizacji określonych polityk publicznych oraz podejmowaniu decyzji</w:t>
      </w:r>
      <w:r w:rsidR="00767F77">
        <w:rPr>
          <w:rStyle w:val="Odwoanieprzypisudolnego"/>
        </w:rPr>
        <w:footnoteReference w:id="6"/>
      </w:r>
      <w:r w:rsidR="00767F77">
        <w:t xml:space="preserve">. </w:t>
      </w:r>
      <w:r w:rsidR="000A2CC7">
        <w:t xml:space="preserve">Współuczestnictwo mieszkańców zostało </w:t>
      </w:r>
      <w:r w:rsidR="0088305D">
        <w:t>wpisan</w:t>
      </w:r>
      <w:r w:rsidR="000A2CC7">
        <w:t>e</w:t>
      </w:r>
      <w:r w:rsidR="0088305D">
        <w:t xml:space="preserve"> w proces rewitalizacji zdegradowanych obszarów Gminy Długosiodło na różnych jego etapach tzn. identyfikacji</w:t>
      </w:r>
      <w:r w:rsidR="00556A1F">
        <w:t xml:space="preserve"> obszarów problemowych</w:t>
      </w:r>
      <w:r w:rsidR="0088305D">
        <w:t xml:space="preserve">, planowania działań, realizacji oraz monitorowania </w:t>
      </w:r>
      <w:r w:rsidR="00556A1F">
        <w:t>i ewaluacji</w:t>
      </w:r>
      <w:r w:rsidR="0088305D">
        <w:t xml:space="preserve">. Włączanie szerokiego grona interesariuszy </w:t>
      </w:r>
      <w:r w:rsidR="00556A1F">
        <w:t xml:space="preserve">w przygotowanie powyższego dokumentu gwarantuje wysoką skuteczność oraz trwałość zaplanowanych projektów odnoszących się bezpośrednio do potrzeb gminy oraz jej mieszkańców. </w:t>
      </w:r>
    </w:p>
    <w:p w:rsidR="000A2CC7" w:rsidRDefault="000A2CC7" w:rsidP="0020547B">
      <w:pPr>
        <w:spacing w:line="360" w:lineRule="auto"/>
        <w:jc w:val="both"/>
      </w:pPr>
      <w:r>
        <w:t xml:space="preserve">Proces konsultacji społecznych w ramach partycypacji społecznej miała charakter dwu torowy - ilościowy oraz jakościowy. Podczas prac nad dokumentem zostało przeprowadzono anonimowe badanie ankietowe (CAWI) wśród </w:t>
      </w:r>
      <w:r w:rsidR="009B22A7">
        <w:t xml:space="preserve">mieszkańców </w:t>
      </w:r>
      <w:r>
        <w:t xml:space="preserve">wszystkich miejscowości gminy. Ankietę wypełniło </w:t>
      </w:r>
      <w:r w:rsidR="00591548">
        <w:t>480</w:t>
      </w:r>
      <w:r>
        <w:t xml:space="preserve"> </w:t>
      </w:r>
      <w:r w:rsidR="009B22A7">
        <w:t>osób</w:t>
      </w:r>
      <w:r>
        <w:t xml:space="preserve">.  </w:t>
      </w:r>
      <w:r w:rsidR="009B22A7">
        <w:t xml:space="preserve">Organizowano również spotkania ze społecznością lokalną, w których uczestniczyli przedstawiciele samorządu, organizacji pozarządowych, przedsiębiorców oraz mieszkańców Gminy Długosiodło. </w:t>
      </w:r>
    </w:p>
    <w:p w:rsidR="00884434" w:rsidRDefault="002F7C96" w:rsidP="00750103">
      <w:pPr>
        <w:pStyle w:val="Nagwek2"/>
        <w:numPr>
          <w:ilvl w:val="1"/>
          <w:numId w:val="1"/>
        </w:numPr>
        <w:spacing w:before="0" w:after="200" w:line="360" w:lineRule="auto"/>
        <w:jc w:val="both"/>
      </w:pPr>
      <w:bookmarkStart w:id="95" w:name="_Toc463469364"/>
      <w:r>
        <w:t>Wnioski i identyfikacja obszarów problemowych</w:t>
      </w:r>
      <w:bookmarkEnd w:id="95"/>
    </w:p>
    <w:p w:rsidR="002F7C96" w:rsidRDefault="002F7C96" w:rsidP="0020547B">
      <w:pPr>
        <w:spacing w:line="360" w:lineRule="auto"/>
        <w:jc w:val="both"/>
      </w:pPr>
      <w:r>
        <w:t xml:space="preserve">W wyniku przeprowadzonej pogłębionej diagnozy obecnej sytuacji w Gminie Długosiodło oraz uwzględniając wybrane kryteria </w:t>
      </w:r>
      <w:r w:rsidRPr="002F7C96">
        <w:t>określon</w:t>
      </w:r>
      <w:r>
        <w:t>e</w:t>
      </w:r>
      <w:r w:rsidRPr="002F7C96">
        <w:t xml:space="preserve"> w Rozporządzeniu WE Nr 1828/2006 art. 47 ust.1</w:t>
      </w:r>
      <w:r>
        <w:t xml:space="preserve">oraz  </w:t>
      </w:r>
      <w:r w:rsidRPr="002F7C96">
        <w:t xml:space="preserve"> kryteria, o których mowa w Ustawie z dnia 9 października 2015r. o rewitalizacji</w:t>
      </w:r>
      <w:r>
        <w:t xml:space="preserve"> zostały zidentyfikowane najważniejsze problemy podzielone na poszczególne obszary. </w:t>
      </w:r>
    </w:p>
    <w:p w:rsidR="00862A97" w:rsidRDefault="00862A97" w:rsidP="00862A97">
      <w:pPr>
        <w:pStyle w:val="Legenda"/>
        <w:keepNext/>
      </w:pPr>
      <w:bookmarkStart w:id="96" w:name="_Toc463374801"/>
      <w:r>
        <w:t xml:space="preserve">Tabela </w:t>
      </w:r>
      <w:fldSimple w:instr=" SEQ Tabela \* ARABIC ">
        <w:r w:rsidR="00A1709B">
          <w:rPr>
            <w:noProof/>
          </w:rPr>
          <w:t>26</w:t>
        </w:r>
      </w:fldSimple>
      <w:r>
        <w:t xml:space="preserve"> </w:t>
      </w:r>
      <w:r w:rsidRPr="00AF0B6F">
        <w:t>Problemy występujące na terenie Gminy Długosiodło</w:t>
      </w:r>
      <w:bookmarkEnd w:id="96"/>
    </w:p>
    <w:tbl>
      <w:tblPr>
        <w:tblW w:w="5000" w:type="pct"/>
        <w:jc w:val="center"/>
        <w:tblCellMar>
          <w:left w:w="70" w:type="dxa"/>
          <w:right w:w="70" w:type="dxa"/>
        </w:tblCellMar>
        <w:tblLook w:val="04A0" w:firstRow="1" w:lastRow="0" w:firstColumn="1" w:lastColumn="0" w:noHBand="0" w:noVBand="1"/>
      </w:tblPr>
      <w:tblGrid>
        <w:gridCol w:w="641"/>
        <w:gridCol w:w="8571"/>
      </w:tblGrid>
      <w:tr w:rsidR="00E6011D" w:rsidRPr="00E6011D" w:rsidTr="006960CD">
        <w:trPr>
          <w:trHeight w:val="300"/>
          <w:jc w:val="center"/>
        </w:trPr>
        <w:tc>
          <w:tcPr>
            <w:tcW w:w="348" w:type="pct"/>
            <w:tcBorders>
              <w:top w:val="single" w:sz="4" w:space="0" w:color="auto"/>
              <w:left w:val="single" w:sz="4" w:space="0" w:color="auto"/>
              <w:bottom w:val="single" w:sz="4" w:space="0" w:color="auto"/>
              <w:right w:val="single" w:sz="4" w:space="0" w:color="auto"/>
            </w:tcBorders>
            <w:shd w:val="clear" w:color="000000" w:fill="538ED5"/>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Lp.</w:t>
            </w:r>
          </w:p>
        </w:tc>
        <w:tc>
          <w:tcPr>
            <w:tcW w:w="4652" w:type="pct"/>
            <w:tcBorders>
              <w:top w:val="single" w:sz="4" w:space="0" w:color="auto"/>
              <w:left w:val="nil"/>
              <w:bottom w:val="single" w:sz="4" w:space="0" w:color="auto"/>
              <w:right w:val="single" w:sz="4" w:space="0" w:color="auto"/>
            </w:tcBorders>
            <w:shd w:val="clear" w:color="000000" w:fill="538ED5"/>
            <w:vAlign w:val="bottom"/>
            <w:hideMark/>
          </w:tcPr>
          <w:p w:rsidR="00E6011D" w:rsidRPr="00E6011D" w:rsidRDefault="00E6011D" w:rsidP="00862A97">
            <w:pPr>
              <w:spacing w:line="360" w:lineRule="auto"/>
              <w:jc w:val="center"/>
              <w:rPr>
                <w:rFonts w:ascii="Calibri" w:eastAsia="Times New Roman" w:hAnsi="Calibri" w:cs="Times New Roman"/>
                <w:b/>
                <w:bCs/>
                <w:color w:val="000000"/>
                <w:lang w:eastAsia="pl-PL"/>
              </w:rPr>
            </w:pPr>
            <w:r w:rsidRPr="00E6011D">
              <w:rPr>
                <w:rFonts w:ascii="Calibri" w:eastAsia="Times New Roman" w:hAnsi="Calibri" w:cs="Times New Roman"/>
                <w:b/>
                <w:bCs/>
                <w:color w:val="000000"/>
                <w:lang w:eastAsia="pl-PL"/>
              </w:rPr>
              <w:t>Problemy występujące na terenie Gmi</w:t>
            </w:r>
            <w:r>
              <w:rPr>
                <w:rFonts w:ascii="Calibri" w:eastAsia="Times New Roman" w:hAnsi="Calibri" w:cs="Times New Roman"/>
                <w:b/>
                <w:bCs/>
                <w:color w:val="000000"/>
                <w:lang w:eastAsia="pl-PL"/>
              </w:rPr>
              <w:t>n</w:t>
            </w:r>
            <w:r w:rsidRPr="00E6011D">
              <w:rPr>
                <w:rFonts w:ascii="Calibri" w:eastAsia="Times New Roman" w:hAnsi="Calibri" w:cs="Times New Roman"/>
                <w:b/>
                <w:bCs/>
                <w:color w:val="000000"/>
                <w:lang w:eastAsia="pl-PL"/>
              </w:rPr>
              <w:t>y Długosiodło</w:t>
            </w:r>
          </w:p>
        </w:tc>
      </w:tr>
      <w:tr w:rsidR="00E6011D" w:rsidRPr="00E6011D" w:rsidTr="006960CD">
        <w:trPr>
          <w:trHeight w:val="300"/>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E6011D" w:rsidRPr="00E6011D" w:rsidRDefault="00E6011D" w:rsidP="0020547B">
            <w:pPr>
              <w:spacing w:line="360" w:lineRule="auto"/>
              <w:jc w:val="both"/>
              <w:rPr>
                <w:rFonts w:ascii="Calibri" w:eastAsia="Times New Roman" w:hAnsi="Calibri" w:cs="Times New Roman"/>
                <w:b/>
                <w:bCs/>
                <w:color w:val="000000"/>
                <w:lang w:eastAsia="pl-PL"/>
              </w:rPr>
            </w:pPr>
            <w:r w:rsidRPr="00E6011D">
              <w:rPr>
                <w:rFonts w:ascii="Calibri" w:eastAsia="Times New Roman" w:hAnsi="Calibri" w:cs="Times New Roman"/>
                <w:b/>
                <w:bCs/>
                <w:color w:val="000000"/>
                <w:lang w:eastAsia="pl-PL"/>
              </w:rPr>
              <w:t>Strefa społeczna</w:t>
            </w:r>
          </w:p>
        </w:tc>
      </w:tr>
      <w:tr w:rsidR="00E6011D"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1</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6960CD">
            <w:pPr>
              <w:spacing w:line="360" w:lineRule="auto"/>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Wysoki udział osób korzystających ze środowiskowej pomocy społecznej</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2</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6960CD">
            <w:pPr>
              <w:spacing w:line="360" w:lineRule="auto"/>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Ujemny przyrost naturalny</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3</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6960CD">
            <w:pPr>
              <w:spacing w:line="360" w:lineRule="auto"/>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Alkoholizm jednym z bardziej dotkliwych problemów społecznych</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4</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6960CD">
            <w:pPr>
              <w:spacing w:line="360" w:lineRule="auto"/>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Duży odsetek mieszkańców po 65 roku życia</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5</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6960CD">
            <w:pPr>
              <w:spacing w:line="360" w:lineRule="auto"/>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Ujemna migracja</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6</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6960CD">
            <w:pPr>
              <w:spacing w:line="360" w:lineRule="auto"/>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Wysoki udział kradzieży w ogólnej liczbie przestępstw</w:t>
            </w:r>
          </w:p>
        </w:tc>
      </w:tr>
      <w:tr w:rsidR="00E6011D" w:rsidRPr="00E6011D" w:rsidTr="006960CD">
        <w:trPr>
          <w:trHeight w:val="300"/>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E6011D" w:rsidRPr="00E6011D" w:rsidRDefault="00E6011D" w:rsidP="0020547B">
            <w:pPr>
              <w:spacing w:line="360" w:lineRule="auto"/>
              <w:jc w:val="both"/>
              <w:rPr>
                <w:rFonts w:ascii="Calibri" w:eastAsia="Times New Roman" w:hAnsi="Calibri" w:cs="Times New Roman"/>
                <w:b/>
                <w:bCs/>
                <w:color w:val="000000"/>
                <w:lang w:eastAsia="pl-PL"/>
              </w:rPr>
            </w:pPr>
            <w:r w:rsidRPr="00E6011D">
              <w:rPr>
                <w:rFonts w:ascii="Calibri" w:eastAsia="Times New Roman" w:hAnsi="Calibri" w:cs="Times New Roman"/>
                <w:b/>
                <w:bCs/>
                <w:color w:val="000000"/>
                <w:lang w:eastAsia="pl-PL"/>
              </w:rPr>
              <w:lastRenderedPageBreak/>
              <w:t>Strefa przestrzenna i infrastrukturalna</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1</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 xml:space="preserve">Brak bazy noclegowej </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2</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Sł</w:t>
            </w:r>
            <w:r w:rsidR="005E0917">
              <w:rPr>
                <w:rFonts w:ascii="Calibri" w:eastAsia="Times New Roman" w:hAnsi="Calibri" w:cs="Times New Roman"/>
                <w:color w:val="000000"/>
                <w:lang w:eastAsia="pl-PL"/>
              </w:rPr>
              <w:t>abo rozwinięta sieć dostępu do I</w:t>
            </w:r>
            <w:r w:rsidRPr="00E6011D">
              <w:rPr>
                <w:rFonts w:ascii="Calibri" w:eastAsia="Times New Roman" w:hAnsi="Calibri" w:cs="Times New Roman"/>
                <w:color w:val="000000"/>
                <w:lang w:eastAsia="pl-PL"/>
              </w:rPr>
              <w:t>nternetu</w:t>
            </w:r>
          </w:p>
        </w:tc>
      </w:tr>
      <w:tr w:rsidR="00E6011D"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3</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Rozproszona i zróżnicowana zabudowa powodująca obniżenie walorów architektonicznych</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4</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Mała ilość ścieżek rowerowych</w:t>
            </w:r>
          </w:p>
        </w:tc>
      </w:tr>
      <w:tr w:rsidR="00E6011D"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5</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Konieczność korzystania z transportu indywidualnego (transport samochodowy)</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6</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603AE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Mała</w:t>
            </w:r>
            <w:r w:rsidR="009F7FBA">
              <w:rPr>
                <w:rFonts w:ascii="Calibri" w:eastAsia="Times New Roman" w:hAnsi="Calibri" w:cs="Times New Roman"/>
                <w:color w:val="000000"/>
                <w:lang w:eastAsia="pl-PL"/>
              </w:rPr>
              <w:t xml:space="preserve"> ilo</w:t>
            </w:r>
            <w:r w:rsidR="0041325D">
              <w:rPr>
                <w:rFonts w:ascii="Calibri" w:eastAsia="Times New Roman" w:hAnsi="Calibri" w:cs="Times New Roman"/>
                <w:color w:val="000000"/>
                <w:lang w:eastAsia="pl-PL"/>
              </w:rPr>
              <w:t>ś</w:t>
            </w:r>
            <w:r w:rsidR="00E6011D" w:rsidRPr="00E6011D">
              <w:rPr>
                <w:rFonts w:ascii="Calibri" w:eastAsia="Times New Roman" w:hAnsi="Calibri" w:cs="Times New Roman"/>
                <w:color w:val="000000"/>
                <w:lang w:eastAsia="pl-PL"/>
              </w:rPr>
              <w:t>ć przestrzeni publicznych</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7</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Niewystarczająca sieć wodociągowa i kanalizacyjna</w:t>
            </w:r>
          </w:p>
        </w:tc>
      </w:tr>
      <w:tr w:rsidR="00E6011D"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8</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Większa przeciętna liczba osób na jedno mieszkanie wobec średniej dla kraju i województwa</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9</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Brak żłobków i klubików dziecięcych</w:t>
            </w:r>
          </w:p>
        </w:tc>
      </w:tr>
      <w:tr w:rsidR="00E6011D" w:rsidRPr="00E6011D" w:rsidTr="006960CD">
        <w:trPr>
          <w:trHeight w:val="9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10</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Niewystarczająco rozbudowana sieć komunikacji publicznej. Konieczność korzystania z transportu indywidualnego (transport samochodowy)</w:t>
            </w:r>
          </w:p>
        </w:tc>
      </w:tr>
      <w:tr w:rsidR="00E6011D" w:rsidRPr="00E6011D" w:rsidTr="006960CD">
        <w:trPr>
          <w:trHeight w:val="300"/>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E6011D" w:rsidRPr="00E6011D" w:rsidRDefault="00E6011D" w:rsidP="0020547B">
            <w:pPr>
              <w:spacing w:line="360" w:lineRule="auto"/>
              <w:jc w:val="both"/>
              <w:rPr>
                <w:rFonts w:ascii="Calibri" w:eastAsia="Times New Roman" w:hAnsi="Calibri" w:cs="Times New Roman"/>
                <w:b/>
                <w:bCs/>
                <w:color w:val="000000"/>
                <w:lang w:eastAsia="pl-PL"/>
              </w:rPr>
            </w:pPr>
            <w:r w:rsidRPr="00E6011D">
              <w:rPr>
                <w:rFonts w:ascii="Calibri" w:eastAsia="Times New Roman" w:hAnsi="Calibri" w:cs="Times New Roman"/>
                <w:b/>
                <w:bCs/>
                <w:color w:val="000000"/>
                <w:lang w:eastAsia="pl-PL"/>
              </w:rPr>
              <w:t>Strefa Gospodarcza</w:t>
            </w:r>
          </w:p>
        </w:tc>
      </w:tr>
      <w:tr w:rsidR="00E6011D"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1</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Niska liczba podmiotów gospodarczych na terenie gminy w stosunku do średniej powiatu, województwa oraz kraju.</w:t>
            </w:r>
          </w:p>
        </w:tc>
      </w:tr>
      <w:tr w:rsidR="00E6011D" w:rsidRPr="00E6011D" w:rsidTr="006960CD">
        <w:trPr>
          <w:trHeight w:val="9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2</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6960CD"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Niska</w:t>
            </w:r>
            <w:r w:rsidR="00E6011D" w:rsidRPr="00E6011D">
              <w:rPr>
                <w:rFonts w:ascii="Calibri" w:eastAsia="Times New Roman" w:hAnsi="Calibri" w:cs="Times New Roman"/>
                <w:color w:val="000000"/>
                <w:lang w:eastAsia="pl-PL"/>
              </w:rPr>
              <w:t xml:space="preserve"> liczba nowo utworzonych podmiotów gospodarczych na terenie gminy w stosunku do średniej powiatu, województwa oraz kraju.</w:t>
            </w:r>
          </w:p>
        </w:tc>
      </w:tr>
      <w:tr w:rsidR="00E6011D" w:rsidRPr="00E6011D" w:rsidTr="006960CD">
        <w:trPr>
          <w:trHeight w:val="9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3</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Wysoka liczba wyrejestrowanych podmiotów gospodarczych na terenie gminy w stosunku do śr</w:t>
            </w:r>
            <w:r w:rsidR="0041325D">
              <w:rPr>
                <w:rFonts w:ascii="Calibri" w:eastAsia="Times New Roman" w:hAnsi="Calibri" w:cs="Times New Roman"/>
                <w:color w:val="000000"/>
                <w:lang w:eastAsia="pl-PL"/>
              </w:rPr>
              <w:t>e</w:t>
            </w:r>
            <w:r w:rsidRPr="00E6011D">
              <w:rPr>
                <w:rFonts w:ascii="Calibri" w:eastAsia="Times New Roman" w:hAnsi="Calibri" w:cs="Times New Roman"/>
                <w:color w:val="000000"/>
                <w:lang w:eastAsia="pl-PL"/>
              </w:rPr>
              <w:t xml:space="preserve">dniej powiatu, województwa oraz kraju. </w:t>
            </w:r>
          </w:p>
        </w:tc>
      </w:tr>
      <w:tr w:rsidR="00E6011D"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4</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Niewielka liczba zakładów pracy oraz atrakcyjnych miejsc pracy na terenie gminy</w:t>
            </w:r>
          </w:p>
        </w:tc>
      </w:tr>
      <w:tr w:rsidR="00E6011D" w:rsidRPr="00E6011D"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5</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E6011D" w:rsidP="0020547B">
            <w:pPr>
              <w:spacing w:line="360" w:lineRule="auto"/>
              <w:jc w:val="both"/>
              <w:rPr>
                <w:rFonts w:ascii="Calibri" w:eastAsia="Times New Roman" w:hAnsi="Calibri" w:cs="Times New Roman"/>
                <w:color w:val="000000"/>
                <w:lang w:eastAsia="pl-PL"/>
              </w:rPr>
            </w:pPr>
            <w:r w:rsidRPr="00E6011D">
              <w:rPr>
                <w:rFonts w:ascii="Calibri" w:eastAsia="Times New Roman" w:hAnsi="Calibri" w:cs="Times New Roman"/>
                <w:color w:val="000000"/>
                <w:lang w:eastAsia="pl-PL"/>
              </w:rPr>
              <w:t xml:space="preserve">Szara strefa </w:t>
            </w:r>
          </w:p>
        </w:tc>
      </w:tr>
      <w:tr w:rsidR="002C12CA"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2C12CA" w:rsidRPr="00E6011D" w:rsidRDefault="002C12CA"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6</w:t>
            </w:r>
          </w:p>
        </w:tc>
        <w:tc>
          <w:tcPr>
            <w:tcW w:w="4652" w:type="pct"/>
            <w:tcBorders>
              <w:top w:val="nil"/>
              <w:left w:val="nil"/>
              <w:bottom w:val="single" w:sz="4" w:space="0" w:color="auto"/>
              <w:right w:val="single" w:sz="4" w:space="0" w:color="auto"/>
            </w:tcBorders>
            <w:shd w:val="clear" w:color="auto" w:fill="auto"/>
            <w:vAlign w:val="bottom"/>
            <w:hideMark/>
          </w:tcPr>
          <w:p w:rsidR="002C12CA" w:rsidRDefault="002C12CA"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Niska jakość gleb</w:t>
            </w:r>
          </w:p>
        </w:tc>
      </w:tr>
      <w:tr w:rsidR="00E6011D" w:rsidRPr="00E6011D"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bottom"/>
            <w:hideMark/>
          </w:tcPr>
          <w:p w:rsidR="00E6011D" w:rsidRPr="00E6011D" w:rsidRDefault="002C12CA"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7</w:t>
            </w:r>
          </w:p>
        </w:tc>
        <w:tc>
          <w:tcPr>
            <w:tcW w:w="4652" w:type="pct"/>
            <w:tcBorders>
              <w:top w:val="nil"/>
              <w:left w:val="nil"/>
              <w:bottom w:val="single" w:sz="4" w:space="0" w:color="auto"/>
              <w:right w:val="single" w:sz="4" w:space="0" w:color="auto"/>
            </w:tcBorders>
            <w:shd w:val="clear" w:color="auto" w:fill="auto"/>
            <w:vAlign w:val="bottom"/>
            <w:hideMark/>
          </w:tcPr>
          <w:p w:rsidR="00E6011D" w:rsidRPr="00E6011D" w:rsidRDefault="008B169C"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N</w:t>
            </w:r>
            <w:r w:rsidR="00E6011D" w:rsidRPr="00E6011D">
              <w:rPr>
                <w:rFonts w:ascii="Calibri" w:eastAsia="Times New Roman" w:hAnsi="Calibri" w:cs="Times New Roman"/>
                <w:color w:val="000000"/>
                <w:lang w:eastAsia="pl-PL"/>
              </w:rPr>
              <w:t xml:space="preserve">iski rozwój sfery usług związanych z obsługą ruchu turystycznego w gminie. </w:t>
            </w:r>
          </w:p>
        </w:tc>
      </w:tr>
    </w:tbl>
    <w:p w:rsidR="007D1630" w:rsidRDefault="007D1630" w:rsidP="0020547B">
      <w:pPr>
        <w:spacing w:line="360" w:lineRule="auto"/>
        <w:jc w:val="both"/>
      </w:pPr>
    </w:p>
    <w:p w:rsidR="002F7C96" w:rsidRDefault="002F7C96" w:rsidP="0020547B">
      <w:pPr>
        <w:spacing w:line="360" w:lineRule="auto"/>
        <w:jc w:val="both"/>
      </w:pPr>
    </w:p>
    <w:p w:rsidR="00862A97" w:rsidRDefault="00862A97" w:rsidP="00862A97">
      <w:pPr>
        <w:pStyle w:val="Legenda"/>
        <w:keepNext/>
      </w:pPr>
      <w:bookmarkStart w:id="97" w:name="_Toc463374802"/>
      <w:r>
        <w:t xml:space="preserve">Tabela </w:t>
      </w:r>
      <w:fldSimple w:instr=" SEQ Tabela \* ARABIC ">
        <w:r w:rsidR="00A1709B">
          <w:rPr>
            <w:noProof/>
          </w:rPr>
          <w:t>27</w:t>
        </w:r>
      </w:fldSimple>
      <w:r>
        <w:t xml:space="preserve"> Potencjał g</w:t>
      </w:r>
      <w:r w:rsidRPr="00101AC9">
        <w:t>miny Długosiodło</w:t>
      </w:r>
      <w:bookmarkEnd w:id="97"/>
    </w:p>
    <w:tbl>
      <w:tblPr>
        <w:tblW w:w="5000" w:type="pct"/>
        <w:jc w:val="center"/>
        <w:tblCellMar>
          <w:left w:w="70" w:type="dxa"/>
          <w:right w:w="70" w:type="dxa"/>
        </w:tblCellMar>
        <w:tblLook w:val="04A0" w:firstRow="1" w:lastRow="0" w:firstColumn="1" w:lastColumn="0" w:noHBand="0" w:noVBand="1"/>
      </w:tblPr>
      <w:tblGrid>
        <w:gridCol w:w="641"/>
        <w:gridCol w:w="8571"/>
      </w:tblGrid>
      <w:tr w:rsidR="002C12CA" w:rsidRPr="002C12CA" w:rsidTr="006960CD">
        <w:trPr>
          <w:trHeight w:val="300"/>
          <w:jc w:val="center"/>
        </w:trPr>
        <w:tc>
          <w:tcPr>
            <w:tcW w:w="348" w:type="pct"/>
            <w:tcBorders>
              <w:top w:val="single" w:sz="4" w:space="0" w:color="auto"/>
              <w:left w:val="single" w:sz="4" w:space="0" w:color="auto"/>
              <w:bottom w:val="single" w:sz="4" w:space="0" w:color="auto"/>
              <w:right w:val="single" w:sz="4" w:space="0" w:color="auto"/>
            </w:tcBorders>
            <w:shd w:val="clear" w:color="000000" w:fill="538ED5"/>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Lp.</w:t>
            </w:r>
          </w:p>
        </w:tc>
        <w:tc>
          <w:tcPr>
            <w:tcW w:w="4652" w:type="pct"/>
            <w:tcBorders>
              <w:top w:val="single" w:sz="4" w:space="0" w:color="auto"/>
              <w:left w:val="nil"/>
              <w:bottom w:val="single" w:sz="4" w:space="0" w:color="auto"/>
              <w:right w:val="single" w:sz="4" w:space="0" w:color="auto"/>
            </w:tcBorders>
            <w:shd w:val="clear" w:color="000000" w:fill="538ED5"/>
            <w:vAlign w:val="center"/>
            <w:hideMark/>
          </w:tcPr>
          <w:p w:rsidR="002C12CA" w:rsidRPr="002C12CA" w:rsidRDefault="002C12CA" w:rsidP="00862A97">
            <w:pPr>
              <w:spacing w:line="360" w:lineRule="auto"/>
              <w:jc w:val="center"/>
              <w:rPr>
                <w:rFonts w:ascii="Calibri" w:eastAsia="Times New Roman" w:hAnsi="Calibri" w:cs="Times New Roman"/>
                <w:b/>
                <w:bCs/>
                <w:color w:val="000000"/>
                <w:lang w:eastAsia="pl-PL"/>
              </w:rPr>
            </w:pPr>
            <w:r>
              <w:rPr>
                <w:rFonts w:ascii="Calibri" w:eastAsia="Times New Roman" w:hAnsi="Calibri" w:cs="Times New Roman"/>
                <w:b/>
                <w:bCs/>
                <w:color w:val="000000"/>
                <w:lang w:eastAsia="pl-PL"/>
              </w:rPr>
              <w:t>Potencjał</w:t>
            </w:r>
            <w:r w:rsidRPr="002C12CA">
              <w:rPr>
                <w:rFonts w:ascii="Calibri" w:eastAsia="Times New Roman" w:hAnsi="Calibri" w:cs="Times New Roman"/>
                <w:b/>
                <w:bCs/>
                <w:color w:val="000000"/>
                <w:lang w:eastAsia="pl-PL"/>
              </w:rPr>
              <w:t xml:space="preserve"> Gminy Długosiodło</w:t>
            </w:r>
          </w:p>
        </w:tc>
      </w:tr>
      <w:tr w:rsidR="002C12CA" w:rsidRPr="002C12CA" w:rsidTr="006960CD">
        <w:trPr>
          <w:trHeight w:val="300"/>
          <w:jc w:val="center"/>
        </w:trPr>
        <w:tc>
          <w:tcPr>
            <w:tcW w:w="5000" w:type="pct"/>
            <w:gridSpan w:val="2"/>
            <w:tcBorders>
              <w:top w:val="single" w:sz="4" w:space="0" w:color="auto"/>
              <w:left w:val="single" w:sz="4" w:space="0" w:color="auto"/>
              <w:bottom w:val="single" w:sz="4" w:space="0" w:color="auto"/>
              <w:right w:val="single" w:sz="4" w:space="0" w:color="000000"/>
            </w:tcBorders>
            <w:shd w:val="clear" w:color="000000" w:fill="8DB4E3"/>
            <w:noWrap/>
            <w:vAlign w:val="center"/>
            <w:hideMark/>
          </w:tcPr>
          <w:p w:rsidR="002C12CA" w:rsidRPr="002C12CA" w:rsidRDefault="002C12CA" w:rsidP="0020547B">
            <w:pPr>
              <w:spacing w:line="360" w:lineRule="auto"/>
              <w:jc w:val="both"/>
              <w:rPr>
                <w:rFonts w:ascii="Calibri" w:eastAsia="Times New Roman" w:hAnsi="Calibri" w:cs="Times New Roman"/>
                <w:b/>
                <w:bCs/>
                <w:color w:val="000000"/>
                <w:lang w:eastAsia="pl-PL"/>
              </w:rPr>
            </w:pPr>
            <w:r w:rsidRPr="002C12CA">
              <w:rPr>
                <w:rFonts w:ascii="Calibri" w:eastAsia="Times New Roman" w:hAnsi="Calibri" w:cs="Times New Roman"/>
                <w:b/>
                <w:bCs/>
                <w:color w:val="000000"/>
                <w:lang w:eastAsia="pl-PL"/>
              </w:rPr>
              <w:t>Strefa społeczna</w:t>
            </w:r>
          </w:p>
        </w:tc>
      </w:tr>
      <w:tr w:rsidR="002C12CA" w:rsidRPr="002C12CA"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1</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Relatywnie dużo imprez i wydarzeń kultur</w:t>
            </w:r>
            <w:r>
              <w:rPr>
                <w:rFonts w:ascii="Calibri" w:eastAsia="Times New Roman" w:hAnsi="Calibri" w:cs="Times New Roman"/>
                <w:color w:val="000000"/>
                <w:lang w:eastAsia="pl-PL"/>
              </w:rPr>
              <w:t>alnych aktywizujących społecznoś</w:t>
            </w:r>
            <w:r w:rsidRPr="002C12CA">
              <w:rPr>
                <w:rFonts w:ascii="Calibri" w:eastAsia="Times New Roman" w:hAnsi="Calibri" w:cs="Times New Roman"/>
                <w:color w:val="000000"/>
                <w:lang w:eastAsia="pl-PL"/>
              </w:rPr>
              <w:t>ć lokalną</w:t>
            </w:r>
          </w:p>
        </w:tc>
      </w:tr>
      <w:tr w:rsidR="002C12CA" w:rsidRPr="002C12CA"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2</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Aktywne organizacje pozarządowe, kluby seniora oraz grupy samopomocowe</w:t>
            </w:r>
          </w:p>
        </w:tc>
      </w:tr>
      <w:tr w:rsidR="002C12CA" w:rsidRPr="002C12CA"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3</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Zmniejszająca się liczba osób oraz rodzin korzystających z pomocy społecznej</w:t>
            </w:r>
          </w:p>
        </w:tc>
      </w:tr>
      <w:tr w:rsidR="002C12CA" w:rsidRPr="002C12CA" w:rsidTr="006960CD">
        <w:trPr>
          <w:trHeight w:val="300"/>
          <w:jc w:val="center"/>
        </w:trPr>
        <w:tc>
          <w:tcPr>
            <w:tcW w:w="5000" w:type="pct"/>
            <w:gridSpan w:val="2"/>
            <w:tcBorders>
              <w:top w:val="single" w:sz="4" w:space="0" w:color="auto"/>
              <w:left w:val="single" w:sz="4" w:space="0" w:color="auto"/>
              <w:bottom w:val="single" w:sz="4" w:space="0" w:color="auto"/>
              <w:right w:val="single" w:sz="4" w:space="0" w:color="000000"/>
            </w:tcBorders>
            <w:shd w:val="clear" w:color="000000" w:fill="8DB4E3"/>
            <w:noWrap/>
            <w:vAlign w:val="center"/>
            <w:hideMark/>
          </w:tcPr>
          <w:p w:rsidR="002C12CA" w:rsidRPr="002C12CA" w:rsidRDefault="002C12CA" w:rsidP="0020547B">
            <w:pPr>
              <w:spacing w:line="360" w:lineRule="auto"/>
              <w:jc w:val="both"/>
              <w:rPr>
                <w:rFonts w:ascii="Calibri" w:eastAsia="Times New Roman" w:hAnsi="Calibri" w:cs="Times New Roman"/>
                <w:b/>
                <w:bCs/>
                <w:color w:val="000000"/>
                <w:lang w:eastAsia="pl-PL"/>
              </w:rPr>
            </w:pPr>
            <w:r w:rsidRPr="002C12CA">
              <w:rPr>
                <w:rFonts w:ascii="Calibri" w:eastAsia="Times New Roman" w:hAnsi="Calibri" w:cs="Times New Roman"/>
                <w:b/>
                <w:bCs/>
                <w:color w:val="000000"/>
                <w:lang w:eastAsia="pl-PL"/>
              </w:rPr>
              <w:t>Strefa przestrzenna i infrastrukturalna</w:t>
            </w:r>
          </w:p>
        </w:tc>
      </w:tr>
      <w:tr w:rsidR="002C12CA" w:rsidRPr="002C12CA"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1</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Długosiodło jest gminą letniskową, w której buduje swoje sezonowe domy  wiele osób z poza gminy. Głównie z Warszawy.</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2</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Bliskość do trasy S8</w:t>
            </w:r>
          </w:p>
        </w:tc>
      </w:tr>
      <w:tr w:rsidR="002C12CA" w:rsidRPr="002C12CA" w:rsidTr="006960CD">
        <w:trPr>
          <w:trHeight w:val="6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3</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Połączenie kolejowe przechodzące przez teren gminy z południa na północ</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4</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Duża powierzchnia gminy to lasy i użytki rolne</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5</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Cisza i spokój oraz mała gęstość zaludnienia</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6</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Tereny należące do Obszaru Natura 2000</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7</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Nowo wybudowany basen</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8</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Cotygodniowy targ</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9</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Oferta gastronomiczna</w:t>
            </w:r>
          </w:p>
        </w:tc>
      </w:tr>
      <w:tr w:rsidR="002C12CA" w:rsidRPr="002C12CA" w:rsidTr="006960CD">
        <w:trPr>
          <w:trHeight w:val="300"/>
          <w:jc w:val="center"/>
        </w:trPr>
        <w:tc>
          <w:tcPr>
            <w:tcW w:w="5000" w:type="pct"/>
            <w:gridSpan w:val="2"/>
            <w:tcBorders>
              <w:top w:val="single" w:sz="4" w:space="0" w:color="auto"/>
              <w:left w:val="single" w:sz="4" w:space="0" w:color="auto"/>
              <w:bottom w:val="single" w:sz="4" w:space="0" w:color="auto"/>
              <w:right w:val="single" w:sz="4" w:space="0" w:color="000000"/>
            </w:tcBorders>
            <w:shd w:val="clear" w:color="000000" w:fill="8DB4E3"/>
            <w:noWrap/>
            <w:vAlign w:val="center"/>
            <w:hideMark/>
          </w:tcPr>
          <w:p w:rsidR="002C12CA" w:rsidRPr="002C12CA" w:rsidRDefault="002C12CA" w:rsidP="0020547B">
            <w:pPr>
              <w:spacing w:line="360" w:lineRule="auto"/>
              <w:jc w:val="both"/>
              <w:rPr>
                <w:rFonts w:ascii="Calibri" w:eastAsia="Times New Roman" w:hAnsi="Calibri" w:cs="Times New Roman"/>
                <w:b/>
                <w:bCs/>
                <w:color w:val="000000"/>
                <w:lang w:eastAsia="pl-PL"/>
              </w:rPr>
            </w:pPr>
            <w:r w:rsidRPr="002C12CA">
              <w:rPr>
                <w:rFonts w:ascii="Calibri" w:eastAsia="Times New Roman" w:hAnsi="Calibri" w:cs="Times New Roman"/>
                <w:b/>
                <w:bCs/>
                <w:color w:val="000000"/>
                <w:lang w:eastAsia="pl-PL"/>
              </w:rPr>
              <w:t>Strefa Gospodarcza</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1</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Spadek poziomu bezrobocia w ostatnich 5 latach</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2</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Dominującymi branżami jest handel i budownictwo</w:t>
            </w:r>
          </w:p>
        </w:tc>
      </w:tr>
      <w:tr w:rsidR="002C12CA" w:rsidRPr="002C12CA" w:rsidTr="006960CD">
        <w:trPr>
          <w:trHeight w:val="300"/>
          <w:jc w:val="center"/>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3</w:t>
            </w:r>
          </w:p>
        </w:tc>
        <w:tc>
          <w:tcPr>
            <w:tcW w:w="4652" w:type="pct"/>
            <w:tcBorders>
              <w:top w:val="nil"/>
              <w:left w:val="nil"/>
              <w:bottom w:val="single" w:sz="4" w:space="0" w:color="auto"/>
              <w:right w:val="single" w:sz="4" w:space="0" w:color="auto"/>
            </w:tcBorders>
            <w:shd w:val="clear" w:color="auto" w:fill="auto"/>
            <w:vAlign w:val="center"/>
            <w:hideMark/>
          </w:tcPr>
          <w:p w:rsidR="002C12CA" w:rsidRPr="002C12CA" w:rsidRDefault="002C12CA" w:rsidP="0020547B">
            <w:pPr>
              <w:spacing w:line="360" w:lineRule="auto"/>
              <w:jc w:val="both"/>
              <w:rPr>
                <w:rFonts w:ascii="Calibri" w:eastAsia="Times New Roman" w:hAnsi="Calibri" w:cs="Times New Roman"/>
                <w:color w:val="000000"/>
                <w:lang w:eastAsia="pl-PL"/>
              </w:rPr>
            </w:pPr>
            <w:r w:rsidRPr="002C12CA">
              <w:rPr>
                <w:rFonts w:ascii="Calibri" w:eastAsia="Times New Roman" w:hAnsi="Calibri" w:cs="Times New Roman"/>
                <w:color w:val="000000"/>
                <w:lang w:eastAsia="pl-PL"/>
              </w:rPr>
              <w:t>Gospodarstwa rolne produk</w:t>
            </w:r>
            <w:r w:rsidR="00B93863">
              <w:rPr>
                <w:rFonts w:ascii="Calibri" w:eastAsia="Times New Roman" w:hAnsi="Calibri" w:cs="Times New Roman"/>
                <w:color w:val="000000"/>
                <w:lang w:eastAsia="pl-PL"/>
              </w:rPr>
              <w:t>ujące sery, warzywa, owoce, jaj</w:t>
            </w:r>
            <w:r w:rsidRPr="002C12CA">
              <w:rPr>
                <w:rFonts w:ascii="Calibri" w:eastAsia="Times New Roman" w:hAnsi="Calibri" w:cs="Times New Roman"/>
                <w:color w:val="000000"/>
                <w:lang w:eastAsia="pl-PL"/>
              </w:rPr>
              <w:t>a</w:t>
            </w:r>
          </w:p>
        </w:tc>
      </w:tr>
    </w:tbl>
    <w:p w:rsidR="006960CD" w:rsidRDefault="006960CD" w:rsidP="0020547B">
      <w:pPr>
        <w:spacing w:line="360" w:lineRule="auto"/>
        <w:jc w:val="both"/>
      </w:pPr>
    </w:p>
    <w:p w:rsidR="002F7C96" w:rsidRDefault="0041325D" w:rsidP="0020547B">
      <w:pPr>
        <w:spacing w:line="360" w:lineRule="auto"/>
        <w:jc w:val="both"/>
      </w:pPr>
      <w:r>
        <w:lastRenderedPageBreak/>
        <w:t xml:space="preserve">Podsumowując konsultacje społeczne przeprowadzone z mieszkańcami Gminy Długosiodło </w:t>
      </w:r>
      <w:r w:rsidR="008233FB">
        <w:t xml:space="preserve">zostały </w:t>
      </w:r>
      <w:r w:rsidR="00A85918">
        <w:t xml:space="preserve">określone następujące </w:t>
      </w:r>
      <w:r w:rsidR="008B169C">
        <w:t>oczekiwania mieszkańców</w:t>
      </w:r>
      <w:r w:rsidR="008233FB">
        <w:t xml:space="preserve"> dotyczące procesu rewitalizacji </w:t>
      </w:r>
      <w:r w:rsidR="00A85918">
        <w:t xml:space="preserve"> </w:t>
      </w:r>
      <w:r w:rsidR="008233FB">
        <w:t>w Gminie</w:t>
      </w:r>
      <w:r w:rsidR="00A85918">
        <w:t xml:space="preserve"> Długosiodło</w:t>
      </w:r>
      <w:r w:rsidR="008233FB">
        <w:t xml:space="preserve">. </w:t>
      </w:r>
    </w:p>
    <w:p w:rsidR="008233FB" w:rsidRDefault="008233FB" w:rsidP="0020547B">
      <w:pPr>
        <w:pStyle w:val="Akapitzlist"/>
        <w:numPr>
          <w:ilvl w:val="0"/>
          <w:numId w:val="13"/>
        </w:numPr>
        <w:spacing w:line="360" w:lineRule="auto"/>
        <w:contextualSpacing w:val="0"/>
        <w:jc w:val="both"/>
      </w:pPr>
      <w:r>
        <w:t>Stworzenie bazy turystyczno-rekreacyjnej</w:t>
      </w:r>
      <w:r w:rsidR="008B169C">
        <w:t>.</w:t>
      </w:r>
      <w:r>
        <w:t xml:space="preserve"> </w:t>
      </w:r>
    </w:p>
    <w:p w:rsidR="008233FB" w:rsidRDefault="008233FB" w:rsidP="0020547B">
      <w:pPr>
        <w:pStyle w:val="Akapitzlist"/>
        <w:numPr>
          <w:ilvl w:val="0"/>
          <w:numId w:val="13"/>
        </w:numPr>
        <w:spacing w:line="360" w:lineRule="auto"/>
        <w:contextualSpacing w:val="0"/>
        <w:jc w:val="both"/>
      </w:pPr>
      <w:r>
        <w:t>Aktywizacja społeczn</w:t>
      </w:r>
      <w:r w:rsidR="008B169C">
        <w:t>a</w:t>
      </w:r>
      <w:r>
        <w:t xml:space="preserve"> młodzieży</w:t>
      </w:r>
    </w:p>
    <w:p w:rsidR="008233FB" w:rsidRDefault="008B169C" w:rsidP="0020547B">
      <w:pPr>
        <w:pStyle w:val="Akapitzlist"/>
        <w:numPr>
          <w:ilvl w:val="0"/>
          <w:numId w:val="13"/>
        </w:numPr>
        <w:spacing w:line="360" w:lineRule="auto"/>
        <w:contextualSpacing w:val="0"/>
        <w:jc w:val="both"/>
      </w:pPr>
      <w:r>
        <w:t>Rozbudowa oferty turystycznej w gminie</w:t>
      </w:r>
    </w:p>
    <w:p w:rsidR="008B169C" w:rsidRDefault="008B169C" w:rsidP="0020547B">
      <w:pPr>
        <w:pStyle w:val="Akapitzlist"/>
        <w:numPr>
          <w:ilvl w:val="0"/>
          <w:numId w:val="13"/>
        </w:numPr>
        <w:spacing w:line="360" w:lineRule="auto"/>
        <w:contextualSpacing w:val="0"/>
        <w:jc w:val="both"/>
      </w:pPr>
      <w:r>
        <w:t xml:space="preserve">Rozwój oferty kulturalnej i sportowej dla mieszkańców gminy. </w:t>
      </w:r>
    </w:p>
    <w:p w:rsidR="003C38D3" w:rsidRDefault="00116680" w:rsidP="00750103">
      <w:pPr>
        <w:pStyle w:val="Nagwek2"/>
        <w:numPr>
          <w:ilvl w:val="1"/>
          <w:numId w:val="1"/>
        </w:numPr>
        <w:spacing w:before="0" w:after="200" w:line="360" w:lineRule="auto"/>
        <w:jc w:val="both"/>
      </w:pPr>
      <w:bookmarkStart w:id="98" w:name="_Toc463469365"/>
      <w:r>
        <w:t>Delimitacja obszarów problemowych</w:t>
      </w:r>
      <w:bookmarkEnd w:id="98"/>
    </w:p>
    <w:p w:rsidR="00116680" w:rsidRPr="00116680" w:rsidRDefault="00116680" w:rsidP="0020547B">
      <w:pPr>
        <w:autoSpaceDE w:val="0"/>
        <w:autoSpaceDN w:val="0"/>
        <w:adjustRightInd w:val="0"/>
        <w:spacing w:line="360" w:lineRule="auto"/>
        <w:jc w:val="both"/>
        <w:rPr>
          <w:rFonts w:cs="Times New Roman"/>
          <w:color w:val="000000"/>
        </w:rPr>
      </w:pPr>
      <w:r>
        <w:rPr>
          <w:rFonts w:cs="Times New Roman"/>
          <w:color w:val="000000"/>
        </w:rPr>
        <w:t>Delimitacja</w:t>
      </w:r>
      <w:r w:rsidRPr="00116680">
        <w:rPr>
          <w:rFonts w:cs="Times New Roman"/>
          <w:color w:val="000000"/>
        </w:rPr>
        <w:t xml:space="preserve"> </w:t>
      </w:r>
      <w:r>
        <w:rPr>
          <w:rFonts w:cs="Times New Roman"/>
          <w:color w:val="000000"/>
        </w:rPr>
        <w:t xml:space="preserve">obszarów </w:t>
      </w:r>
      <w:r w:rsidRPr="00116680">
        <w:rPr>
          <w:rFonts w:cs="Times New Roman"/>
          <w:color w:val="000000"/>
        </w:rPr>
        <w:t xml:space="preserve">wymagających wsparcia w ramach Programu Rewitalizacji dokonano na podstawie wieloczynnikowej analizy ilościowej i jakościowej opartej na: </w:t>
      </w:r>
    </w:p>
    <w:p w:rsidR="00116680" w:rsidRDefault="00116680" w:rsidP="0020547B">
      <w:pPr>
        <w:pStyle w:val="Akapitzlist"/>
        <w:numPr>
          <w:ilvl w:val="0"/>
          <w:numId w:val="14"/>
        </w:numPr>
        <w:autoSpaceDE w:val="0"/>
        <w:autoSpaceDN w:val="0"/>
        <w:adjustRightInd w:val="0"/>
        <w:spacing w:line="360" w:lineRule="auto"/>
        <w:contextualSpacing w:val="0"/>
        <w:jc w:val="both"/>
        <w:rPr>
          <w:rFonts w:cs="Times New Roman"/>
          <w:color w:val="000000"/>
        </w:rPr>
      </w:pPr>
      <w:r w:rsidRPr="00116680">
        <w:rPr>
          <w:rFonts w:cs="Times New Roman"/>
          <w:color w:val="000000"/>
        </w:rPr>
        <w:t>Identyfikacji występujących na terenie gminy problemów w sferze społecznej,</w:t>
      </w:r>
      <w:r>
        <w:rPr>
          <w:rFonts w:cs="Times New Roman"/>
          <w:color w:val="000000"/>
        </w:rPr>
        <w:t xml:space="preserve"> przestrzenno- infrastrukturalnej oraz</w:t>
      </w:r>
      <w:r w:rsidRPr="00116680">
        <w:rPr>
          <w:rFonts w:cs="Times New Roman"/>
          <w:color w:val="000000"/>
        </w:rPr>
        <w:t xml:space="preserve"> gospodarczej</w:t>
      </w:r>
      <w:r>
        <w:rPr>
          <w:rFonts w:cs="Times New Roman"/>
          <w:color w:val="000000"/>
        </w:rPr>
        <w:t xml:space="preserve"> </w:t>
      </w:r>
      <w:r w:rsidRPr="00116680">
        <w:rPr>
          <w:rFonts w:cs="Times New Roman"/>
          <w:color w:val="000000"/>
        </w:rPr>
        <w:t xml:space="preserve">zawartej w diagnozie obecnej sytuacji Gminy Długosiodło. </w:t>
      </w:r>
    </w:p>
    <w:p w:rsidR="003B1666" w:rsidRDefault="003B1666" w:rsidP="0020547B">
      <w:pPr>
        <w:pStyle w:val="Akapitzlist"/>
        <w:numPr>
          <w:ilvl w:val="0"/>
          <w:numId w:val="14"/>
        </w:numPr>
        <w:autoSpaceDE w:val="0"/>
        <w:autoSpaceDN w:val="0"/>
        <w:adjustRightInd w:val="0"/>
        <w:spacing w:line="360" w:lineRule="auto"/>
        <w:contextualSpacing w:val="0"/>
        <w:jc w:val="both"/>
        <w:rPr>
          <w:rFonts w:cs="Times New Roman"/>
        </w:rPr>
      </w:pPr>
      <w:r>
        <w:rPr>
          <w:rFonts w:cs="Times New Roman"/>
        </w:rPr>
        <w:t xml:space="preserve">Identyfikacji </w:t>
      </w:r>
      <w:r w:rsidR="002C12CA">
        <w:rPr>
          <w:rFonts w:cs="Times New Roman"/>
        </w:rPr>
        <w:t xml:space="preserve">potencjału Gminy Długosiodło określonego w sferze społecznej, przestrzenno – infrastrukturalnej i gospodarczej. </w:t>
      </w:r>
    </w:p>
    <w:p w:rsidR="00334194" w:rsidRDefault="00116680" w:rsidP="0020547B">
      <w:pPr>
        <w:pStyle w:val="Akapitzlist"/>
        <w:numPr>
          <w:ilvl w:val="0"/>
          <w:numId w:val="14"/>
        </w:numPr>
        <w:autoSpaceDE w:val="0"/>
        <w:autoSpaceDN w:val="0"/>
        <w:adjustRightInd w:val="0"/>
        <w:spacing w:line="360" w:lineRule="auto"/>
        <w:contextualSpacing w:val="0"/>
        <w:jc w:val="both"/>
        <w:rPr>
          <w:rFonts w:cs="Times New Roman"/>
        </w:rPr>
      </w:pPr>
      <w:r w:rsidRPr="00334194">
        <w:rPr>
          <w:rFonts w:cs="Times New Roman"/>
        </w:rPr>
        <w:t xml:space="preserve">Wynikach konsultacji społecznych z udziałem wszystkich grup interesariuszy </w:t>
      </w:r>
      <w:r w:rsidR="00334194" w:rsidRPr="00334194">
        <w:rPr>
          <w:rFonts w:cs="Times New Roman"/>
        </w:rPr>
        <w:t>realizowanych w trakcie spotkań</w:t>
      </w:r>
      <w:r w:rsidRPr="00334194">
        <w:rPr>
          <w:rFonts w:cs="Times New Roman"/>
        </w:rPr>
        <w:t xml:space="preserve"> </w:t>
      </w:r>
      <w:r w:rsidR="00334194" w:rsidRPr="00334194">
        <w:rPr>
          <w:rFonts w:cs="Times New Roman"/>
        </w:rPr>
        <w:t>warsztatowych</w:t>
      </w:r>
      <w:r w:rsidRPr="00334194">
        <w:rPr>
          <w:rFonts w:cs="Times New Roman"/>
        </w:rPr>
        <w:t xml:space="preserve"> oraz </w:t>
      </w:r>
      <w:r w:rsidR="00334194" w:rsidRPr="00334194">
        <w:rPr>
          <w:rFonts w:cs="Times New Roman"/>
        </w:rPr>
        <w:t>za pomocą</w:t>
      </w:r>
      <w:r w:rsidRPr="00334194">
        <w:rPr>
          <w:rFonts w:cs="Times New Roman"/>
        </w:rPr>
        <w:t xml:space="preserve"> badania ankietowe</w:t>
      </w:r>
      <w:r w:rsidR="00334194" w:rsidRPr="00334194">
        <w:rPr>
          <w:rFonts w:cs="Times New Roman"/>
        </w:rPr>
        <w:t>go</w:t>
      </w:r>
      <w:r w:rsidRPr="00334194">
        <w:rPr>
          <w:rFonts w:cs="Times New Roman"/>
        </w:rPr>
        <w:t xml:space="preserve"> </w:t>
      </w:r>
      <w:r w:rsidR="00334194" w:rsidRPr="00334194">
        <w:rPr>
          <w:rFonts w:cs="Times New Roman"/>
        </w:rPr>
        <w:t>p</w:t>
      </w:r>
      <w:r w:rsidR="002C12CA">
        <w:rPr>
          <w:rFonts w:cs="Times New Roman"/>
        </w:rPr>
        <w:t>rzep</w:t>
      </w:r>
      <w:r w:rsidR="00334194" w:rsidRPr="00334194">
        <w:rPr>
          <w:rFonts w:cs="Times New Roman"/>
        </w:rPr>
        <w:t xml:space="preserve">rowadzonego we wszystkich miejscowościach gminy Długosiodło. </w:t>
      </w:r>
    </w:p>
    <w:p w:rsidR="002C12CA" w:rsidRDefault="002C12CA" w:rsidP="0020547B">
      <w:pPr>
        <w:pStyle w:val="Akapitzlist"/>
        <w:numPr>
          <w:ilvl w:val="0"/>
          <w:numId w:val="14"/>
        </w:numPr>
        <w:autoSpaceDE w:val="0"/>
        <w:autoSpaceDN w:val="0"/>
        <w:adjustRightInd w:val="0"/>
        <w:spacing w:line="360" w:lineRule="auto"/>
        <w:contextualSpacing w:val="0"/>
        <w:jc w:val="both"/>
        <w:rPr>
          <w:rFonts w:cs="Times New Roman"/>
        </w:rPr>
      </w:pPr>
      <w:r>
        <w:rPr>
          <w:rFonts w:cs="Times New Roman"/>
        </w:rPr>
        <w:t xml:space="preserve">Analizie </w:t>
      </w:r>
      <w:r w:rsidR="0046241A">
        <w:rPr>
          <w:rFonts w:cs="Times New Roman"/>
        </w:rPr>
        <w:t>dokumentów strategicznych i planistycznych wyznaczających kierunki rozwoju gminy Długosiodło.</w:t>
      </w:r>
    </w:p>
    <w:p w:rsidR="00116680" w:rsidRPr="00334194" w:rsidRDefault="003B1666" w:rsidP="0020547B">
      <w:pPr>
        <w:pStyle w:val="Akapitzlist"/>
        <w:numPr>
          <w:ilvl w:val="0"/>
          <w:numId w:val="14"/>
        </w:numPr>
        <w:autoSpaceDE w:val="0"/>
        <w:autoSpaceDN w:val="0"/>
        <w:adjustRightInd w:val="0"/>
        <w:spacing w:line="360" w:lineRule="auto"/>
        <w:contextualSpacing w:val="0"/>
        <w:jc w:val="both"/>
        <w:rPr>
          <w:rFonts w:cs="Times New Roman"/>
        </w:rPr>
      </w:pPr>
      <w:r>
        <w:rPr>
          <w:rFonts w:cs="Times New Roman"/>
        </w:rPr>
        <w:t>W</w:t>
      </w:r>
      <w:r w:rsidR="00334194">
        <w:rPr>
          <w:rFonts w:cs="Times New Roman"/>
        </w:rPr>
        <w:t>ybranych w</w:t>
      </w:r>
      <w:r w:rsidR="00116680" w:rsidRPr="00334194">
        <w:rPr>
          <w:rFonts w:cs="Times New Roman"/>
        </w:rPr>
        <w:t xml:space="preserve">ytycznych krajowych i europejskich w zakresie przeprowadzania procesu rewitalizacji oraz wyznaczania obszarów problemowych, a w tym m.in. kryteriów określonych w art. 47 ust. 1 Rozporządzenia Komisji (WE) nr 1828/2006 z dnia 08.12.2006 r., tj.: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wysoki poziom ubóstwa i wykluczenia,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wysoka stopa długotrwałego bezrobocia,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niekorzystne trendy demograficzne,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lastRenderedPageBreak/>
        <w:t xml:space="preserve">niski poziom wykształcenia, wyraźny deficyt kwalifikacji i wysoki wskaźnik przerywania kształcenia,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wysoki poziom przestępczości i wykroczeń,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szczególnie wysoki stopień degradacji środowiska,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niski wskaźnik prowadzenia działalności gospodarczej,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wysoka liczba imigrantów, grup etnicznych i mniejszościowych lub uchodźców,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porównywalnie niski poziom wartości zasobu mieszkaniowego, </w:t>
      </w:r>
    </w:p>
    <w:p w:rsidR="00116680" w:rsidRPr="00334194" w:rsidRDefault="00116680" w:rsidP="0020547B">
      <w:pPr>
        <w:pStyle w:val="Akapitzlist"/>
        <w:numPr>
          <w:ilvl w:val="1"/>
          <w:numId w:val="15"/>
        </w:numPr>
        <w:autoSpaceDE w:val="0"/>
        <w:autoSpaceDN w:val="0"/>
        <w:adjustRightInd w:val="0"/>
        <w:spacing w:line="360" w:lineRule="auto"/>
        <w:contextualSpacing w:val="0"/>
        <w:jc w:val="both"/>
        <w:rPr>
          <w:rFonts w:cs="Times New Roman"/>
        </w:rPr>
      </w:pPr>
      <w:r w:rsidRPr="00334194">
        <w:rPr>
          <w:rFonts w:cs="Times New Roman"/>
        </w:rPr>
        <w:t xml:space="preserve">niski poziom wydajności energetycznej budynków. </w:t>
      </w:r>
    </w:p>
    <w:p w:rsidR="00116680" w:rsidRPr="00334194" w:rsidRDefault="003B1666" w:rsidP="0020547B">
      <w:pPr>
        <w:pStyle w:val="Akapitzlist"/>
        <w:numPr>
          <w:ilvl w:val="0"/>
          <w:numId w:val="14"/>
        </w:numPr>
        <w:autoSpaceDE w:val="0"/>
        <w:autoSpaceDN w:val="0"/>
        <w:adjustRightInd w:val="0"/>
        <w:spacing w:line="360" w:lineRule="auto"/>
        <w:contextualSpacing w:val="0"/>
        <w:jc w:val="both"/>
        <w:rPr>
          <w:rFonts w:cs="Times New Roman"/>
        </w:rPr>
      </w:pPr>
      <w:r>
        <w:rPr>
          <w:rFonts w:cs="Times New Roman"/>
        </w:rPr>
        <w:t>W</w:t>
      </w:r>
      <w:r w:rsidR="00334194" w:rsidRPr="00334194">
        <w:rPr>
          <w:rFonts w:cs="Times New Roman"/>
        </w:rPr>
        <w:t xml:space="preserve">ybranych </w:t>
      </w:r>
      <w:r w:rsidR="00334194">
        <w:rPr>
          <w:rFonts w:cs="Times New Roman"/>
        </w:rPr>
        <w:t>w</w:t>
      </w:r>
      <w:r w:rsidR="00116680" w:rsidRPr="00334194">
        <w:rPr>
          <w:rFonts w:cs="Times New Roman"/>
        </w:rPr>
        <w:t xml:space="preserve">ytycznych Ministra Rozwoju Regionalnego w zakresie programowania działań dotyczących mieszkalnictwa z dnia 13.08.2008 r. i określonych w nim kryteriów wyznaczania obszarów kwalifikujących się do otrzymania tego rodzaju wsparcia: </w:t>
      </w:r>
    </w:p>
    <w:p w:rsidR="00116680" w:rsidRPr="00334194" w:rsidRDefault="00116680" w:rsidP="0020547B">
      <w:pPr>
        <w:pStyle w:val="Akapitzlist"/>
        <w:numPr>
          <w:ilvl w:val="1"/>
          <w:numId w:val="16"/>
        </w:numPr>
        <w:autoSpaceDE w:val="0"/>
        <w:autoSpaceDN w:val="0"/>
        <w:adjustRightInd w:val="0"/>
        <w:spacing w:line="360" w:lineRule="auto"/>
        <w:contextualSpacing w:val="0"/>
        <w:jc w:val="both"/>
        <w:rPr>
          <w:rFonts w:cs="Times New Roman"/>
        </w:rPr>
      </w:pPr>
      <w:r w:rsidRPr="00334194">
        <w:rPr>
          <w:rFonts w:cs="Times New Roman"/>
        </w:rPr>
        <w:t xml:space="preserve">wysoki poziom ubóstwa i wykluczenia, </w:t>
      </w:r>
    </w:p>
    <w:p w:rsidR="00116680" w:rsidRPr="00334194" w:rsidRDefault="00116680" w:rsidP="0020547B">
      <w:pPr>
        <w:pStyle w:val="Akapitzlist"/>
        <w:numPr>
          <w:ilvl w:val="1"/>
          <w:numId w:val="16"/>
        </w:numPr>
        <w:autoSpaceDE w:val="0"/>
        <w:autoSpaceDN w:val="0"/>
        <w:adjustRightInd w:val="0"/>
        <w:spacing w:line="360" w:lineRule="auto"/>
        <w:contextualSpacing w:val="0"/>
        <w:jc w:val="both"/>
        <w:rPr>
          <w:rFonts w:cs="Times New Roman"/>
        </w:rPr>
      </w:pPr>
      <w:r w:rsidRPr="00334194">
        <w:rPr>
          <w:rFonts w:cs="Times New Roman"/>
        </w:rPr>
        <w:t xml:space="preserve">wysoka stopa długotrwałego bezrobocia, </w:t>
      </w:r>
    </w:p>
    <w:p w:rsidR="00116680" w:rsidRPr="00334194" w:rsidRDefault="00116680" w:rsidP="0020547B">
      <w:pPr>
        <w:pStyle w:val="Akapitzlist"/>
        <w:numPr>
          <w:ilvl w:val="1"/>
          <w:numId w:val="16"/>
        </w:numPr>
        <w:autoSpaceDE w:val="0"/>
        <w:autoSpaceDN w:val="0"/>
        <w:adjustRightInd w:val="0"/>
        <w:spacing w:line="360" w:lineRule="auto"/>
        <w:contextualSpacing w:val="0"/>
        <w:jc w:val="both"/>
        <w:rPr>
          <w:rFonts w:cs="Times New Roman"/>
        </w:rPr>
      </w:pPr>
      <w:r w:rsidRPr="00334194">
        <w:rPr>
          <w:rFonts w:cs="Times New Roman"/>
        </w:rPr>
        <w:t xml:space="preserve">wysoki poziom przestępczości i wykroczeń, </w:t>
      </w:r>
    </w:p>
    <w:p w:rsidR="00116680" w:rsidRPr="00334194" w:rsidRDefault="00116680" w:rsidP="0020547B">
      <w:pPr>
        <w:pStyle w:val="Akapitzlist"/>
        <w:numPr>
          <w:ilvl w:val="1"/>
          <w:numId w:val="16"/>
        </w:numPr>
        <w:autoSpaceDE w:val="0"/>
        <w:autoSpaceDN w:val="0"/>
        <w:adjustRightInd w:val="0"/>
        <w:spacing w:line="360" w:lineRule="auto"/>
        <w:contextualSpacing w:val="0"/>
        <w:jc w:val="both"/>
        <w:rPr>
          <w:rFonts w:cs="Times New Roman"/>
        </w:rPr>
      </w:pPr>
      <w:r w:rsidRPr="00334194">
        <w:rPr>
          <w:rFonts w:cs="Times New Roman"/>
        </w:rPr>
        <w:t xml:space="preserve">niski wskaźnik prowadzenia działalności gospodarczej, </w:t>
      </w:r>
    </w:p>
    <w:p w:rsidR="00116680" w:rsidRDefault="00116680" w:rsidP="0020547B">
      <w:pPr>
        <w:pStyle w:val="Akapitzlist"/>
        <w:numPr>
          <w:ilvl w:val="1"/>
          <w:numId w:val="16"/>
        </w:numPr>
        <w:autoSpaceDE w:val="0"/>
        <w:autoSpaceDN w:val="0"/>
        <w:adjustRightInd w:val="0"/>
        <w:spacing w:line="360" w:lineRule="auto"/>
        <w:contextualSpacing w:val="0"/>
        <w:jc w:val="both"/>
        <w:rPr>
          <w:rFonts w:cs="Times New Roman"/>
        </w:rPr>
      </w:pPr>
      <w:r w:rsidRPr="00334194">
        <w:rPr>
          <w:rFonts w:cs="Times New Roman"/>
        </w:rPr>
        <w:t xml:space="preserve">porównywalnie niski poziom wartości zasobu mieszkaniowego. </w:t>
      </w:r>
    </w:p>
    <w:p w:rsidR="00EB4F19" w:rsidRDefault="00FC6FB9" w:rsidP="0020547B">
      <w:pPr>
        <w:autoSpaceDE w:val="0"/>
        <w:autoSpaceDN w:val="0"/>
        <w:adjustRightInd w:val="0"/>
        <w:spacing w:line="360" w:lineRule="auto"/>
        <w:jc w:val="both"/>
        <w:rPr>
          <w:rFonts w:cs="Times New Roman"/>
        </w:rPr>
      </w:pPr>
      <w:r>
        <w:rPr>
          <w:rFonts w:cs="Times New Roman"/>
        </w:rPr>
        <w:t xml:space="preserve">W wyniku </w:t>
      </w:r>
      <w:r w:rsidR="00EB4F19">
        <w:rPr>
          <w:rFonts w:cs="Times New Roman"/>
        </w:rPr>
        <w:t xml:space="preserve">przeprowadzone </w:t>
      </w:r>
      <w:r>
        <w:rPr>
          <w:rFonts w:cs="Times New Roman"/>
        </w:rPr>
        <w:t xml:space="preserve">delimitacji zostały określone trzy </w:t>
      </w:r>
      <w:r w:rsidR="00EB4F19">
        <w:rPr>
          <w:rFonts w:cs="Times New Roman"/>
        </w:rPr>
        <w:t>obszary kryzowe w Gminie Długosiodło, na których zostanie przeprowadzona</w:t>
      </w:r>
      <w:r>
        <w:rPr>
          <w:rFonts w:cs="Times New Roman"/>
        </w:rPr>
        <w:t xml:space="preserve"> rewitalizacj</w:t>
      </w:r>
      <w:r w:rsidR="00EB4F19">
        <w:rPr>
          <w:rFonts w:cs="Times New Roman"/>
        </w:rPr>
        <w:t>a</w:t>
      </w:r>
      <w:r>
        <w:rPr>
          <w:rFonts w:cs="Times New Roman"/>
        </w:rPr>
        <w:t xml:space="preserve">. </w:t>
      </w:r>
    </w:p>
    <w:p w:rsidR="00FC6FB9" w:rsidRDefault="00EB4F19" w:rsidP="0020547B">
      <w:pPr>
        <w:autoSpaceDE w:val="0"/>
        <w:autoSpaceDN w:val="0"/>
        <w:adjustRightInd w:val="0"/>
        <w:spacing w:line="360" w:lineRule="auto"/>
        <w:jc w:val="both"/>
        <w:rPr>
          <w:rFonts w:cs="Times New Roman"/>
          <w:b/>
        </w:rPr>
      </w:pPr>
      <w:r>
        <w:rPr>
          <w:rFonts w:cs="Times New Roman"/>
          <w:b/>
        </w:rPr>
        <w:t xml:space="preserve">Obszar I – sołectwo Marianowo </w:t>
      </w:r>
    </w:p>
    <w:p w:rsidR="00EB4F19" w:rsidRDefault="00070AEB" w:rsidP="0020547B">
      <w:pPr>
        <w:autoSpaceDE w:val="0"/>
        <w:autoSpaceDN w:val="0"/>
        <w:adjustRightInd w:val="0"/>
        <w:spacing w:line="360" w:lineRule="auto"/>
        <w:jc w:val="both"/>
        <w:rPr>
          <w:rFonts w:cs="Times New Roman"/>
        </w:rPr>
      </w:pPr>
      <w:r w:rsidRPr="00070AEB">
        <w:rPr>
          <w:rFonts w:cs="Times New Roman"/>
        </w:rPr>
        <w:t xml:space="preserve">Wieś Marianowo </w:t>
      </w:r>
      <w:r w:rsidR="00536028">
        <w:rPr>
          <w:rFonts w:cs="Times New Roman"/>
        </w:rPr>
        <w:t>znajduje się w zachodniej części Gminy Długosiodło. G</w:t>
      </w:r>
      <w:r>
        <w:rPr>
          <w:rFonts w:cs="Times New Roman"/>
        </w:rPr>
        <w:t>raniczy z miejscowościami: Olszaki, Przetycz Włościańska, Stasi</w:t>
      </w:r>
      <w:r w:rsidR="002D1F92">
        <w:rPr>
          <w:rFonts w:cs="Times New Roman"/>
        </w:rPr>
        <w:t>n</w:t>
      </w:r>
      <w:r>
        <w:rPr>
          <w:rFonts w:cs="Times New Roman"/>
        </w:rPr>
        <w:t xml:space="preserve">, Adamowo, Grądy Polewne, Grodziczno, Nowa Wieś, </w:t>
      </w:r>
      <w:r w:rsidRPr="00070AEB">
        <w:rPr>
          <w:rFonts w:cs="Times New Roman"/>
        </w:rPr>
        <w:t>Chrzczanka Włościańska</w:t>
      </w:r>
      <w:r>
        <w:rPr>
          <w:rFonts w:cs="Times New Roman"/>
        </w:rPr>
        <w:t xml:space="preserve">. </w:t>
      </w:r>
      <w:r w:rsidR="004360D1">
        <w:rPr>
          <w:rFonts w:cs="Times New Roman"/>
        </w:rPr>
        <w:t xml:space="preserve">Położona jest w odległości 10 km od Długosiodła. </w:t>
      </w:r>
      <w:r w:rsidR="004360D1" w:rsidRPr="004360D1">
        <w:rPr>
          <w:rFonts w:cs="Times New Roman"/>
        </w:rPr>
        <w:t>Na</w:t>
      </w:r>
      <w:r w:rsidR="004360D1">
        <w:rPr>
          <w:rFonts w:cs="Times New Roman"/>
        </w:rPr>
        <w:t>tomiast od Wyszkowa dzieli ją 24 km, od Ostrołęki 48</w:t>
      </w:r>
      <w:r w:rsidR="004360D1" w:rsidRPr="004360D1">
        <w:rPr>
          <w:rFonts w:cs="Times New Roman"/>
        </w:rPr>
        <w:t xml:space="preserve"> km a od Warszawy 8</w:t>
      </w:r>
      <w:r w:rsidR="004360D1">
        <w:rPr>
          <w:rFonts w:cs="Times New Roman"/>
        </w:rPr>
        <w:t>3</w:t>
      </w:r>
      <w:r w:rsidR="004360D1" w:rsidRPr="004360D1">
        <w:rPr>
          <w:rFonts w:cs="Times New Roman"/>
        </w:rPr>
        <w:t xml:space="preserve"> km.</w:t>
      </w:r>
    </w:p>
    <w:p w:rsidR="004360D1" w:rsidRDefault="004360D1" w:rsidP="0020547B">
      <w:pPr>
        <w:autoSpaceDE w:val="0"/>
        <w:autoSpaceDN w:val="0"/>
        <w:adjustRightInd w:val="0"/>
        <w:spacing w:line="360" w:lineRule="auto"/>
        <w:jc w:val="both"/>
        <w:rPr>
          <w:rFonts w:cs="Times New Roman"/>
        </w:rPr>
      </w:pPr>
      <w:r>
        <w:rPr>
          <w:rFonts w:cs="Times New Roman"/>
        </w:rPr>
        <w:t xml:space="preserve">Od wsi odchodzą dwie drogi publiczne łączące Marianowo z miejscowością: </w:t>
      </w:r>
    </w:p>
    <w:p w:rsidR="004360D1" w:rsidRDefault="004360D1" w:rsidP="0020547B">
      <w:pPr>
        <w:autoSpaceDE w:val="0"/>
        <w:autoSpaceDN w:val="0"/>
        <w:adjustRightInd w:val="0"/>
        <w:spacing w:line="360" w:lineRule="auto"/>
        <w:jc w:val="both"/>
        <w:rPr>
          <w:rFonts w:cs="Times New Roman"/>
        </w:rPr>
      </w:pPr>
      <w:r>
        <w:rPr>
          <w:rFonts w:cs="Times New Roman"/>
        </w:rPr>
        <w:t>- Olszaki</w:t>
      </w:r>
    </w:p>
    <w:p w:rsidR="004360D1" w:rsidRDefault="004360D1" w:rsidP="0020547B">
      <w:pPr>
        <w:autoSpaceDE w:val="0"/>
        <w:autoSpaceDN w:val="0"/>
        <w:adjustRightInd w:val="0"/>
        <w:spacing w:line="360" w:lineRule="auto"/>
        <w:jc w:val="both"/>
        <w:rPr>
          <w:rFonts w:cs="Times New Roman"/>
        </w:rPr>
      </w:pPr>
      <w:r>
        <w:rPr>
          <w:rFonts w:cs="Times New Roman"/>
        </w:rPr>
        <w:t>- Adamowo</w:t>
      </w:r>
    </w:p>
    <w:p w:rsidR="004360D1" w:rsidRDefault="00F15F7E" w:rsidP="0020547B">
      <w:pPr>
        <w:autoSpaceDE w:val="0"/>
        <w:autoSpaceDN w:val="0"/>
        <w:adjustRightInd w:val="0"/>
        <w:spacing w:line="360" w:lineRule="auto"/>
        <w:jc w:val="both"/>
        <w:rPr>
          <w:rFonts w:cs="Times New Roman"/>
        </w:rPr>
      </w:pPr>
      <w:r w:rsidRPr="00F15F7E">
        <w:rPr>
          <w:rFonts w:cs="Times New Roman"/>
        </w:rPr>
        <w:lastRenderedPageBreak/>
        <w:t xml:space="preserve">Miejscowość połączona jest komunikacją publiczną </w:t>
      </w:r>
      <w:r>
        <w:rPr>
          <w:rFonts w:cs="Times New Roman"/>
        </w:rPr>
        <w:t xml:space="preserve">w dni powszednie </w:t>
      </w:r>
      <w:r w:rsidRPr="00F15F7E">
        <w:rPr>
          <w:rFonts w:cs="Times New Roman"/>
        </w:rPr>
        <w:t xml:space="preserve">z </w:t>
      </w:r>
      <w:r>
        <w:rPr>
          <w:rFonts w:cs="Times New Roman"/>
        </w:rPr>
        <w:t>Długosiodłem (4 połączenia) oraz Wyszkowem (4 połączenia</w:t>
      </w:r>
      <w:r w:rsidRPr="002D1F92">
        <w:rPr>
          <w:rFonts w:cs="Times New Roman"/>
        </w:rPr>
        <w:t>)</w:t>
      </w:r>
      <w:r w:rsidRPr="002D1F92">
        <w:rPr>
          <w:rStyle w:val="Odwoanieprzypisudolnego"/>
          <w:rFonts w:cs="Times New Roman"/>
        </w:rPr>
        <w:footnoteReference w:id="7"/>
      </w:r>
      <w:r w:rsidRPr="002D1F92">
        <w:rPr>
          <w:rFonts w:cs="Times New Roman"/>
        </w:rPr>
        <w:t xml:space="preserve">. </w:t>
      </w:r>
      <w:r w:rsidR="00536028" w:rsidRPr="002D1F92">
        <w:rPr>
          <w:rFonts w:cs="Times New Roman"/>
        </w:rPr>
        <w:t xml:space="preserve"> </w:t>
      </w:r>
      <w:r w:rsidR="002F38D0" w:rsidRPr="002D1F92">
        <w:rPr>
          <w:rFonts w:cs="Times New Roman"/>
        </w:rPr>
        <w:t xml:space="preserve">Wieś jest zwodociągowania w </w:t>
      </w:r>
      <w:r w:rsidR="002D1F92" w:rsidRPr="002D1F92">
        <w:rPr>
          <w:rFonts w:cs="Times New Roman"/>
        </w:rPr>
        <w:t>100 %</w:t>
      </w:r>
      <w:r w:rsidR="002F38D0" w:rsidRPr="002D1F92">
        <w:rPr>
          <w:rFonts w:cs="Times New Roman"/>
        </w:rPr>
        <w:t>.</w:t>
      </w:r>
    </w:p>
    <w:p w:rsidR="00536028" w:rsidRDefault="00536028" w:rsidP="0020547B">
      <w:pPr>
        <w:autoSpaceDE w:val="0"/>
        <w:autoSpaceDN w:val="0"/>
        <w:adjustRightInd w:val="0"/>
        <w:spacing w:line="360" w:lineRule="auto"/>
        <w:jc w:val="both"/>
        <w:rPr>
          <w:rFonts w:cs="Times New Roman"/>
        </w:rPr>
      </w:pPr>
      <w:r>
        <w:rPr>
          <w:rFonts w:cs="Times New Roman"/>
        </w:rPr>
        <w:t xml:space="preserve">Wieś Marianowo zamieszkuje, wg stan na dzień 30.09.2012 r. 199 osoby </w:t>
      </w:r>
      <w:r w:rsidRPr="00536028">
        <w:rPr>
          <w:rFonts w:cs="Times New Roman"/>
        </w:rPr>
        <w:t>(zameldowane na pobyt stały)</w:t>
      </w:r>
      <w:r>
        <w:rPr>
          <w:rFonts w:cs="Times New Roman"/>
        </w:rPr>
        <w:t>, co stanowi 2,51% ogółu ludności Gminy. Powierzchnia wsi wynosi</w:t>
      </w:r>
      <w:r w:rsidR="002D1F92">
        <w:rPr>
          <w:rFonts w:cs="Times New Roman"/>
        </w:rPr>
        <w:t xml:space="preserve"> </w:t>
      </w:r>
      <w:r w:rsidR="002D1F92" w:rsidRPr="002D1F92">
        <w:rPr>
          <w:rFonts w:cs="Times New Roman"/>
        </w:rPr>
        <w:t>653,8 ha</w:t>
      </w:r>
      <w:r w:rsidR="002D1F92">
        <w:rPr>
          <w:rFonts w:cs="Times New Roman"/>
        </w:rPr>
        <w:t>.</w:t>
      </w:r>
      <w:r>
        <w:rPr>
          <w:rFonts w:cs="Times New Roman"/>
        </w:rPr>
        <w:t xml:space="preserve"> Zabudowa jest rozproszona. Miejscowość graniczy z kompleksem leśnym, </w:t>
      </w:r>
      <w:r w:rsidR="00B93863">
        <w:rPr>
          <w:rFonts w:cs="Times New Roman"/>
        </w:rPr>
        <w:t>a w odległości kilk</w:t>
      </w:r>
      <w:r w:rsidRPr="00536028">
        <w:rPr>
          <w:rFonts w:cs="Times New Roman"/>
        </w:rPr>
        <w:t>u kilometrów znajduje się dolina rzeki Narew.</w:t>
      </w:r>
    </w:p>
    <w:p w:rsidR="00536028" w:rsidRDefault="00536028" w:rsidP="0020547B">
      <w:pPr>
        <w:autoSpaceDE w:val="0"/>
        <w:autoSpaceDN w:val="0"/>
        <w:adjustRightInd w:val="0"/>
        <w:spacing w:line="360" w:lineRule="auto"/>
        <w:jc w:val="both"/>
        <w:rPr>
          <w:rFonts w:cs="Times New Roman"/>
        </w:rPr>
      </w:pPr>
      <w:r>
        <w:rPr>
          <w:rFonts w:cs="Times New Roman"/>
        </w:rPr>
        <w:t>Na terenie wsi znajduje się budynek byłej szkoły</w:t>
      </w:r>
      <w:r w:rsidR="00FC2939">
        <w:rPr>
          <w:rFonts w:cs="Times New Roman"/>
        </w:rPr>
        <w:t xml:space="preserve"> podstawowej</w:t>
      </w:r>
      <w:r>
        <w:rPr>
          <w:rFonts w:cs="Times New Roman"/>
        </w:rPr>
        <w:t xml:space="preserve">. </w:t>
      </w:r>
    </w:p>
    <w:p w:rsidR="00CC6CA1" w:rsidRDefault="00CC6CA1" w:rsidP="0020547B">
      <w:pPr>
        <w:autoSpaceDE w:val="0"/>
        <w:autoSpaceDN w:val="0"/>
        <w:adjustRightInd w:val="0"/>
        <w:spacing w:line="360" w:lineRule="auto"/>
        <w:jc w:val="both"/>
        <w:rPr>
          <w:rFonts w:cs="Times New Roman"/>
        </w:rPr>
      </w:pPr>
      <w:r>
        <w:rPr>
          <w:rFonts w:cs="Times New Roman"/>
        </w:rPr>
        <w:t>Mapa 1: Marianowo</w:t>
      </w:r>
    </w:p>
    <w:p w:rsidR="00CC6CA1" w:rsidRDefault="00CC6CA1" w:rsidP="00CC6CA1">
      <w:pPr>
        <w:autoSpaceDE w:val="0"/>
        <w:autoSpaceDN w:val="0"/>
        <w:adjustRightInd w:val="0"/>
        <w:spacing w:line="360" w:lineRule="auto"/>
        <w:jc w:val="center"/>
        <w:rPr>
          <w:rFonts w:cs="Times New Roman"/>
        </w:rPr>
      </w:pPr>
      <w:r w:rsidRPr="00CC6CA1">
        <w:rPr>
          <w:rFonts w:cs="Times New Roman"/>
          <w:noProof/>
          <w:lang w:eastAsia="pl-PL"/>
        </w:rPr>
        <w:drawing>
          <wp:inline distT="0" distB="0" distL="0" distR="0">
            <wp:extent cx="5504749" cy="4253948"/>
            <wp:effectExtent l="19050" t="0" r="701" b="0"/>
            <wp:docPr id="1" name="Obraz 1" descr="C:\Users\Kazantyp\AppData\Local\Temp\marianowo.jpg"/>
            <wp:cNvGraphicFramePr/>
            <a:graphic xmlns:a="http://schemas.openxmlformats.org/drawingml/2006/main">
              <a:graphicData uri="http://schemas.openxmlformats.org/drawingml/2006/picture">
                <pic:pic xmlns:pic="http://schemas.openxmlformats.org/drawingml/2006/picture">
                  <pic:nvPicPr>
                    <pic:cNvPr id="1026" name="Picture 2" descr="C:\Users\Kazantyp\AppData\Local\Temp\marianowo.jpg"/>
                    <pic:cNvPicPr>
                      <a:picLocks noGrp="1" noChangeAspect="1" noChangeArrowheads="1"/>
                    </pic:cNvPicPr>
                  </pic:nvPicPr>
                  <pic:blipFill>
                    <a:blip r:embed="rId30" cstate="print"/>
                    <a:srcRect/>
                    <a:stretch>
                      <a:fillRect/>
                    </a:stretch>
                  </pic:blipFill>
                  <pic:spPr bwMode="auto">
                    <a:xfrm>
                      <a:off x="0" y="0"/>
                      <a:ext cx="5504749" cy="4253948"/>
                    </a:xfrm>
                    <a:prstGeom prst="rect">
                      <a:avLst/>
                    </a:prstGeom>
                    <a:noFill/>
                  </pic:spPr>
                </pic:pic>
              </a:graphicData>
            </a:graphic>
          </wp:inline>
        </w:drawing>
      </w:r>
    </w:p>
    <w:p w:rsidR="00EB4F19" w:rsidRDefault="00EB4F19" w:rsidP="0020547B">
      <w:pPr>
        <w:autoSpaceDE w:val="0"/>
        <w:autoSpaceDN w:val="0"/>
        <w:adjustRightInd w:val="0"/>
        <w:spacing w:line="360" w:lineRule="auto"/>
        <w:jc w:val="both"/>
        <w:rPr>
          <w:rFonts w:cs="Times New Roman"/>
          <w:b/>
        </w:rPr>
      </w:pPr>
      <w:r>
        <w:rPr>
          <w:rFonts w:cs="Times New Roman"/>
          <w:b/>
        </w:rPr>
        <w:t>Obszar II – Sołectwo Chrzczanka Włościańska</w:t>
      </w:r>
    </w:p>
    <w:p w:rsidR="008A4A7C" w:rsidRDefault="008A4A7C" w:rsidP="0020547B">
      <w:pPr>
        <w:autoSpaceDE w:val="0"/>
        <w:autoSpaceDN w:val="0"/>
        <w:adjustRightInd w:val="0"/>
        <w:spacing w:line="360" w:lineRule="auto"/>
        <w:jc w:val="both"/>
        <w:rPr>
          <w:rFonts w:cs="Times New Roman"/>
        </w:rPr>
      </w:pPr>
      <w:r w:rsidRPr="008A4A7C">
        <w:rPr>
          <w:rFonts w:cs="Times New Roman"/>
        </w:rPr>
        <w:t>Wieś Chrzczanka Włościańska</w:t>
      </w:r>
      <w:r w:rsidR="00D85777" w:rsidRPr="00D85777">
        <w:t xml:space="preserve"> </w:t>
      </w:r>
      <w:r w:rsidR="00D85777" w:rsidRPr="00D85777">
        <w:rPr>
          <w:rFonts w:cs="Times New Roman"/>
        </w:rPr>
        <w:t xml:space="preserve">znajduje się w zachodniej części Gminy Długosiodło. </w:t>
      </w:r>
      <w:r w:rsidRPr="008A4A7C">
        <w:rPr>
          <w:rFonts w:cs="Times New Roman"/>
        </w:rPr>
        <w:t xml:space="preserve"> </w:t>
      </w:r>
      <w:r w:rsidR="00D85777">
        <w:rPr>
          <w:rFonts w:cs="Times New Roman"/>
        </w:rPr>
        <w:t>G</w:t>
      </w:r>
      <w:r>
        <w:rPr>
          <w:rFonts w:cs="Times New Roman"/>
        </w:rPr>
        <w:t xml:space="preserve">raniczy z miejscowościami: </w:t>
      </w:r>
      <w:r w:rsidRPr="008A4A7C">
        <w:rPr>
          <w:rFonts w:cs="Times New Roman"/>
        </w:rPr>
        <w:t>Olszaki, Marianowo, Ostrykół Włościański, Ostrykół Dworski, Grądy Szlacheckie,</w:t>
      </w:r>
      <w:r>
        <w:rPr>
          <w:rFonts w:cs="Times New Roman"/>
        </w:rPr>
        <w:t xml:space="preserve"> </w:t>
      </w:r>
      <w:r w:rsidRPr="008A4A7C">
        <w:rPr>
          <w:rFonts w:cs="Times New Roman"/>
        </w:rPr>
        <w:t>Stare Bosewo, Budy Przetycz</w:t>
      </w:r>
      <w:r w:rsidR="002D1F92">
        <w:rPr>
          <w:rFonts w:cs="Times New Roman"/>
        </w:rPr>
        <w:t xml:space="preserve">, </w:t>
      </w:r>
      <w:r w:rsidR="002D1F92" w:rsidRPr="002D1F92">
        <w:rPr>
          <w:rFonts w:cs="Times New Roman"/>
        </w:rPr>
        <w:t>Znamiączki</w:t>
      </w:r>
      <w:r w:rsidRPr="008A4A7C">
        <w:rPr>
          <w:rFonts w:cs="Times New Roman"/>
        </w:rPr>
        <w:t xml:space="preserve">. </w:t>
      </w:r>
      <w:r>
        <w:rPr>
          <w:rFonts w:cs="Times New Roman"/>
        </w:rPr>
        <w:t xml:space="preserve">Położona jest w odległości 6,5 km od Długosiodła. Natomiast od Wyszkowa dzieli ją 27 km, </w:t>
      </w:r>
      <w:r w:rsidR="00BB56E3">
        <w:rPr>
          <w:rFonts w:cs="Times New Roman"/>
        </w:rPr>
        <w:t xml:space="preserve">od Ostrołęki 44 km </w:t>
      </w:r>
      <w:r>
        <w:rPr>
          <w:rFonts w:cs="Times New Roman"/>
        </w:rPr>
        <w:t xml:space="preserve">a </w:t>
      </w:r>
      <w:r w:rsidR="00BB56E3">
        <w:rPr>
          <w:rFonts w:cs="Times New Roman"/>
        </w:rPr>
        <w:t xml:space="preserve">od </w:t>
      </w:r>
      <w:r>
        <w:rPr>
          <w:rFonts w:cs="Times New Roman"/>
        </w:rPr>
        <w:t xml:space="preserve">Warszawy 82 km. </w:t>
      </w:r>
    </w:p>
    <w:p w:rsidR="00BB56E3" w:rsidRDefault="008A4A7C" w:rsidP="0020547B">
      <w:pPr>
        <w:autoSpaceDE w:val="0"/>
        <w:autoSpaceDN w:val="0"/>
        <w:adjustRightInd w:val="0"/>
        <w:spacing w:line="360" w:lineRule="auto"/>
        <w:jc w:val="both"/>
        <w:rPr>
          <w:rFonts w:cs="Times New Roman"/>
        </w:rPr>
      </w:pPr>
      <w:r w:rsidRPr="008A4A7C">
        <w:rPr>
          <w:rFonts w:cs="Times New Roman"/>
        </w:rPr>
        <w:lastRenderedPageBreak/>
        <w:t xml:space="preserve">Przez wieś </w:t>
      </w:r>
      <w:r w:rsidR="00BB56E3">
        <w:rPr>
          <w:rFonts w:cs="Times New Roman"/>
        </w:rPr>
        <w:t>przechodzą dwie drogi publiczne łączące miejscowości:</w:t>
      </w:r>
    </w:p>
    <w:p w:rsidR="00BB56E3" w:rsidRDefault="00BB56E3" w:rsidP="0020547B">
      <w:pPr>
        <w:autoSpaceDE w:val="0"/>
        <w:autoSpaceDN w:val="0"/>
        <w:adjustRightInd w:val="0"/>
        <w:spacing w:line="360" w:lineRule="auto"/>
        <w:jc w:val="both"/>
        <w:rPr>
          <w:rFonts w:cs="Times New Roman"/>
        </w:rPr>
      </w:pPr>
      <w:r>
        <w:rPr>
          <w:rFonts w:cs="Times New Roman"/>
        </w:rPr>
        <w:t>- Bielino, Lubiel Nowy, Chrzczanka Włościańska, Stare Bosewo, Długosiodło</w:t>
      </w:r>
    </w:p>
    <w:p w:rsidR="00BB56E3" w:rsidRDefault="00BB56E3" w:rsidP="0020547B">
      <w:pPr>
        <w:autoSpaceDE w:val="0"/>
        <w:autoSpaceDN w:val="0"/>
        <w:adjustRightInd w:val="0"/>
        <w:spacing w:line="360" w:lineRule="auto"/>
        <w:jc w:val="both"/>
        <w:rPr>
          <w:rFonts w:cs="Times New Roman"/>
        </w:rPr>
      </w:pPr>
      <w:r>
        <w:rPr>
          <w:rFonts w:cs="Times New Roman"/>
        </w:rPr>
        <w:t xml:space="preserve">- Przetycz Folwark, Olszaki, </w:t>
      </w:r>
      <w:r w:rsidRPr="00BB56E3">
        <w:rPr>
          <w:rFonts w:cs="Times New Roman"/>
        </w:rPr>
        <w:t>Chrzczanka Włościańska</w:t>
      </w:r>
      <w:r>
        <w:rPr>
          <w:rFonts w:cs="Times New Roman"/>
        </w:rPr>
        <w:t xml:space="preserve">, Kunin. </w:t>
      </w:r>
    </w:p>
    <w:p w:rsidR="00A35CD0" w:rsidRDefault="00A35CD0" w:rsidP="0020547B">
      <w:pPr>
        <w:autoSpaceDE w:val="0"/>
        <w:autoSpaceDN w:val="0"/>
        <w:adjustRightInd w:val="0"/>
        <w:spacing w:line="360" w:lineRule="auto"/>
        <w:jc w:val="both"/>
        <w:rPr>
          <w:rFonts w:cs="Times New Roman"/>
        </w:rPr>
      </w:pPr>
      <w:r>
        <w:rPr>
          <w:rFonts w:cs="Times New Roman"/>
        </w:rPr>
        <w:t>Miejscowość połączona jest komunikacją publiczn</w:t>
      </w:r>
      <w:r w:rsidR="00F15F7E">
        <w:rPr>
          <w:rFonts w:cs="Times New Roman"/>
        </w:rPr>
        <w:t>ą z miejscowością Długosiodło (4 połączenia), Nowy Lubiel (21</w:t>
      </w:r>
      <w:r>
        <w:rPr>
          <w:rFonts w:cs="Times New Roman"/>
        </w:rPr>
        <w:t xml:space="preserve"> połączeń), Warsza</w:t>
      </w:r>
      <w:r w:rsidR="00F15F7E">
        <w:rPr>
          <w:rFonts w:cs="Times New Roman"/>
        </w:rPr>
        <w:t>wą (18 połączeń) i Wyszkowem (11</w:t>
      </w:r>
      <w:r>
        <w:rPr>
          <w:rFonts w:cs="Times New Roman"/>
        </w:rPr>
        <w:t xml:space="preserve"> połączeń)</w:t>
      </w:r>
      <w:r>
        <w:rPr>
          <w:rStyle w:val="Odwoanieprzypisudolnego"/>
          <w:rFonts w:cs="Times New Roman"/>
        </w:rPr>
        <w:footnoteReference w:id="8"/>
      </w:r>
      <w:r>
        <w:rPr>
          <w:rFonts w:cs="Times New Roman"/>
        </w:rPr>
        <w:t xml:space="preserve">. </w:t>
      </w:r>
      <w:r w:rsidR="002F38D0">
        <w:rPr>
          <w:rFonts w:cs="Times New Roman"/>
        </w:rPr>
        <w:t xml:space="preserve"> </w:t>
      </w:r>
      <w:r w:rsidR="002F38D0" w:rsidRPr="002F38D0">
        <w:rPr>
          <w:rFonts w:cs="Times New Roman"/>
        </w:rPr>
        <w:t>Wieś jest zwodociągowania w 100 %</w:t>
      </w:r>
      <w:r w:rsidR="002D1F92">
        <w:rPr>
          <w:rFonts w:cs="Times New Roman"/>
        </w:rPr>
        <w:t xml:space="preserve">. </w:t>
      </w:r>
    </w:p>
    <w:p w:rsidR="00D13E84" w:rsidRDefault="00D13E84" w:rsidP="0020547B">
      <w:pPr>
        <w:autoSpaceDE w:val="0"/>
        <w:autoSpaceDN w:val="0"/>
        <w:adjustRightInd w:val="0"/>
        <w:spacing w:line="360" w:lineRule="auto"/>
        <w:jc w:val="both"/>
        <w:rPr>
          <w:rFonts w:cs="Times New Roman"/>
        </w:rPr>
      </w:pPr>
      <w:r w:rsidRPr="00D13E84">
        <w:rPr>
          <w:rFonts w:cs="Times New Roman"/>
        </w:rPr>
        <w:t>Wieś Chrzczanka Włościańska</w:t>
      </w:r>
      <w:r>
        <w:rPr>
          <w:rFonts w:cs="Times New Roman"/>
        </w:rPr>
        <w:t xml:space="preserve"> zamieszkuje </w:t>
      </w:r>
      <w:r w:rsidRPr="00D13E84">
        <w:rPr>
          <w:rFonts w:cs="Times New Roman"/>
        </w:rPr>
        <w:t>wg stanu na dzień 30 czerwca 2014 r.</w:t>
      </w:r>
      <w:r>
        <w:rPr>
          <w:rFonts w:cs="Times New Roman"/>
        </w:rPr>
        <w:t xml:space="preserve"> </w:t>
      </w:r>
      <w:r w:rsidRPr="00D13E84">
        <w:rPr>
          <w:rFonts w:cs="Times New Roman"/>
        </w:rPr>
        <w:t>205 osób (</w:t>
      </w:r>
      <w:r>
        <w:rPr>
          <w:rFonts w:cs="Times New Roman"/>
        </w:rPr>
        <w:t>zameldowane</w:t>
      </w:r>
      <w:r w:rsidRPr="00D13E84">
        <w:rPr>
          <w:rFonts w:cs="Times New Roman"/>
        </w:rPr>
        <w:t xml:space="preserve"> na pobyt stały) co stanowi ok. 2,6 % ogółu</w:t>
      </w:r>
      <w:r>
        <w:rPr>
          <w:rFonts w:cs="Times New Roman"/>
        </w:rPr>
        <w:t xml:space="preserve"> </w:t>
      </w:r>
      <w:r w:rsidRPr="00D13E84">
        <w:rPr>
          <w:rFonts w:cs="Times New Roman"/>
        </w:rPr>
        <w:t>ludności Gminy. Kobiety stanowią ok. 52 % ludności wsi.</w:t>
      </w:r>
      <w:r>
        <w:rPr>
          <w:rFonts w:cs="Times New Roman"/>
        </w:rPr>
        <w:t xml:space="preserve"> Jej p</w:t>
      </w:r>
      <w:r w:rsidR="00BB56E3">
        <w:rPr>
          <w:rFonts w:cs="Times New Roman"/>
        </w:rPr>
        <w:t xml:space="preserve">owierzchnia wynosi </w:t>
      </w:r>
      <w:r w:rsidR="002D1F92" w:rsidRPr="002D1F92">
        <w:rPr>
          <w:rFonts w:cs="Times New Roman"/>
        </w:rPr>
        <w:t>517,</w:t>
      </w:r>
      <w:r w:rsidR="002D1F92">
        <w:rPr>
          <w:rFonts w:cs="Times New Roman"/>
        </w:rPr>
        <w:t>6 hektary</w:t>
      </w:r>
      <w:r w:rsidR="00BB56E3">
        <w:rPr>
          <w:rFonts w:cs="Times New Roman"/>
        </w:rPr>
        <w:t xml:space="preserve">. Jest to jedna z większych wsi w gminie Długosiodło. Zabudowa jest </w:t>
      </w:r>
      <w:r>
        <w:rPr>
          <w:rFonts w:cs="Times New Roman"/>
        </w:rPr>
        <w:t xml:space="preserve">częściowo </w:t>
      </w:r>
      <w:r w:rsidR="00BB56E3">
        <w:rPr>
          <w:rFonts w:cs="Times New Roman"/>
        </w:rPr>
        <w:t xml:space="preserve">rozproszona. </w:t>
      </w:r>
      <w:r>
        <w:rPr>
          <w:rFonts w:cs="Times New Roman"/>
        </w:rPr>
        <w:t>Miejscowość otacza kompleks leśny, a</w:t>
      </w:r>
      <w:r w:rsidR="00A35CD0">
        <w:rPr>
          <w:rFonts w:cs="Times New Roman"/>
        </w:rPr>
        <w:t xml:space="preserve"> </w:t>
      </w:r>
      <w:r>
        <w:rPr>
          <w:rFonts w:cs="Times New Roman"/>
        </w:rPr>
        <w:t xml:space="preserve">w </w:t>
      </w:r>
      <w:r w:rsidR="00A35CD0">
        <w:rPr>
          <w:rFonts w:cs="Times New Roman"/>
        </w:rPr>
        <w:t xml:space="preserve">odległości kilkunastu kilometrów znajduje się dolina rzeki Narew. </w:t>
      </w:r>
    </w:p>
    <w:p w:rsidR="00D13E84" w:rsidRDefault="008E5141" w:rsidP="0020547B">
      <w:pPr>
        <w:autoSpaceDE w:val="0"/>
        <w:autoSpaceDN w:val="0"/>
        <w:adjustRightInd w:val="0"/>
        <w:spacing w:line="360" w:lineRule="auto"/>
        <w:jc w:val="both"/>
        <w:rPr>
          <w:rFonts w:cs="Times New Roman"/>
        </w:rPr>
      </w:pPr>
      <w:r>
        <w:rPr>
          <w:rFonts w:cs="Times New Roman"/>
        </w:rPr>
        <w:t xml:space="preserve">W miejscowości Działa Klub Seniora </w:t>
      </w:r>
      <w:r w:rsidRPr="008E5141">
        <w:rPr>
          <w:rFonts w:cs="Times New Roman"/>
        </w:rPr>
        <w:t>St</w:t>
      </w:r>
      <w:r>
        <w:rPr>
          <w:rFonts w:cs="Times New Roman"/>
        </w:rPr>
        <w:t xml:space="preserve">rażnicy Tradycji Chrzczanka Włościańska. </w:t>
      </w:r>
      <w:r w:rsidR="00D13E84">
        <w:rPr>
          <w:rFonts w:cs="Times New Roman"/>
        </w:rPr>
        <w:t xml:space="preserve">Na terenie wsi znajduje się </w:t>
      </w:r>
      <w:r w:rsidR="002D1F92">
        <w:rPr>
          <w:rFonts w:cs="Times New Roman"/>
        </w:rPr>
        <w:t>kaplica</w:t>
      </w:r>
      <w:r w:rsidR="00D13E84">
        <w:rPr>
          <w:rFonts w:cs="Times New Roman"/>
        </w:rPr>
        <w:t xml:space="preserve"> pod wezwaniem NMP Częstochowskiej</w:t>
      </w:r>
      <w:r w:rsidR="00070AEB">
        <w:rPr>
          <w:rFonts w:cs="Times New Roman"/>
        </w:rPr>
        <w:t xml:space="preserve"> oraz budynek po dawnej szkole. </w:t>
      </w:r>
    </w:p>
    <w:p w:rsidR="00CC6CA1" w:rsidRDefault="00CC6CA1" w:rsidP="0020547B">
      <w:pPr>
        <w:autoSpaceDE w:val="0"/>
        <w:autoSpaceDN w:val="0"/>
        <w:adjustRightInd w:val="0"/>
        <w:spacing w:line="360" w:lineRule="auto"/>
        <w:jc w:val="both"/>
        <w:rPr>
          <w:rFonts w:cs="Times New Roman"/>
        </w:rPr>
      </w:pPr>
      <w:r>
        <w:rPr>
          <w:rFonts w:cs="Times New Roman"/>
        </w:rPr>
        <w:t xml:space="preserve">Mapa 2 - </w:t>
      </w:r>
      <w:r w:rsidRPr="00CC6CA1">
        <w:rPr>
          <w:rFonts w:cs="Times New Roman"/>
        </w:rPr>
        <w:t>Chrzczanka Włościańska</w:t>
      </w:r>
    </w:p>
    <w:p w:rsidR="00CC6CA1" w:rsidRDefault="00CC6CA1" w:rsidP="00CC6CA1">
      <w:pPr>
        <w:autoSpaceDE w:val="0"/>
        <w:autoSpaceDN w:val="0"/>
        <w:adjustRightInd w:val="0"/>
        <w:spacing w:line="360" w:lineRule="auto"/>
        <w:jc w:val="center"/>
        <w:rPr>
          <w:rFonts w:cs="Times New Roman"/>
        </w:rPr>
      </w:pPr>
      <w:r>
        <w:rPr>
          <w:rFonts w:cs="Times New Roman"/>
          <w:noProof/>
          <w:lang w:eastAsia="pl-PL"/>
        </w:rPr>
        <w:drawing>
          <wp:inline distT="0" distB="0" distL="0" distR="0">
            <wp:extent cx="5127108" cy="3959572"/>
            <wp:effectExtent l="19050" t="0" r="0" b="0"/>
            <wp:docPr id="3" name="Obraz 1" descr="C:\Users\Kazantyp\AppData\Local\Temp\chrzczanka_w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zantyp\AppData\Local\Temp\chrzczanka_wl.jpg"/>
                    <pic:cNvPicPr>
                      <a:picLocks noChangeAspect="1" noChangeArrowheads="1"/>
                    </pic:cNvPicPr>
                  </pic:nvPicPr>
                  <pic:blipFill>
                    <a:blip r:embed="rId31" cstate="print"/>
                    <a:srcRect/>
                    <a:stretch>
                      <a:fillRect/>
                    </a:stretch>
                  </pic:blipFill>
                  <pic:spPr bwMode="auto">
                    <a:xfrm>
                      <a:off x="0" y="0"/>
                      <a:ext cx="5131365" cy="3962860"/>
                    </a:xfrm>
                    <a:prstGeom prst="rect">
                      <a:avLst/>
                    </a:prstGeom>
                    <a:noFill/>
                    <a:ln w="9525">
                      <a:noFill/>
                      <a:miter lim="800000"/>
                      <a:headEnd/>
                      <a:tailEnd/>
                    </a:ln>
                  </pic:spPr>
                </pic:pic>
              </a:graphicData>
            </a:graphic>
          </wp:inline>
        </w:drawing>
      </w:r>
    </w:p>
    <w:p w:rsidR="00CC6CA1" w:rsidRDefault="00CC6CA1" w:rsidP="0020547B">
      <w:pPr>
        <w:autoSpaceDE w:val="0"/>
        <w:autoSpaceDN w:val="0"/>
        <w:adjustRightInd w:val="0"/>
        <w:spacing w:line="360" w:lineRule="auto"/>
        <w:jc w:val="both"/>
        <w:rPr>
          <w:rFonts w:cs="Times New Roman"/>
        </w:rPr>
      </w:pPr>
    </w:p>
    <w:p w:rsidR="00FC6FB9" w:rsidRDefault="00EB4F19" w:rsidP="0020547B">
      <w:pPr>
        <w:autoSpaceDE w:val="0"/>
        <w:autoSpaceDN w:val="0"/>
        <w:adjustRightInd w:val="0"/>
        <w:spacing w:line="360" w:lineRule="auto"/>
        <w:jc w:val="both"/>
        <w:rPr>
          <w:rFonts w:cs="Times New Roman"/>
          <w:b/>
        </w:rPr>
      </w:pPr>
      <w:r>
        <w:rPr>
          <w:rFonts w:cs="Times New Roman"/>
          <w:b/>
        </w:rPr>
        <w:t xml:space="preserve">Obszar III – sołectwo Stare Suski. </w:t>
      </w:r>
    </w:p>
    <w:p w:rsidR="00536028" w:rsidRDefault="00D85777" w:rsidP="0020547B">
      <w:pPr>
        <w:autoSpaceDE w:val="0"/>
        <w:autoSpaceDN w:val="0"/>
        <w:adjustRightInd w:val="0"/>
        <w:spacing w:line="360" w:lineRule="auto"/>
        <w:jc w:val="both"/>
        <w:rPr>
          <w:rFonts w:cs="Times New Roman"/>
        </w:rPr>
      </w:pPr>
      <w:r w:rsidRPr="00D85777">
        <w:rPr>
          <w:rFonts w:cs="Times New Roman"/>
        </w:rPr>
        <w:t xml:space="preserve">Wieś Stare Suski znajduje się w </w:t>
      </w:r>
      <w:r w:rsidR="00F66615">
        <w:rPr>
          <w:rFonts w:cs="Times New Roman"/>
        </w:rPr>
        <w:t>północno wschodniej</w:t>
      </w:r>
      <w:r w:rsidRPr="00D85777">
        <w:rPr>
          <w:rFonts w:cs="Times New Roman"/>
        </w:rPr>
        <w:t xml:space="preserve"> części Gminy Długosiodło</w:t>
      </w:r>
      <w:r w:rsidR="00F66615">
        <w:rPr>
          <w:rFonts w:cs="Times New Roman"/>
        </w:rPr>
        <w:t>, na jej skraju. Miejscowość jest otoczona obszarami wsi Plewki i Małaszek oraz granicą gminy. Położona jest w odległości 7</w:t>
      </w:r>
      <w:r w:rsidR="00F66615" w:rsidRPr="00F66615">
        <w:rPr>
          <w:rFonts w:cs="Times New Roman"/>
        </w:rPr>
        <w:t>,5 km od Długosiodła. Na</w:t>
      </w:r>
      <w:r w:rsidR="00F66615">
        <w:rPr>
          <w:rFonts w:cs="Times New Roman"/>
        </w:rPr>
        <w:t>tomiast od Wyszkowa dzieli ją 33 km, od Ostrołęki 39 km a od Warszawy 9</w:t>
      </w:r>
      <w:r w:rsidR="00F66615" w:rsidRPr="00F66615">
        <w:rPr>
          <w:rFonts w:cs="Times New Roman"/>
        </w:rPr>
        <w:t>2 km.</w:t>
      </w:r>
    </w:p>
    <w:p w:rsidR="00F66615" w:rsidRDefault="00F66615" w:rsidP="0020547B">
      <w:pPr>
        <w:autoSpaceDE w:val="0"/>
        <w:autoSpaceDN w:val="0"/>
        <w:adjustRightInd w:val="0"/>
        <w:spacing w:line="360" w:lineRule="auto"/>
        <w:jc w:val="both"/>
        <w:rPr>
          <w:rFonts w:cs="Times New Roman"/>
        </w:rPr>
      </w:pPr>
      <w:r>
        <w:rPr>
          <w:rFonts w:cs="Times New Roman"/>
        </w:rPr>
        <w:t xml:space="preserve">Stare Suski połączone są drogą publiczną z miejscowością Plewki. </w:t>
      </w:r>
    </w:p>
    <w:p w:rsidR="002D1F92" w:rsidRDefault="002D1F92" w:rsidP="0020547B">
      <w:pPr>
        <w:autoSpaceDE w:val="0"/>
        <w:autoSpaceDN w:val="0"/>
        <w:adjustRightInd w:val="0"/>
        <w:spacing w:line="360" w:lineRule="auto"/>
        <w:jc w:val="both"/>
        <w:rPr>
          <w:rFonts w:cs="Times New Roman"/>
        </w:rPr>
      </w:pPr>
      <w:r w:rsidRPr="002D1F92">
        <w:rPr>
          <w:rFonts w:cs="Times New Roman"/>
        </w:rPr>
        <w:t xml:space="preserve">Mieszkańcy miejscowości korzystają z komunikacji publicznej. Miejscowość jest połączona </w:t>
      </w:r>
      <w:r>
        <w:rPr>
          <w:rFonts w:cs="Times New Roman"/>
        </w:rPr>
        <w:t xml:space="preserve">2 połączeniami </w:t>
      </w:r>
      <w:r w:rsidRPr="002D1F92">
        <w:rPr>
          <w:rFonts w:cs="Times New Roman"/>
        </w:rPr>
        <w:t xml:space="preserve"> z miejscowością Długosiodło.</w:t>
      </w:r>
      <w:r w:rsidR="00600625">
        <w:rPr>
          <w:rFonts w:cs="Times New Roman"/>
        </w:rPr>
        <w:t xml:space="preserve"> </w:t>
      </w:r>
      <w:r w:rsidRPr="002D1F92">
        <w:rPr>
          <w:rFonts w:cs="Times New Roman"/>
        </w:rPr>
        <w:t>Wieś jest zwodociągowania w 100</w:t>
      </w:r>
      <w:r>
        <w:rPr>
          <w:rFonts w:cs="Times New Roman"/>
        </w:rPr>
        <w:t xml:space="preserve"> %. </w:t>
      </w:r>
    </w:p>
    <w:p w:rsidR="00F66615" w:rsidRDefault="00F66615" w:rsidP="0020547B">
      <w:pPr>
        <w:autoSpaceDE w:val="0"/>
        <w:autoSpaceDN w:val="0"/>
        <w:adjustRightInd w:val="0"/>
        <w:spacing w:line="360" w:lineRule="auto"/>
        <w:jc w:val="both"/>
        <w:rPr>
          <w:rFonts w:cs="Times New Roman"/>
        </w:rPr>
      </w:pPr>
      <w:r w:rsidRPr="00F66615">
        <w:rPr>
          <w:rFonts w:cs="Times New Roman"/>
        </w:rPr>
        <w:t xml:space="preserve">Wieś </w:t>
      </w:r>
      <w:r>
        <w:rPr>
          <w:rFonts w:cs="Times New Roman"/>
        </w:rPr>
        <w:t>Stare Suski</w:t>
      </w:r>
      <w:r w:rsidRPr="00F66615">
        <w:rPr>
          <w:rFonts w:cs="Times New Roman"/>
        </w:rPr>
        <w:t xml:space="preserve"> zamieszkuje, wg stan na dzień 30.09</w:t>
      </w:r>
      <w:r>
        <w:rPr>
          <w:rFonts w:cs="Times New Roman"/>
        </w:rPr>
        <w:t>.2012 r. 121</w:t>
      </w:r>
      <w:r w:rsidRPr="00F66615">
        <w:rPr>
          <w:rFonts w:cs="Times New Roman"/>
        </w:rPr>
        <w:t xml:space="preserve"> osoby (zameldowa</w:t>
      </w:r>
      <w:r>
        <w:rPr>
          <w:rFonts w:cs="Times New Roman"/>
        </w:rPr>
        <w:t>ne na pobyt stały), co stanowi 1</w:t>
      </w:r>
      <w:r w:rsidRPr="00F66615">
        <w:rPr>
          <w:rFonts w:cs="Times New Roman"/>
        </w:rPr>
        <w:t>,5</w:t>
      </w:r>
      <w:r>
        <w:rPr>
          <w:rFonts w:cs="Times New Roman"/>
        </w:rPr>
        <w:t>2</w:t>
      </w:r>
      <w:r w:rsidRPr="00F66615">
        <w:rPr>
          <w:rFonts w:cs="Times New Roman"/>
        </w:rPr>
        <w:t>% ogółu ludności Gm</w:t>
      </w:r>
      <w:r w:rsidR="00600625">
        <w:rPr>
          <w:rFonts w:cs="Times New Roman"/>
        </w:rPr>
        <w:t>iny. Powierzchnia wsi wynosi 394,85 ha.</w:t>
      </w:r>
      <w:r w:rsidRPr="00F66615">
        <w:rPr>
          <w:rFonts w:cs="Times New Roman"/>
        </w:rPr>
        <w:t xml:space="preserve"> Zabudowa jest </w:t>
      </w:r>
      <w:r w:rsidR="008E5141">
        <w:rPr>
          <w:rFonts w:cs="Times New Roman"/>
        </w:rPr>
        <w:t xml:space="preserve">częściowo </w:t>
      </w:r>
      <w:r w:rsidRPr="00F66615">
        <w:rPr>
          <w:rFonts w:cs="Times New Roman"/>
        </w:rPr>
        <w:t xml:space="preserve">rozproszona. Miejscowość </w:t>
      </w:r>
      <w:r w:rsidR="008E5141">
        <w:rPr>
          <w:rFonts w:cs="Times New Roman"/>
        </w:rPr>
        <w:t xml:space="preserve">otoczona jest </w:t>
      </w:r>
      <w:r w:rsidRPr="00F66615">
        <w:rPr>
          <w:rFonts w:cs="Times New Roman"/>
        </w:rPr>
        <w:t xml:space="preserve"> </w:t>
      </w:r>
      <w:r w:rsidR="008E5141">
        <w:rPr>
          <w:rFonts w:cs="Times New Roman"/>
        </w:rPr>
        <w:t xml:space="preserve">lasami oraz przepływa przez nią rzeka Ostrówek wpływająca do Narwi.  </w:t>
      </w:r>
    </w:p>
    <w:p w:rsidR="008E5141" w:rsidRDefault="008E5141" w:rsidP="0020547B">
      <w:pPr>
        <w:autoSpaceDE w:val="0"/>
        <w:autoSpaceDN w:val="0"/>
        <w:adjustRightInd w:val="0"/>
        <w:spacing w:line="360" w:lineRule="auto"/>
        <w:jc w:val="both"/>
        <w:rPr>
          <w:rFonts w:cs="Times New Roman"/>
        </w:rPr>
      </w:pPr>
      <w:r>
        <w:rPr>
          <w:rFonts w:cs="Times New Roman"/>
        </w:rPr>
        <w:t xml:space="preserve">Na terenie wsi znajduje się nieużywany budynek remizy strażackiej. </w:t>
      </w:r>
    </w:p>
    <w:p w:rsidR="00CC6CA1" w:rsidRDefault="00CC6CA1" w:rsidP="0020547B">
      <w:pPr>
        <w:autoSpaceDE w:val="0"/>
        <w:autoSpaceDN w:val="0"/>
        <w:adjustRightInd w:val="0"/>
        <w:spacing w:line="360" w:lineRule="auto"/>
        <w:jc w:val="both"/>
        <w:rPr>
          <w:rFonts w:cs="Times New Roman"/>
        </w:rPr>
      </w:pPr>
      <w:r>
        <w:rPr>
          <w:rFonts w:cs="Times New Roman"/>
        </w:rPr>
        <w:t>Mapa 3 – Stare Suski</w:t>
      </w:r>
    </w:p>
    <w:p w:rsidR="00CC6CA1" w:rsidRDefault="00CC6CA1" w:rsidP="00CC6CA1">
      <w:pPr>
        <w:autoSpaceDE w:val="0"/>
        <w:autoSpaceDN w:val="0"/>
        <w:adjustRightInd w:val="0"/>
        <w:spacing w:line="360" w:lineRule="auto"/>
        <w:jc w:val="center"/>
        <w:rPr>
          <w:rFonts w:cs="Times New Roman"/>
        </w:rPr>
      </w:pPr>
      <w:r>
        <w:rPr>
          <w:rFonts w:cs="Times New Roman"/>
          <w:noProof/>
          <w:lang w:eastAsia="pl-PL"/>
        </w:rPr>
        <w:drawing>
          <wp:inline distT="0" distB="0" distL="0" distR="0">
            <wp:extent cx="5201536" cy="4017051"/>
            <wp:effectExtent l="19050" t="0" r="0" b="0"/>
            <wp:docPr id="12" name="Obraz 2" descr="C:\Users\Kazantyp\AppData\Local\Temp\su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zantyp\AppData\Local\Temp\suski.jpg"/>
                    <pic:cNvPicPr>
                      <a:picLocks noChangeAspect="1" noChangeArrowheads="1"/>
                    </pic:cNvPicPr>
                  </pic:nvPicPr>
                  <pic:blipFill>
                    <a:blip r:embed="rId32" cstate="print"/>
                    <a:srcRect/>
                    <a:stretch>
                      <a:fillRect/>
                    </a:stretch>
                  </pic:blipFill>
                  <pic:spPr bwMode="auto">
                    <a:xfrm>
                      <a:off x="0" y="0"/>
                      <a:ext cx="5200928" cy="4016581"/>
                    </a:xfrm>
                    <a:prstGeom prst="rect">
                      <a:avLst/>
                    </a:prstGeom>
                    <a:noFill/>
                    <a:ln w="9525">
                      <a:noFill/>
                      <a:miter lim="800000"/>
                      <a:headEnd/>
                      <a:tailEnd/>
                    </a:ln>
                  </pic:spPr>
                </pic:pic>
              </a:graphicData>
            </a:graphic>
          </wp:inline>
        </w:drawing>
      </w:r>
    </w:p>
    <w:p w:rsidR="00CC6CA1" w:rsidRPr="00D85777" w:rsidRDefault="00CC6CA1" w:rsidP="0020547B">
      <w:pPr>
        <w:autoSpaceDE w:val="0"/>
        <w:autoSpaceDN w:val="0"/>
        <w:adjustRightInd w:val="0"/>
        <w:spacing w:line="360" w:lineRule="auto"/>
        <w:jc w:val="both"/>
        <w:rPr>
          <w:rFonts w:cs="Times New Roman"/>
        </w:rPr>
      </w:pPr>
    </w:p>
    <w:p w:rsidR="003C38D3" w:rsidRDefault="002F38D0" w:rsidP="00750103">
      <w:pPr>
        <w:pStyle w:val="Nagwek2"/>
        <w:numPr>
          <w:ilvl w:val="1"/>
          <w:numId w:val="1"/>
        </w:numPr>
        <w:spacing w:before="0" w:after="200" w:line="360" w:lineRule="auto"/>
        <w:jc w:val="both"/>
      </w:pPr>
      <w:bookmarkStart w:id="99" w:name="_Toc463469366"/>
      <w:r>
        <w:t>Wizja oraz cele: strategiczny</w:t>
      </w:r>
      <w:r w:rsidR="003C38D3">
        <w:t xml:space="preserve"> i szczegółowe rewitalizacji</w:t>
      </w:r>
      <w:bookmarkEnd w:id="99"/>
      <w:r w:rsidR="003C38D3">
        <w:t xml:space="preserve"> </w:t>
      </w:r>
    </w:p>
    <w:p w:rsidR="005F50B3" w:rsidRDefault="002F38D0" w:rsidP="0020547B">
      <w:pPr>
        <w:spacing w:line="360" w:lineRule="auto"/>
        <w:jc w:val="both"/>
      </w:pPr>
      <w:r>
        <w:t xml:space="preserve">Wizja oraz cel strategiczny rewitalizacji na terenie Gminy Długosiodło został </w:t>
      </w:r>
      <w:r w:rsidR="00B44870">
        <w:t xml:space="preserve">określony </w:t>
      </w:r>
      <w:r>
        <w:t xml:space="preserve"> w perspektywie </w:t>
      </w:r>
      <w:r w:rsidR="00B44870">
        <w:t xml:space="preserve">do </w:t>
      </w:r>
      <w:r w:rsidR="00482FCE">
        <w:t>20</w:t>
      </w:r>
      <w:r w:rsidR="002D1F92">
        <w:t>23</w:t>
      </w:r>
      <w:r>
        <w:t xml:space="preserve"> roku. </w:t>
      </w:r>
    </w:p>
    <w:p w:rsidR="005F50B3" w:rsidRDefault="002F38D0" w:rsidP="0020547B">
      <w:pPr>
        <w:pStyle w:val="Nagwek3"/>
        <w:spacing w:before="0" w:after="200" w:line="360" w:lineRule="auto"/>
        <w:jc w:val="both"/>
      </w:pPr>
      <w:bookmarkStart w:id="100" w:name="_Toc463469367"/>
      <w:r>
        <w:t>Wizja</w:t>
      </w:r>
      <w:bookmarkEnd w:id="100"/>
    </w:p>
    <w:p w:rsidR="002F38D0" w:rsidRDefault="00090E53" w:rsidP="0020547B">
      <w:pPr>
        <w:spacing w:line="360" w:lineRule="auto"/>
        <w:jc w:val="both"/>
      </w:pPr>
      <w:r>
        <w:t>Obszar objęty</w:t>
      </w:r>
      <w:r w:rsidR="00B44870">
        <w:t xml:space="preserve"> Programem Rewitalizacji dla Gminy Długosiodło po przeprowadzeniu  procesów i wdrożeniu projektów rewitalizacyjnych stanie się terenem, na którym </w:t>
      </w:r>
      <w:r w:rsidR="00A64413">
        <w:t xml:space="preserve">nastąpi ożywienie, społeczne, przestrzenno-infrastrukturalne, kulturalne oraz gospodarcze. </w:t>
      </w:r>
    </w:p>
    <w:p w:rsidR="00A64413" w:rsidRDefault="00A64413" w:rsidP="0020547B">
      <w:pPr>
        <w:spacing w:line="360" w:lineRule="auto"/>
        <w:jc w:val="both"/>
      </w:pPr>
      <w:r>
        <w:t xml:space="preserve">Przywrócenie spójności społecznej i zrównoważenie procesów rozwojowych na terenach kryzysowych nastąpi poprzez: </w:t>
      </w:r>
    </w:p>
    <w:p w:rsidR="00A64413" w:rsidRDefault="00A64413" w:rsidP="0020547B">
      <w:pPr>
        <w:pStyle w:val="Akapitzlist"/>
        <w:numPr>
          <w:ilvl w:val="0"/>
          <w:numId w:val="19"/>
        </w:numPr>
        <w:spacing w:line="360" w:lineRule="auto"/>
        <w:contextualSpacing w:val="0"/>
        <w:jc w:val="both"/>
      </w:pPr>
      <w:r>
        <w:t xml:space="preserve">Poprawę warunków życia mieszkańców </w:t>
      </w:r>
    </w:p>
    <w:p w:rsidR="00A64413" w:rsidRDefault="00A64413" w:rsidP="0020547B">
      <w:pPr>
        <w:pStyle w:val="Akapitzlist"/>
        <w:numPr>
          <w:ilvl w:val="0"/>
          <w:numId w:val="19"/>
        </w:numPr>
        <w:spacing w:line="360" w:lineRule="auto"/>
        <w:contextualSpacing w:val="0"/>
        <w:jc w:val="both"/>
      </w:pPr>
      <w:r>
        <w:t>Odnowienie infrastruktury przestrzennej gminy</w:t>
      </w:r>
    </w:p>
    <w:p w:rsidR="00A64413" w:rsidRDefault="00A64413" w:rsidP="0020547B">
      <w:pPr>
        <w:pStyle w:val="Akapitzlist"/>
        <w:numPr>
          <w:ilvl w:val="0"/>
          <w:numId w:val="19"/>
        </w:numPr>
        <w:spacing w:line="360" w:lineRule="auto"/>
        <w:contextualSpacing w:val="0"/>
        <w:jc w:val="both"/>
      </w:pPr>
      <w:r>
        <w:t>Rozwój gospodarczy w oparciu o turystykę</w:t>
      </w:r>
    </w:p>
    <w:p w:rsidR="00A64413" w:rsidRDefault="00A64413" w:rsidP="0020547B">
      <w:pPr>
        <w:pStyle w:val="Akapitzlist"/>
        <w:numPr>
          <w:ilvl w:val="0"/>
          <w:numId w:val="19"/>
        </w:numPr>
        <w:spacing w:line="360" w:lineRule="auto"/>
        <w:contextualSpacing w:val="0"/>
        <w:jc w:val="both"/>
      </w:pPr>
      <w:r>
        <w:t>Przeciwdziałanie wykluczeniu społecznemu i aktywizacji społeczno-zawodową mieszkańców.</w:t>
      </w:r>
    </w:p>
    <w:p w:rsidR="00A64413" w:rsidRDefault="00A64413" w:rsidP="0020547B">
      <w:pPr>
        <w:spacing w:line="360" w:lineRule="auto"/>
        <w:jc w:val="both"/>
      </w:pPr>
      <w:r>
        <w:t xml:space="preserve">Wizja ta zostanie spełniona poprzez realizację celu strategicznego i celów </w:t>
      </w:r>
      <w:r w:rsidR="00852ADF">
        <w:t xml:space="preserve">szczegółowych przedstawionych poniżej. </w:t>
      </w:r>
    </w:p>
    <w:p w:rsidR="00852ADF" w:rsidRDefault="00852ADF" w:rsidP="0020547B">
      <w:pPr>
        <w:pStyle w:val="Nagwek3"/>
        <w:spacing w:before="0" w:after="200" w:line="360" w:lineRule="auto"/>
        <w:jc w:val="both"/>
      </w:pPr>
      <w:bookmarkStart w:id="101" w:name="_Toc463469368"/>
      <w:r>
        <w:t>Cel strategiczny</w:t>
      </w:r>
      <w:bookmarkEnd w:id="101"/>
    </w:p>
    <w:p w:rsidR="00852ADF" w:rsidRPr="00852ADF" w:rsidRDefault="00852ADF" w:rsidP="0020547B">
      <w:pPr>
        <w:spacing w:line="360" w:lineRule="auto"/>
        <w:jc w:val="both"/>
        <w:rPr>
          <w:b/>
        </w:rPr>
      </w:pPr>
      <w:r w:rsidRPr="00852ADF">
        <w:rPr>
          <w:b/>
        </w:rPr>
        <w:t xml:space="preserve">Poprawa jakości życia oraz warunków rozwoju terenów zdegradowanych Gminy Długosiodło w wymiarze społecznym, przestrzenno-infrastrukturalnym, kulturowym i gospodarczym. </w:t>
      </w:r>
    </w:p>
    <w:p w:rsidR="005F50B3" w:rsidRDefault="00080E50" w:rsidP="0020547B">
      <w:pPr>
        <w:pStyle w:val="Nagwek3"/>
        <w:spacing w:before="0" w:after="200" w:line="360" w:lineRule="auto"/>
        <w:jc w:val="both"/>
      </w:pPr>
      <w:bookmarkStart w:id="102" w:name="_Toc463469369"/>
      <w:r>
        <w:t>Cele szczegółowe</w:t>
      </w:r>
      <w:bookmarkEnd w:id="102"/>
    </w:p>
    <w:p w:rsidR="00080E50" w:rsidRDefault="00080E50" w:rsidP="0020547B">
      <w:pPr>
        <w:pStyle w:val="Akapitzlist"/>
        <w:numPr>
          <w:ilvl w:val="0"/>
          <w:numId w:val="20"/>
        </w:numPr>
        <w:spacing w:line="360" w:lineRule="auto"/>
        <w:contextualSpacing w:val="0"/>
        <w:jc w:val="both"/>
      </w:pPr>
      <w:r>
        <w:t xml:space="preserve">Rozwój branży turystycznej </w:t>
      </w:r>
      <w:r w:rsidR="00373B74">
        <w:t>opartej</w:t>
      </w:r>
      <w:r>
        <w:t xml:space="preserve"> na lokalnych zasobach naturalnych </w:t>
      </w:r>
      <w:r w:rsidR="00373B74">
        <w:t>oraz dziedzictwie</w:t>
      </w:r>
      <w:r w:rsidR="00603AE9">
        <w:t xml:space="preserve"> </w:t>
      </w:r>
      <w:r>
        <w:t xml:space="preserve"> kulturow</w:t>
      </w:r>
      <w:r w:rsidR="00373B74">
        <w:t>ym.</w:t>
      </w:r>
    </w:p>
    <w:p w:rsidR="00080E50" w:rsidRDefault="00080E50" w:rsidP="0020547B">
      <w:pPr>
        <w:pStyle w:val="Akapitzlist"/>
        <w:numPr>
          <w:ilvl w:val="0"/>
          <w:numId w:val="20"/>
        </w:numPr>
        <w:spacing w:line="360" w:lineRule="auto"/>
        <w:contextualSpacing w:val="0"/>
        <w:jc w:val="both"/>
      </w:pPr>
      <w:r>
        <w:t>Stworzenie infrastruktury turystycznej dostosowanej do potrzeb mieszkańców oraz turystów</w:t>
      </w:r>
      <w:r w:rsidR="00373B74">
        <w:t>.</w:t>
      </w:r>
    </w:p>
    <w:p w:rsidR="00080E50" w:rsidRDefault="00080E50" w:rsidP="0020547B">
      <w:pPr>
        <w:pStyle w:val="Akapitzlist"/>
        <w:numPr>
          <w:ilvl w:val="0"/>
          <w:numId w:val="20"/>
        </w:numPr>
        <w:spacing w:line="360" w:lineRule="auto"/>
        <w:contextualSpacing w:val="0"/>
        <w:jc w:val="both"/>
      </w:pPr>
      <w:r>
        <w:t xml:space="preserve">Aktywizacja społeczna mieszkańców gminy, w szczególności osób młodych. </w:t>
      </w:r>
    </w:p>
    <w:p w:rsidR="00603AE9" w:rsidRDefault="00603AE9" w:rsidP="0020547B">
      <w:pPr>
        <w:pStyle w:val="Akapitzlist"/>
        <w:numPr>
          <w:ilvl w:val="0"/>
          <w:numId w:val="20"/>
        </w:numPr>
        <w:spacing w:line="360" w:lineRule="auto"/>
        <w:contextualSpacing w:val="0"/>
        <w:jc w:val="both"/>
      </w:pPr>
      <w:r>
        <w:t xml:space="preserve">Ożywienie społeczne poprzez tworzenie oraz podnoszenie jakości miejsc przestrzeni publicznej. </w:t>
      </w:r>
    </w:p>
    <w:p w:rsidR="003C38D3" w:rsidRDefault="009910C1" w:rsidP="00750103">
      <w:pPr>
        <w:pStyle w:val="Nagwek1"/>
        <w:numPr>
          <w:ilvl w:val="0"/>
          <w:numId w:val="1"/>
        </w:numPr>
        <w:spacing w:before="0" w:after="200" w:line="360" w:lineRule="auto"/>
        <w:jc w:val="both"/>
      </w:pPr>
      <w:bookmarkStart w:id="103" w:name="_Toc463469370"/>
      <w:r>
        <w:lastRenderedPageBreak/>
        <w:t>Projekty</w:t>
      </w:r>
      <w:bookmarkEnd w:id="103"/>
      <w:r>
        <w:t xml:space="preserve"> </w:t>
      </w:r>
    </w:p>
    <w:p w:rsidR="009910C1" w:rsidRDefault="009910C1" w:rsidP="00750103">
      <w:pPr>
        <w:pStyle w:val="Nagwek2"/>
        <w:numPr>
          <w:ilvl w:val="1"/>
          <w:numId w:val="1"/>
        </w:numPr>
        <w:spacing w:before="0" w:after="200" w:line="360" w:lineRule="auto"/>
        <w:jc w:val="both"/>
      </w:pPr>
      <w:bookmarkStart w:id="104" w:name="_Toc463469371"/>
      <w:r>
        <w:t>Planowane projekty na obszarach rewitalizacji</w:t>
      </w:r>
      <w:bookmarkEnd w:id="104"/>
    </w:p>
    <w:p w:rsidR="00F21589" w:rsidRPr="00F21589" w:rsidRDefault="00F21589" w:rsidP="00750103">
      <w:pPr>
        <w:pStyle w:val="Nagwek2"/>
        <w:numPr>
          <w:ilvl w:val="2"/>
          <w:numId w:val="1"/>
        </w:numPr>
        <w:spacing w:before="0" w:after="200" w:line="360" w:lineRule="auto"/>
        <w:jc w:val="both"/>
      </w:pPr>
      <w:bookmarkStart w:id="105" w:name="_Toc463469372"/>
      <w:r>
        <w:t>Projekty Inwestycyjne</w:t>
      </w:r>
      <w:bookmarkEnd w:id="105"/>
    </w:p>
    <w:p w:rsidR="00862A97" w:rsidRDefault="00862A97" w:rsidP="00862A97">
      <w:pPr>
        <w:pStyle w:val="Legenda"/>
        <w:keepNext/>
      </w:pPr>
      <w:bookmarkStart w:id="106" w:name="_Toc463374803"/>
      <w:r>
        <w:t xml:space="preserve">Tabela </w:t>
      </w:r>
      <w:fldSimple w:instr=" SEQ Tabela \* ARABIC ">
        <w:r w:rsidR="00A1709B">
          <w:rPr>
            <w:noProof/>
          </w:rPr>
          <w:t>28</w:t>
        </w:r>
      </w:fldSimple>
      <w:r>
        <w:t xml:space="preserve"> </w:t>
      </w:r>
      <w:r w:rsidRPr="00201CE7">
        <w:t>Projekt inwestycyjny nr 1</w:t>
      </w:r>
      <w:bookmarkEnd w:id="106"/>
    </w:p>
    <w:tbl>
      <w:tblPr>
        <w:tblW w:w="5000" w:type="pct"/>
        <w:tblCellMar>
          <w:left w:w="70" w:type="dxa"/>
          <w:right w:w="70" w:type="dxa"/>
        </w:tblCellMar>
        <w:tblLook w:val="04A0" w:firstRow="1" w:lastRow="0" w:firstColumn="1" w:lastColumn="0" w:noHBand="0" w:noVBand="1"/>
      </w:tblPr>
      <w:tblGrid>
        <w:gridCol w:w="252"/>
        <w:gridCol w:w="2716"/>
        <w:gridCol w:w="1225"/>
        <w:gridCol w:w="5019"/>
      </w:tblGrid>
      <w:tr w:rsidR="00F21589" w:rsidRPr="00F21589" w:rsidTr="00373B74">
        <w:trPr>
          <w:trHeight w:val="300"/>
        </w:trPr>
        <w:tc>
          <w:tcPr>
            <w:tcW w:w="5000" w:type="pct"/>
            <w:gridSpan w:val="4"/>
            <w:tcBorders>
              <w:top w:val="single" w:sz="4" w:space="0" w:color="auto"/>
              <w:left w:val="single" w:sz="4" w:space="0" w:color="auto"/>
              <w:bottom w:val="single" w:sz="4" w:space="0" w:color="auto"/>
              <w:right w:val="single" w:sz="4" w:space="0" w:color="000000"/>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 xml:space="preserve">Projekt </w:t>
            </w:r>
            <w:r w:rsidR="00531AA0">
              <w:rPr>
                <w:rFonts w:ascii="Calibri" w:eastAsia="Times New Roman" w:hAnsi="Calibri" w:cs="Times New Roman"/>
                <w:b/>
                <w:bCs/>
                <w:color w:val="000000"/>
                <w:lang w:eastAsia="pl-PL"/>
              </w:rPr>
              <w:t xml:space="preserve">inwestycyjny </w:t>
            </w:r>
            <w:r w:rsidRPr="00F21589">
              <w:rPr>
                <w:rFonts w:ascii="Calibri" w:eastAsia="Times New Roman" w:hAnsi="Calibri" w:cs="Times New Roman"/>
                <w:b/>
                <w:bCs/>
                <w:color w:val="000000"/>
                <w:lang w:eastAsia="pl-PL"/>
              </w:rPr>
              <w:t>nr 1</w:t>
            </w:r>
          </w:p>
        </w:tc>
      </w:tr>
      <w:tr w:rsidR="00F21589"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1</w:t>
            </w:r>
          </w:p>
        </w:tc>
        <w:tc>
          <w:tcPr>
            <w:tcW w:w="2139" w:type="pct"/>
            <w:gridSpan w:val="2"/>
            <w:tcBorders>
              <w:top w:val="single" w:sz="4" w:space="0" w:color="auto"/>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Tytuł Przedsięwzięcia inwestycyjnego</w:t>
            </w:r>
          </w:p>
        </w:tc>
        <w:tc>
          <w:tcPr>
            <w:tcW w:w="2724" w:type="pct"/>
            <w:tcBorders>
              <w:top w:val="nil"/>
              <w:left w:val="nil"/>
              <w:bottom w:val="single" w:sz="4" w:space="0" w:color="auto"/>
              <w:right w:val="single" w:sz="4" w:space="0" w:color="auto"/>
            </w:tcBorders>
            <w:shd w:val="clear" w:color="auto" w:fill="auto"/>
            <w:vAlign w:val="center"/>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Prz</w:t>
            </w:r>
            <w:r w:rsidR="00FE2F3B">
              <w:rPr>
                <w:rFonts w:ascii="Calibri" w:eastAsia="Times New Roman" w:hAnsi="Calibri" w:cs="Times New Roman"/>
                <w:b/>
                <w:bCs/>
                <w:color w:val="000000"/>
                <w:lang w:eastAsia="pl-PL"/>
              </w:rPr>
              <w:t>ebudowa budynku kultury i rekreac</w:t>
            </w:r>
            <w:r w:rsidRPr="00F21589">
              <w:rPr>
                <w:rFonts w:ascii="Calibri" w:eastAsia="Times New Roman" w:hAnsi="Calibri" w:cs="Times New Roman"/>
                <w:b/>
                <w:bCs/>
                <w:color w:val="000000"/>
                <w:lang w:eastAsia="pl-PL"/>
              </w:rPr>
              <w:t>ji</w:t>
            </w:r>
            <w:r w:rsidR="00067787">
              <w:rPr>
                <w:rFonts w:ascii="Calibri" w:eastAsia="Times New Roman" w:hAnsi="Calibri" w:cs="Times New Roman"/>
                <w:b/>
                <w:bCs/>
                <w:color w:val="000000"/>
                <w:lang w:eastAsia="pl-PL"/>
              </w:rPr>
              <w:t xml:space="preserve"> w </w:t>
            </w:r>
            <w:r w:rsidR="00FE2F3B">
              <w:rPr>
                <w:rFonts w:ascii="Calibri" w:eastAsia="Times New Roman" w:hAnsi="Calibri" w:cs="Times New Roman"/>
                <w:b/>
                <w:bCs/>
                <w:color w:val="000000"/>
                <w:lang w:eastAsia="pl-PL"/>
              </w:rPr>
              <w:t>miejscowości Marianowo</w:t>
            </w:r>
          </w:p>
        </w:tc>
      </w:tr>
      <w:tr w:rsidR="00F21589" w:rsidRPr="00F21589" w:rsidTr="00862A97">
        <w:trPr>
          <w:trHeight w:val="3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2</w:t>
            </w:r>
          </w:p>
        </w:tc>
        <w:tc>
          <w:tcPr>
            <w:tcW w:w="2139" w:type="pct"/>
            <w:gridSpan w:val="2"/>
            <w:tcBorders>
              <w:top w:val="single" w:sz="4" w:space="0" w:color="auto"/>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Miejsce realizacji</w:t>
            </w:r>
          </w:p>
        </w:tc>
        <w:tc>
          <w:tcPr>
            <w:tcW w:w="2724" w:type="pct"/>
            <w:tcBorders>
              <w:top w:val="nil"/>
              <w:left w:val="nil"/>
              <w:bottom w:val="single" w:sz="4" w:space="0" w:color="auto"/>
              <w:right w:val="single" w:sz="4" w:space="0" w:color="auto"/>
            </w:tcBorders>
            <w:shd w:val="clear" w:color="auto" w:fill="auto"/>
            <w:vAlign w:val="center"/>
            <w:hideMark/>
          </w:tcPr>
          <w:p w:rsidR="00F21589" w:rsidRPr="00F21589" w:rsidRDefault="002D1F92"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Marianowo</w:t>
            </w:r>
          </w:p>
        </w:tc>
      </w:tr>
      <w:tr w:rsidR="00F21589"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3</w:t>
            </w:r>
          </w:p>
        </w:tc>
        <w:tc>
          <w:tcPr>
            <w:tcW w:w="2139" w:type="pct"/>
            <w:gridSpan w:val="2"/>
            <w:tcBorders>
              <w:top w:val="single" w:sz="4" w:space="0" w:color="auto"/>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Wnioskodawca/partnerzy</w:t>
            </w:r>
          </w:p>
        </w:tc>
        <w:tc>
          <w:tcPr>
            <w:tcW w:w="2724" w:type="pct"/>
            <w:tcBorders>
              <w:top w:val="nil"/>
              <w:left w:val="nil"/>
              <w:bottom w:val="single" w:sz="4" w:space="0" w:color="auto"/>
              <w:right w:val="single" w:sz="4" w:space="0" w:color="auto"/>
            </w:tcBorders>
            <w:shd w:val="clear" w:color="auto" w:fill="auto"/>
            <w:vAlign w:val="center"/>
            <w:hideMark/>
          </w:tcPr>
          <w:p w:rsidR="00F21589" w:rsidRPr="00F2158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w:t>
            </w:r>
            <w:r w:rsidR="00DF5435">
              <w:rPr>
                <w:rFonts w:ascii="Calibri" w:eastAsia="Times New Roman" w:hAnsi="Calibri" w:cs="Times New Roman"/>
                <w:color w:val="000000"/>
                <w:lang w:eastAsia="pl-PL"/>
              </w:rPr>
              <w:t>mina</w:t>
            </w:r>
            <w:r w:rsidR="00A302FE">
              <w:rPr>
                <w:rFonts w:ascii="Calibri" w:eastAsia="Times New Roman" w:hAnsi="Calibri" w:cs="Times New Roman"/>
                <w:color w:val="000000"/>
                <w:lang w:eastAsia="pl-PL"/>
              </w:rPr>
              <w:t xml:space="preserve"> Długosiodło</w:t>
            </w:r>
          </w:p>
        </w:tc>
      </w:tr>
      <w:tr w:rsidR="00F21589"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4</w:t>
            </w:r>
          </w:p>
        </w:tc>
        <w:tc>
          <w:tcPr>
            <w:tcW w:w="2139" w:type="pct"/>
            <w:gridSpan w:val="2"/>
            <w:tcBorders>
              <w:top w:val="single" w:sz="4" w:space="0" w:color="auto"/>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Zakres rzeczowy wraz z opisem projektu</w:t>
            </w:r>
          </w:p>
        </w:tc>
        <w:tc>
          <w:tcPr>
            <w:tcW w:w="2724" w:type="pct"/>
            <w:tcBorders>
              <w:top w:val="nil"/>
              <w:left w:val="nil"/>
              <w:bottom w:val="single" w:sz="4" w:space="0" w:color="auto"/>
              <w:right w:val="single" w:sz="4" w:space="0" w:color="auto"/>
            </w:tcBorders>
            <w:shd w:val="clear" w:color="auto" w:fill="auto"/>
            <w:vAlign w:val="center"/>
            <w:hideMark/>
          </w:tcPr>
          <w:p w:rsidR="001C3687" w:rsidRDefault="00990441" w:rsidP="0020547B">
            <w:pPr>
              <w:pStyle w:val="Default"/>
              <w:spacing w:after="200" w:line="360" w:lineRule="auto"/>
              <w:jc w:val="both"/>
              <w:rPr>
                <w:sz w:val="22"/>
                <w:szCs w:val="22"/>
              </w:rPr>
            </w:pPr>
            <w:r>
              <w:rPr>
                <w:sz w:val="22"/>
                <w:szCs w:val="22"/>
              </w:rPr>
              <w:t xml:space="preserve">Prace modernizacyjno-remontowe </w:t>
            </w:r>
            <w:r w:rsidR="001C3687">
              <w:rPr>
                <w:sz w:val="22"/>
                <w:szCs w:val="22"/>
              </w:rPr>
              <w:t xml:space="preserve"> budynku na potrzeby kultury</w:t>
            </w:r>
            <w:r w:rsidR="006D0F4B">
              <w:rPr>
                <w:sz w:val="22"/>
                <w:szCs w:val="22"/>
              </w:rPr>
              <w:t xml:space="preserve">, </w:t>
            </w:r>
            <w:r w:rsidR="001C3687">
              <w:rPr>
                <w:sz w:val="22"/>
                <w:szCs w:val="22"/>
              </w:rPr>
              <w:t xml:space="preserve">edukacji </w:t>
            </w:r>
            <w:r w:rsidR="006D0F4B">
              <w:rPr>
                <w:sz w:val="22"/>
                <w:szCs w:val="22"/>
              </w:rPr>
              <w:t xml:space="preserve">i turystyki </w:t>
            </w:r>
          </w:p>
          <w:p w:rsidR="00A1709B" w:rsidRPr="00F21589" w:rsidRDefault="00A1709B" w:rsidP="0020547B">
            <w:pPr>
              <w:pStyle w:val="Default"/>
              <w:spacing w:after="200" w:line="360" w:lineRule="auto"/>
              <w:jc w:val="both"/>
              <w:rPr>
                <w:rFonts w:eastAsia="Times New Roman" w:cs="Times New Roman"/>
                <w:lang w:eastAsia="pl-PL"/>
              </w:rPr>
            </w:pPr>
            <w:r>
              <w:t>Obiekt będzie dostosowany do potrzeb osób niepełnosprawnych ruchowo.</w:t>
            </w:r>
          </w:p>
        </w:tc>
      </w:tr>
      <w:tr w:rsidR="00F21589"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5</w:t>
            </w:r>
          </w:p>
        </w:tc>
        <w:tc>
          <w:tcPr>
            <w:tcW w:w="2139" w:type="pct"/>
            <w:gridSpan w:val="2"/>
            <w:tcBorders>
              <w:top w:val="single" w:sz="4" w:space="0" w:color="auto"/>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Wskaźniki produktu i rezultatu</w:t>
            </w:r>
          </w:p>
        </w:tc>
        <w:tc>
          <w:tcPr>
            <w:tcW w:w="2724" w:type="pct"/>
            <w:tcBorders>
              <w:top w:val="nil"/>
              <w:left w:val="nil"/>
              <w:bottom w:val="single" w:sz="4" w:space="0" w:color="auto"/>
              <w:right w:val="single" w:sz="4" w:space="0" w:color="auto"/>
            </w:tcBorders>
            <w:shd w:val="clear" w:color="auto" w:fill="auto"/>
            <w:vAlign w:val="center"/>
            <w:hideMark/>
          </w:tcPr>
          <w:p w:rsidR="00F21589" w:rsidRDefault="00A302FE"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produktu:</w:t>
            </w:r>
          </w:p>
          <w:p w:rsidR="00A302FE" w:rsidRDefault="00A302FE"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 xml:space="preserve">Powierzchnia obszaru objętego rewitalizacją: </w:t>
            </w:r>
            <w:r w:rsidR="00FE2F3B">
              <w:rPr>
                <w:rFonts w:ascii="Calibri" w:eastAsia="Times New Roman" w:hAnsi="Calibri" w:cs="Times New Roman"/>
                <w:color w:val="000000"/>
                <w:lang w:eastAsia="pl-PL"/>
              </w:rPr>
              <w:t>3357</w:t>
            </w:r>
            <w:r w:rsidR="002D1F92">
              <w:rPr>
                <w:rFonts w:ascii="Calibri" w:eastAsia="Times New Roman" w:hAnsi="Calibri" w:cs="Times New Roman"/>
                <w:color w:val="000000"/>
                <w:lang w:eastAsia="pl-PL"/>
              </w:rPr>
              <w:t xml:space="preserve"> m</w:t>
            </w:r>
            <w:r w:rsidR="002D1F92">
              <w:rPr>
                <w:rFonts w:ascii="Calibri" w:eastAsia="Times New Roman" w:hAnsi="Calibri" w:cs="Times New Roman"/>
                <w:color w:val="000000"/>
                <w:vertAlign w:val="superscript"/>
                <w:lang w:eastAsia="pl-PL"/>
              </w:rPr>
              <w:t>2</w:t>
            </w:r>
          </w:p>
          <w:p w:rsidR="00A302FE" w:rsidRDefault="00A302FE"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Liczba wspartych obiektów infrastruktury zlokalizowanych na obszarach rewitalizacji: 1</w:t>
            </w:r>
          </w:p>
          <w:p w:rsidR="00A302FE" w:rsidRPr="00A302FE" w:rsidRDefault="00A302FE"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Liczba wyremontowanych obiektów: 1</w:t>
            </w:r>
          </w:p>
          <w:p w:rsidR="00A302FE" w:rsidRDefault="00A302FE"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rezultatu:</w:t>
            </w:r>
          </w:p>
          <w:p w:rsidR="00990441" w:rsidRDefault="00990441" w:rsidP="0020547B">
            <w:pPr>
              <w:pStyle w:val="Akapitzlist"/>
              <w:numPr>
                <w:ilvl w:val="0"/>
                <w:numId w:val="22"/>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Liczba wydarzeń kulturalnych zorganizowanych w budynku</w:t>
            </w:r>
            <w:r w:rsidR="006D0F4B">
              <w:rPr>
                <w:rFonts w:ascii="Calibri" w:eastAsia="Times New Roman" w:hAnsi="Calibri" w:cs="Times New Roman"/>
                <w:color w:val="000000"/>
                <w:lang w:eastAsia="pl-PL"/>
              </w:rPr>
              <w:t xml:space="preserve"> </w:t>
            </w:r>
            <w:r w:rsidR="006D0F4B" w:rsidRPr="006D0F4B">
              <w:rPr>
                <w:rFonts w:ascii="Calibri" w:eastAsia="Times New Roman" w:hAnsi="Calibri" w:cs="Times New Roman"/>
                <w:color w:val="000000"/>
                <w:lang w:eastAsia="pl-PL"/>
              </w:rPr>
              <w:t>w ciągu roku</w:t>
            </w:r>
            <w:r>
              <w:rPr>
                <w:rFonts w:ascii="Calibri" w:eastAsia="Times New Roman" w:hAnsi="Calibri" w:cs="Times New Roman"/>
                <w:color w:val="000000"/>
                <w:lang w:eastAsia="pl-PL"/>
              </w:rPr>
              <w:t>: 15</w:t>
            </w:r>
          </w:p>
          <w:p w:rsidR="00E547FE" w:rsidRDefault="00E547FE" w:rsidP="0020547B">
            <w:pPr>
              <w:pStyle w:val="Default"/>
              <w:numPr>
                <w:ilvl w:val="0"/>
                <w:numId w:val="23"/>
              </w:numPr>
              <w:spacing w:after="200" w:line="360" w:lineRule="auto"/>
              <w:jc w:val="both"/>
              <w:rPr>
                <w:sz w:val="22"/>
                <w:szCs w:val="22"/>
              </w:rPr>
            </w:pPr>
            <w:r>
              <w:rPr>
                <w:sz w:val="22"/>
                <w:szCs w:val="22"/>
              </w:rPr>
              <w:t>Liczba osób gminy korzystająca z obiektu</w:t>
            </w:r>
            <w:r>
              <w:t xml:space="preserve"> </w:t>
            </w:r>
            <w:r w:rsidRPr="006D0F4B">
              <w:rPr>
                <w:sz w:val="22"/>
                <w:szCs w:val="22"/>
              </w:rPr>
              <w:t>w ciągu roku</w:t>
            </w:r>
            <w:r>
              <w:rPr>
                <w:sz w:val="22"/>
                <w:szCs w:val="22"/>
              </w:rPr>
              <w:t>: 500</w:t>
            </w:r>
          </w:p>
          <w:p w:rsidR="00A302FE" w:rsidRPr="001C3687" w:rsidRDefault="001C3687" w:rsidP="0020547B">
            <w:pPr>
              <w:pStyle w:val="Akapitzlist"/>
              <w:numPr>
                <w:ilvl w:val="0"/>
                <w:numId w:val="22"/>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 xml:space="preserve">Liczba obiektów objętych termomodernizacją: </w:t>
            </w:r>
            <w:r>
              <w:rPr>
                <w:rFonts w:ascii="Calibri" w:eastAsia="Times New Roman" w:hAnsi="Calibri" w:cs="Times New Roman"/>
                <w:color w:val="000000"/>
                <w:lang w:eastAsia="pl-PL"/>
              </w:rPr>
              <w:lastRenderedPageBreak/>
              <w:t>1</w:t>
            </w:r>
          </w:p>
        </w:tc>
      </w:tr>
      <w:tr w:rsidR="00F21589"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lastRenderedPageBreak/>
              <w:t>6</w:t>
            </w:r>
          </w:p>
        </w:tc>
        <w:tc>
          <w:tcPr>
            <w:tcW w:w="2139" w:type="pct"/>
            <w:gridSpan w:val="2"/>
            <w:tcBorders>
              <w:top w:val="single" w:sz="4" w:space="0" w:color="auto"/>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Szacunkowy kosztorys z zakresu rzeczowego</w:t>
            </w:r>
          </w:p>
        </w:tc>
        <w:tc>
          <w:tcPr>
            <w:tcW w:w="2724" w:type="pct"/>
            <w:tcBorders>
              <w:top w:val="nil"/>
              <w:left w:val="nil"/>
              <w:bottom w:val="single" w:sz="4" w:space="0" w:color="auto"/>
              <w:right w:val="single" w:sz="4" w:space="0" w:color="auto"/>
            </w:tcBorders>
            <w:shd w:val="clear" w:color="auto" w:fill="auto"/>
            <w:vAlign w:val="center"/>
            <w:hideMark/>
          </w:tcPr>
          <w:p w:rsidR="00F21589" w:rsidRPr="00F2158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50</w:t>
            </w:r>
            <w:r w:rsidR="00990441" w:rsidRPr="002D1F92">
              <w:rPr>
                <w:rFonts w:ascii="Calibri" w:eastAsia="Times New Roman" w:hAnsi="Calibri" w:cs="Times New Roman"/>
                <w:color w:val="000000"/>
                <w:lang w:eastAsia="pl-PL"/>
              </w:rPr>
              <w:t>0.000,00 zł</w:t>
            </w:r>
          </w:p>
        </w:tc>
      </w:tr>
      <w:tr w:rsidR="00F21589" w:rsidRPr="00F21589" w:rsidTr="00862A97">
        <w:trPr>
          <w:trHeight w:val="3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7</w:t>
            </w:r>
          </w:p>
        </w:tc>
        <w:tc>
          <w:tcPr>
            <w:tcW w:w="2139" w:type="pct"/>
            <w:gridSpan w:val="2"/>
            <w:tcBorders>
              <w:top w:val="single" w:sz="4" w:space="0" w:color="auto"/>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Źródła finansowania</w:t>
            </w:r>
          </w:p>
        </w:tc>
        <w:tc>
          <w:tcPr>
            <w:tcW w:w="2724" w:type="pct"/>
            <w:tcBorders>
              <w:top w:val="nil"/>
              <w:left w:val="nil"/>
              <w:bottom w:val="single" w:sz="4" w:space="0" w:color="auto"/>
              <w:right w:val="single" w:sz="4" w:space="0" w:color="auto"/>
            </w:tcBorders>
            <w:shd w:val="clear" w:color="auto" w:fill="auto"/>
            <w:vAlign w:val="center"/>
            <w:hideMark/>
          </w:tcPr>
          <w:p w:rsidR="003B3926" w:rsidRPr="003B3926" w:rsidRDefault="003B3926"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 xml:space="preserve">RPO WM 2014-2020 </w:t>
            </w:r>
          </w:p>
          <w:p w:rsidR="00F21589" w:rsidRPr="00F21589" w:rsidRDefault="003B3926"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Środki własne</w:t>
            </w:r>
          </w:p>
        </w:tc>
      </w:tr>
      <w:tr w:rsidR="00F21589" w:rsidRPr="00F21589" w:rsidTr="00862A97">
        <w:trPr>
          <w:trHeight w:val="9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8</w:t>
            </w:r>
          </w:p>
        </w:tc>
        <w:tc>
          <w:tcPr>
            <w:tcW w:w="1474" w:type="pct"/>
            <w:vMerge w:val="restart"/>
            <w:tcBorders>
              <w:top w:val="nil"/>
              <w:left w:val="single" w:sz="4" w:space="0" w:color="auto"/>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Przewidywany harmonogram realizacji projektu</w:t>
            </w:r>
          </w:p>
        </w:tc>
        <w:tc>
          <w:tcPr>
            <w:tcW w:w="665" w:type="pct"/>
            <w:tcBorders>
              <w:top w:val="nil"/>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rozpoczęcia</w:t>
            </w:r>
          </w:p>
        </w:tc>
        <w:tc>
          <w:tcPr>
            <w:tcW w:w="2724" w:type="pct"/>
            <w:tcBorders>
              <w:top w:val="nil"/>
              <w:left w:val="nil"/>
              <w:bottom w:val="single" w:sz="4" w:space="0" w:color="auto"/>
              <w:right w:val="single" w:sz="4" w:space="0" w:color="auto"/>
            </w:tcBorders>
            <w:shd w:val="clear" w:color="auto" w:fill="auto"/>
            <w:vAlign w:val="center"/>
            <w:hideMark/>
          </w:tcPr>
          <w:p w:rsidR="00F21589" w:rsidRPr="00F21589" w:rsidRDefault="00990441"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2017</w:t>
            </w:r>
          </w:p>
        </w:tc>
      </w:tr>
      <w:tr w:rsidR="00F21589"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F21589" w:rsidRPr="00F21589" w:rsidRDefault="00F21589"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9</w:t>
            </w:r>
          </w:p>
        </w:tc>
        <w:tc>
          <w:tcPr>
            <w:tcW w:w="1474" w:type="pct"/>
            <w:vMerge/>
            <w:tcBorders>
              <w:top w:val="nil"/>
              <w:left w:val="single" w:sz="4" w:space="0" w:color="auto"/>
              <w:bottom w:val="single" w:sz="4" w:space="0" w:color="auto"/>
              <w:right w:val="single" w:sz="4" w:space="0" w:color="auto"/>
            </w:tcBorders>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p>
        </w:tc>
        <w:tc>
          <w:tcPr>
            <w:tcW w:w="665" w:type="pct"/>
            <w:tcBorders>
              <w:top w:val="nil"/>
              <w:left w:val="nil"/>
              <w:bottom w:val="single" w:sz="4" w:space="0" w:color="auto"/>
              <w:right w:val="single" w:sz="4" w:space="0" w:color="auto"/>
            </w:tcBorders>
            <w:shd w:val="clear" w:color="000000" w:fill="8DB4E3"/>
            <w:vAlign w:val="center"/>
            <w:hideMark/>
          </w:tcPr>
          <w:p w:rsidR="00F21589" w:rsidRPr="00F21589" w:rsidRDefault="00F21589"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zakończenia</w:t>
            </w:r>
          </w:p>
        </w:tc>
        <w:tc>
          <w:tcPr>
            <w:tcW w:w="2724" w:type="pct"/>
            <w:tcBorders>
              <w:top w:val="nil"/>
              <w:left w:val="nil"/>
              <w:bottom w:val="single" w:sz="4" w:space="0" w:color="auto"/>
              <w:right w:val="single" w:sz="4" w:space="0" w:color="auto"/>
            </w:tcBorders>
            <w:shd w:val="clear" w:color="auto" w:fill="auto"/>
            <w:vAlign w:val="center"/>
            <w:hideMark/>
          </w:tcPr>
          <w:p w:rsidR="00F21589" w:rsidRPr="00F21589" w:rsidRDefault="00990441"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201</w:t>
            </w:r>
            <w:r w:rsidR="002D1F92">
              <w:rPr>
                <w:rFonts w:ascii="Calibri" w:eastAsia="Times New Roman" w:hAnsi="Calibri" w:cs="Times New Roman"/>
                <w:color w:val="000000"/>
                <w:lang w:eastAsia="pl-PL"/>
              </w:rPr>
              <w:t>9</w:t>
            </w:r>
          </w:p>
        </w:tc>
      </w:tr>
    </w:tbl>
    <w:p w:rsidR="00603AE9" w:rsidRDefault="00603AE9" w:rsidP="0020547B">
      <w:pPr>
        <w:spacing w:line="360" w:lineRule="auto"/>
        <w:jc w:val="both"/>
      </w:pPr>
    </w:p>
    <w:p w:rsidR="00603AE9" w:rsidRDefault="00603AE9" w:rsidP="0020547B">
      <w:pPr>
        <w:spacing w:line="360" w:lineRule="auto"/>
        <w:jc w:val="both"/>
      </w:pPr>
    </w:p>
    <w:p w:rsidR="00862A97" w:rsidRDefault="00862A97" w:rsidP="00862A97">
      <w:pPr>
        <w:pStyle w:val="Legenda"/>
        <w:keepNext/>
      </w:pPr>
      <w:bookmarkStart w:id="107" w:name="_Toc463374804"/>
      <w:r>
        <w:t xml:space="preserve">Tabela </w:t>
      </w:r>
      <w:fldSimple w:instr=" SEQ Tabela \* ARABIC ">
        <w:r w:rsidR="00A1709B">
          <w:rPr>
            <w:noProof/>
          </w:rPr>
          <w:t>29</w:t>
        </w:r>
      </w:fldSimple>
      <w:r>
        <w:t xml:space="preserve"> </w:t>
      </w:r>
      <w:r w:rsidRPr="00F24570">
        <w:t>Projekt inwestycyjny nr 2</w:t>
      </w:r>
      <w:bookmarkEnd w:id="107"/>
    </w:p>
    <w:tbl>
      <w:tblPr>
        <w:tblW w:w="9261" w:type="dxa"/>
        <w:tblInd w:w="53" w:type="dxa"/>
        <w:tblCellMar>
          <w:left w:w="70" w:type="dxa"/>
          <w:right w:w="70" w:type="dxa"/>
        </w:tblCellMar>
        <w:tblLook w:val="04A0" w:firstRow="1" w:lastRow="0" w:firstColumn="1" w:lastColumn="0" w:noHBand="0" w:noVBand="1"/>
      </w:tblPr>
      <w:tblGrid>
        <w:gridCol w:w="252"/>
        <w:gridCol w:w="2733"/>
        <w:gridCol w:w="1225"/>
        <w:gridCol w:w="5051"/>
      </w:tblGrid>
      <w:tr w:rsidR="00A302FE" w:rsidRPr="00F21589" w:rsidTr="00A302FE">
        <w:trPr>
          <w:trHeight w:val="300"/>
        </w:trPr>
        <w:tc>
          <w:tcPr>
            <w:tcW w:w="9261" w:type="dxa"/>
            <w:gridSpan w:val="4"/>
            <w:tcBorders>
              <w:top w:val="single" w:sz="4" w:space="0" w:color="auto"/>
              <w:left w:val="single" w:sz="4" w:space="0" w:color="auto"/>
              <w:bottom w:val="single" w:sz="4" w:space="0" w:color="auto"/>
              <w:right w:val="single" w:sz="4" w:space="0" w:color="000000"/>
            </w:tcBorders>
            <w:shd w:val="clear" w:color="000000" w:fill="538ED5"/>
            <w:noWrap/>
            <w:vAlign w:val="bottom"/>
            <w:hideMark/>
          </w:tcPr>
          <w:p w:rsidR="00A302FE" w:rsidRPr="00F21589" w:rsidRDefault="00990441" w:rsidP="0020547B">
            <w:pPr>
              <w:spacing w:line="360" w:lineRule="auto"/>
              <w:jc w:val="both"/>
              <w:rPr>
                <w:rFonts w:ascii="Calibri" w:eastAsia="Times New Roman" w:hAnsi="Calibri" w:cs="Times New Roman"/>
                <w:b/>
                <w:bCs/>
                <w:color w:val="000000"/>
                <w:lang w:eastAsia="pl-PL"/>
              </w:rPr>
            </w:pPr>
            <w:r>
              <w:rPr>
                <w:rFonts w:ascii="Calibri" w:eastAsia="Times New Roman" w:hAnsi="Calibri" w:cs="Times New Roman"/>
                <w:b/>
                <w:bCs/>
                <w:color w:val="000000"/>
                <w:lang w:eastAsia="pl-PL"/>
              </w:rPr>
              <w:t xml:space="preserve">Projekt </w:t>
            </w:r>
            <w:r w:rsidR="00531AA0" w:rsidRPr="00531AA0">
              <w:rPr>
                <w:rFonts w:ascii="Calibri" w:eastAsia="Times New Roman" w:hAnsi="Calibri" w:cs="Times New Roman"/>
                <w:b/>
                <w:bCs/>
                <w:color w:val="000000"/>
                <w:lang w:eastAsia="pl-PL"/>
              </w:rPr>
              <w:t xml:space="preserve">inwestycyjny </w:t>
            </w:r>
            <w:r>
              <w:rPr>
                <w:rFonts w:ascii="Calibri" w:eastAsia="Times New Roman" w:hAnsi="Calibri" w:cs="Times New Roman"/>
                <w:b/>
                <w:bCs/>
                <w:color w:val="000000"/>
                <w:lang w:eastAsia="pl-PL"/>
              </w:rPr>
              <w:t>nr 2</w:t>
            </w:r>
          </w:p>
        </w:tc>
      </w:tr>
      <w:tr w:rsidR="00A302FE" w:rsidRPr="00F21589" w:rsidTr="00862A97">
        <w:trPr>
          <w:trHeight w:val="6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1</w:t>
            </w:r>
          </w:p>
        </w:tc>
        <w:tc>
          <w:tcPr>
            <w:tcW w:w="3958" w:type="dxa"/>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Tytuł Przedsięwzięcia inwestycyjnego</w:t>
            </w:r>
          </w:p>
        </w:tc>
        <w:tc>
          <w:tcPr>
            <w:tcW w:w="5051" w:type="dxa"/>
            <w:tcBorders>
              <w:top w:val="nil"/>
              <w:left w:val="nil"/>
              <w:bottom w:val="single" w:sz="4" w:space="0" w:color="auto"/>
              <w:right w:val="single" w:sz="4" w:space="0" w:color="auto"/>
            </w:tcBorders>
            <w:shd w:val="clear" w:color="auto" w:fill="auto"/>
            <w:vAlign w:val="center"/>
            <w:hideMark/>
          </w:tcPr>
          <w:p w:rsidR="00A302FE" w:rsidRPr="00F21589" w:rsidRDefault="00373B74" w:rsidP="0020547B">
            <w:pPr>
              <w:spacing w:line="360" w:lineRule="auto"/>
              <w:jc w:val="both"/>
              <w:rPr>
                <w:rFonts w:ascii="Calibri" w:eastAsia="Times New Roman" w:hAnsi="Calibri" w:cs="Times New Roman"/>
                <w:b/>
                <w:bCs/>
                <w:color w:val="000000"/>
                <w:lang w:eastAsia="pl-PL"/>
              </w:rPr>
            </w:pPr>
            <w:r>
              <w:rPr>
                <w:rFonts w:ascii="Calibri" w:eastAsia="Times New Roman" w:hAnsi="Calibri" w:cs="Times New Roman"/>
                <w:b/>
                <w:bCs/>
                <w:color w:val="000000"/>
                <w:lang w:eastAsia="pl-PL"/>
              </w:rPr>
              <w:t>Przebudowa</w:t>
            </w:r>
            <w:r w:rsidR="00990441" w:rsidRPr="00990441">
              <w:rPr>
                <w:rFonts w:ascii="Calibri" w:eastAsia="Times New Roman" w:hAnsi="Calibri" w:cs="Times New Roman"/>
                <w:b/>
                <w:bCs/>
                <w:color w:val="000000"/>
                <w:lang w:eastAsia="pl-PL"/>
              </w:rPr>
              <w:t xml:space="preserve"> budynku świe</w:t>
            </w:r>
            <w:r w:rsidR="00990441">
              <w:rPr>
                <w:rFonts w:ascii="Calibri" w:eastAsia="Times New Roman" w:hAnsi="Calibri" w:cs="Times New Roman"/>
                <w:b/>
                <w:bCs/>
                <w:color w:val="000000"/>
                <w:lang w:eastAsia="pl-PL"/>
              </w:rPr>
              <w:t xml:space="preserve">tlicy wiejskiej </w:t>
            </w:r>
            <w:r w:rsidR="003B77E2">
              <w:rPr>
                <w:rFonts w:ascii="Calibri" w:eastAsia="Times New Roman" w:hAnsi="Calibri" w:cs="Times New Roman"/>
                <w:b/>
                <w:bCs/>
                <w:color w:val="000000"/>
                <w:lang w:eastAsia="pl-PL"/>
              </w:rPr>
              <w:br/>
            </w:r>
            <w:r w:rsidR="00990441">
              <w:rPr>
                <w:rFonts w:ascii="Calibri" w:eastAsia="Times New Roman" w:hAnsi="Calibri" w:cs="Times New Roman"/>
                <w:b/>
                <w:bCs/>
                <w:color w:val="000000"/>
                <w:lang w:eastAsia="pl-PL"/>
              </w:rPr>
              <w:t>w miejscowości Stare S</w:t>
            </w:r>
            <w:r w:rsidR="00990441" w:rsidRPr="00990441">
              <w:rPr>
                <w:rFonts w:ascii="Calibri" w:eastAsia="Times New Roman" w:hAnsi="Calibri" w:cs="Times New Roman"/>
                <w:b/>
                <w:bCs/>
                <w:color w:val="000000"/>
                <w:lang w:eastAsia="pl-PL"/>
              </w:rPr>
              <w:t>uski</w:t>
            </w:r>
          </w:p>
        </w:tc>
      </w:tr>
      <w:tr w:rsidR="00A302FE" w:rsidRPr="00F21589" w:rsidTr="00862A97">
        <w:trPr>
          <w:trHeight w:val="3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2</w:t>
            </w:r>
          </w:p>
        </w:tc>
        <w:tc>
          <w:tcPr>
            <w:tcW w:w="3958" w:type="dxa"/>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Miejsce realizacji</w:t>
            </w:r>
          </w:p>
        </w:tc>
        <w:tc>
          <w:tcPr>
            <w:tcW w:w="5051" w:type="dxa"/>
            <w:tcBorders>
              <w:top w:val="nil"/>
              <w:left w:val="nil"/>
              <w:bottom w:val="single" w:sz="4" w:space="0" w:color="auto"/>
              <w:right w:val="single" w:sz="4" w:space="0" w:color="auto"/>
            </w:tcBorders>
            <w:shd w:val="clear" w:color="auto" w:fill="auto"/>
            <w:vAlign w:val="center"/>
            <w:hideMark/>
          </w:tcPr>
          <w:p w:rsidR="00A302FE" w:rsidRPr="00F21589" w:rsidRDefault="00990441"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Stare Suski</w:t>
            </w:r>
          </w:p>
        </w:tc>
      </w:tr>
      <w:tr w:rsidR="00A302FE" w:rsidRPr="00F21589" w:rsidTr="00862A97">
        <w:trPr>
          <w:trHeight w:val="6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3</w:t>
            </w:r>
          </w:p>
        </w:tc>
        <w:tc>
          <w:tcPr>
            <w:tcW w:w="3958" w:type="dxa"/>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Wnioskodawca/partnerzy</w:t>
            </w:r>
          </w:p>
        </w:tc>
        <w:tc>
          <w:tcPr>
            <w:tcW w:w="5051" w:type="dxa"/>
            <w:tcBorders>
              <w:top w:val="nil"/>
              <w:left w:val="nil"/>
              <w:bottom w:val="single" w:sz="4" w:space="0" w:color="auto"/>
              <w:right w:val="single" w:sz="4" w:space="0" w:color="auto"/>
            </w:tcBorders>
            <w:shd w:val="clear" w:color="auto" w:fill="auto"/>
            <w:vAlign w:val="center"/>
            <w:hideMark/>
          </w:tcPr>
          <w:p w:rsidR="00A302FE" w:rsidRPr="00F2158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w:t>
            </w:r>
            <w:r w:rsidR="00DF5435">
              <w:rPr>
                <w:rFonts w:ascii="Calibri" w:eastAsia="Times New Roman" w:hAnsi="Calibri" w:cs="Times New Roman"/>
                <w:color w:val="000000"/>
                <w:lang w:eastAsia="pl-PL"/>
              </w:rPr>
              <w:t>mina</w:t>
            </w:r>
            <w:r w:rsidR="00990441" w:rsidRPr="00990441">
              <w:rPr>
                <w:rFonts w:ascii="Calibri" w:eastAsia="Times New Roman" w:hAnsi="Calibri" w:cs="Times New Roman"/>
                <w:color w:val="000000"/>
                <w:lang w:eastAsia="pl-PL"/>
              </w:rPr>
              <w:t xml:space="preserve"> Długosiodło</w:t>
            </w:r>
          </w:p>
        </w:tc>
      </w:tr>
      <w:tr w:rsidR="00A302FE" w:rsidRPr="00F21589" w:rsidTr="00862A97">
        <w:trPr>
          <w:trHeight w:val="6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4</w:t>
            </w:r>
          </w:p>
        </w:tc>
        <w:tc>
          <w:tcPr>
            <w:tcW w:w="3958" w:type="dxa"/>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Zakres rzeczowy wraz z opisem projektu</w:t>
            </w:r>
          </w:p>
        </w:tc>
        <w:tc>
          <w:tcPr>
            <w:tcW w:w="5051" w:type="dxa"/>
            <w:tcBorders>
              <w:top w:val="nil"/>
              <w:left w:val="nil"/>
              <w:bottom w:val="single" w:sz="4" w:space="0" w:color="auto"/>
              <w:right w:val="single" w:sz="4" w:space="0" w:color="auto"/>
            </w:tcBorders>
            <w:shd w:val="clear" w:color="auto" w:fill="auto"/>
            <w:vAlign w:val="center"/>
            <w:hideMark/>
          </w:tcPr>
          <w:p w:rsidR="00990441" w:rsidRDefault="00990441" w:rsidP="0020547B">
            <w:pPr>
              <w:pStyle w:val="Default"/>
              <w:spacing w:after="200" w:line="360" w:lineRule="auto"/>
              <w:jc w:val="both"/>
              <w:rPr>
                <w:sz w:val="22"/>
                <w:szCs w:val="22"/>
              </w:rPr>
            </w:pPr>
            <w:r>
              <w:rPr>
                <w:sz w:val="22"/>
                <w:szCs w:val="22"/>
              </w:rPr>
              <w:t xml:space="preserve">Prace modernizacyjno-remontowe </w:t>
            </w:r>
            <w:r w:rsidR="00373B74">
              <w:rPr>
                <w:sz w:val="22"/>
                <w:szCs w:val="22"/>
              </w:rPr>
              <w:t>budynku świetlicy wiejskiej w miejscowości Stare Suski.</w:t>
            </w:r>
          </w:p>
          <w:p w:rsidR="00A302FE" w:rsidRPr="00F21589" w:rsidRDefault="00990441" w:rsidP="0020547B">
            <w:pPr>
              <w:spacing w:line="360" w:lineRule="auto"/>
              <w:jc w:val="both"/>
              <w:rPr>
                <w:rFonts w:ascii="Calibri" w:eastAsia="Times New Roman" w:hAnsi="Calibri" w:cs="Times New Roman"/>
                <w:color w:val="000000"/>
                <w:lang w:eastAsia="pl-PL"/>
              </w:rPr>
            </w:pPr>
            <w:r>
              <w:t xml:space="preserve">Obiekt będzie dostosowany do potrzeb osób niepełnosprawnych ruchowo. </w:t>
            </w:r>
          </w:p>
        </w:tc>
      </w:tr>
      <w:tr w:rsidR="00A302FE" w:rsidRPr="00F21589" w:rsidTr="00862A97">
        <w:trPr>
          <w:trHeight w:val="6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5</w:t>
            </w:r>
          </w:p>
        </w:tc>
        <w:tc>
          <w:tcPr>
            <w:tcW w:w="3958" w:type="dxa"/>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Wskaźniki produktu i rezultatu</w:t>
            </w:r>
          </w:p>
        </w:tc>
        <w:tc>
          <w:tcPr>
            <w:tcW w:w="5051" w:type="dxa"/>
            <w:tcBorders>
              <w:top w:val="nil"/>
              <w:left w:val="nil"/>
              <w:bottom w:val="single" w:sz="4" w:space="0" w:color="auto"/>
              <w:right w:val="single" w:sz="4" w:space="0" w:color="auto"/>
            </w:tcBorders>
            <w:shd w:val="clear" w:color="auto" w:fill="auto"/>
            <w:vAlign w:val="center"/>
            <w:hideMark/>
          </w:tcPr>
          <w:p w:rsidR="00A302FE" w:rsidRDefault="00A302FE"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produktu:</w:t>
            </w:r>
          </w:p>
          <w:p w:rsidR="00A302FE" w:rsidRPr="00FC2939" w:rsidRDefault="00A302FE"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 xml:space="preserve">Powierzchnia obszaru objętego rewitalizacją: </w:t>
            </w:r>
            <w:r w:rsidR="00600625">
              <w:rPr>
                <w:rFonts w:ascii="Calibri" w:eastAsia="Times New Roman" w:hAnsi="Calibri" w:cs="Times New Roman"/>
                <w:color w:val="000000"/>
                <w:lang w:eastAsia="pl-PL"/>
              </w:rPr>
              <w:t xml:space="preserve"> 1800</w:t>
            </w:r>
            <w:r w:rsidR="008F1C3C" w:rsidRPr="00FC2939">
              <w:rPr>
                <w:rFonts w:ascii="Calibri" w:eastAsia="Times New Roman" w:hAnsi="Calibri" w:cs="Times New Roman"/>
                <w:color w:val="000000"/>
                <w:lang w:eastAsia="pl-PL"/>
              </w:rPr>
              <w:t xml:space="preserve"> </w:t>
            </w:r>
            <w:r w:rsidR="002D1F92" w:rsidRPr="00FC2939">
              <w:rPr>
                <w:rFonts w:ascii="Calibri" w:eastAsia="Times New Roman" w:hAnsi="Calibri" w:cs="Times New Roman"/>
                <w:color w:val="000000"/>
                <w:lang w:eastAsia="pl-PL"/>
              </w:rPr>
              <w:t>m</w:t>
            </w:r>
            <w:r w:rsidR="002D1F92" w:rsidRPr="00FC2939">
              <w:rPr>
                <w:rFonts w:ascii="Calibri" w:eastAsia="Times New Roman" w:hAnsi="Calibri" w:cs="Times New Roman"/>
                <w:color w:val="000000"/>
                <w:vertAlign w:val="superscript"/>
                <w:lang w:eastAsia="pl-PL"/>
              </w:rPr>
              <w:t>2</w:t>
            </w:r>
          </w:p>
          <w:p w:rsidR="008F1C3C" w:rsidRPr="008F1C3C" w:rsidRDefault="008F1C3C"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sidRPr="008F1C3C">
              <w:rPr>
                <w:rFonts w:ascii="Calibri" w:eastAsia="Times New Roman" w:hAnsi="Calibri" w:cs="Times New Roman"/>
                <w:color w:val="000000"/>
                <w:lang w:eastAsia="pl-PL"/>
              </w:rPr>
              <w:t xml:space="preserve">Liczba wspartych obiektów infrastruktury </w:t>
            </w:r>
            <w:r w:rsidRPr="008F1C3C">
              <w:rPr>
                <w:rFonts w:ascii="Calibri" w:eastAsia="Times New Roman" w:hAnsi="Calibri" w:cs="Times New Roman"/>
                <w:color w:val="000000"/>
                <w:lang w:eastAsia="pl-PL"/>
              </w:rPr>
              <w:lastRenderedPageBreak/>
              <w:t>zlokalizowanych na obszarach rewitalizacji: 1</w:t>
            </w:r>
          </w:p>
          <w:p w:rsidR="008F1C3C" w:rsidRPr="00A302FE" w:rsidRDefault="008F1C3C"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sidRPr="008F1C3C">
              <w:rPr>
                <w:rFonts w:ascii="Calibri" w:eastAsia="Times New Roman" w:hAnsi="Calibri" w:cs="Times New Roman"/>
                <w:color w:val="000000"/>
                <w:lang w:eastAsia="pl-PL"/>
              </w:rPr>
              <w:t>Liczba wyremontowanych obiektów: 1</w:t>
            </w:r>
          </w:p>
          <w:p w:rsidR="00A302FE" w:rsidRDefault="00A302FE"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rezultatu:</w:t>
            </w:r>
          </w:p>
          <w:p w:rsidR="008F1C3C" w:rsidRDefault="008F1C3C" w:rsidP="0020547B">
            <w:pPr>
              <w:pStyle w:val="Default"/>
              <w:numPr>
                <w:ilvl w:val="0"/>
                <w:numId w:val="23"/>
              </w:numPr>
              <w:spacing w:after="200" w:line="360" w:lineRule="auto"/>
              <w:jc w:val="both"/>
              <w:rPr>
                <w:sz w:val="22"/>
                <w:szCs w:val="22"/>
              </w:rPr>
            </w:pPr>
            <w:r>
              <w:rPr>
                <w:sz w:val="22"/>
                <w:szCs w:val="22"/>
              </w:rPr>
              <w:t xml:space="preserve">Liczba </w:t>
            </w:r>
            <w:r w:rsidR="00E547FE">
              <w:rPr>
                <w:sz w:val="22"/>
                <w:szCs w:val="22"/>
              </w:rPr>
              <w:t>osób</w:t>
            </w:r>
            <w:r>
              <w:rPr>
                <w:sz w:val="22"/>
                <w:szCs w:val="22"/>
              </w:rPr>
              <w:t xml:space="preserve"> gminy korzystająca z obiektu</w:t>
            </w:r>
            <w:r w:rsidR="006D0F4B">
              <w:t xml:space="preserve"> </w:t>
            </w:r>
            <w:r w:rsidR="006D0F4B" w:rsidRPr="006D0F4B">
              <w:rPr>
                <w:sz w:val="22"/>
                <w:szCs w:val="22"/>
              </w:rPr>
              <w:t>w ciągu roku</w:t>
            </w:r>
            <w:r>
              <w:rPr>
                <w:sz w:val="22"/>
                <w:szCs w:val="22"/>
              </w:rPr>
              <w:t>: 500</w:t>
            </w:r>
          </w:p>
          <w:p w:rsidR="008F1C3C" w:rsidRDefault="008F1C3C" w:rsidP="0020547B">
            <w:pPr>
              <w:pStyle w:val="Default"/>
              <w:numPr>
                <w:ilvl w:val="0"/>
                <w:numId w:val="23"/>
              </w:numPr>
              <w:spacing w:after="200" w:line="360" w:lineRule="auto"/>
              <w:jc w:val="both"/>
              <w:rPr>
                <w:sz w:val="22"/>
                <w:szCs w:val="22"/>
              </w:rPr>
            </w:pPr>
            <w:r>
              <w:rPr>
                <w:sz w:val="22"/>
                <w:szCs w:val="22"/>
              </w:rPr>
              <w:t xml:space="preserve">Liczba obiektów dostosowanych do potrzeb osób niepełnosprawnych: 1 </w:t>
            </w:r>
          </w:p>
          <w:p w:rsidR="00A302FE" w:rsidRPr="00F21589" w:rsidRDefault="008F1C3C" w:rsidP="00373B74">
            <w:pPr>
              <w:pStyle w:val="Default"/>
              <w:numPr>
                <w:ilvl w:val="0"/>
                <w:numId w:val="23"/>
              </w:numPr>
              <w:spacing w:after="200" w:line="360" w:lineRule="auto"/>
              <w:jc w:val="both"/>
              <w:rPr>
                <w:rFonts w:eastAsia="Times New Roman" w:cs="Times New Roman"/>
                <w:lang w:eastAsia="pl-PL"/>
              </w:rPr>
            </w:pPr>
            <w:r w:rsidRPr="008F1C3C">
              <w:rPr>
                <w:rFonts w:eastAsia="Times New Roman" w:cs="Times New Roman"/>
                <w:sz w:val="22"/>
                <w:szCs w:val="22"/>
                <w:lang w:eastAsia="pl-PL"/>
              </w:rPr>
              <w:t>Liczba obiektów objętych termomodernizacją: 1</w:t>
            </w:r>
          </w:p>
        </w:tc>
      </w:tr>
      <w:tr w:rsidR="00A302FE" w:rsidRPr="00F21589" w:rsidTr="00862A97">
        <w:trPr>
          <w:trHeight w:val="6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lastRenderedPageBreak/>
              <w:t>6</w:t>
            </w:r>
          </w:p>
        </w:tc>
        <w:tc>
          <w:tcPr>
            <w:tcW w:w="3958" w:type="dxa"/>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Szacunkowy kosztorys z zakresu rzeczowego</w:t>
            </w:r>
          </w:p>
        </w:tc>
        <w:tc>
          <w:tcPr>
            <w:tcW w:w="5051" w:type="dxa"/>
            <w:tcBorders>
              <w:top w:val="nil"/>
              <w:left w:val="nil"/>
              <w:bottom w:val="single" w:sz="4" w:space="0" w:color="auto"/>
              <w:right w:val="single" w:sz="4" w:space="0" w:color="auto"/>
            </w:tcBorders>
            <w:shd w:val="clear" w:color="auto" w:fill="auto"/>
            <w:vAlign w:val="center"/>
            <w:hideMark/>
          </w:tcPr>
          <w:p w:rsidR="00A302FE" w:rsidRPr="00F21589" w:rsidRDefault="002D1F92"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400 000,00 zł</w:t>
            </w:r>
          </w:p>
        </w:tc>
      </w:tr>
      <w:tr w:rsidR="00A302FE" w:rsidRPr="00F21589" w:rsidTr="00862A97">
        <w:trPr>
          <w:trHeight w:val="3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7</w:t>
            </w:r>
          </w:p>
        </w:tc>
        <w:tc>
          <w:tcPr>
            <w:tcW w:w="3958" w:type="dxa"/>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Źródła finansowania</w:t>
            </w:r>
          </w:p>
        </w:tc>
        <w:tc>
          <w:tcPr>
            <w:tcW w:w="5051" w:type="dxa"/>
            <w:tcBorders>
              <w:top w:val="nil"/>
              <w:left w:val="nil"/>
              <w:bottom w:val="single" w:sz="4" w:space="0" w:color="auto"/>
              <w:right w:val="single" w:sz="4" w:space="0" w:color="auto"/>
            </w:tcBorders>
            <w:shd w:val="clear" w:color="auto" w:fill="auto"/>
            <w:vAlign w:val="center"/>
            <w:hideMark/>
          </w:tcPr>
          <w:p w:rsidR="003B3926" w:rsidRPr="003B3926" w:rsidRDefault="003B3926"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 xml:space="preserve">RPO WM 2014-2020 </w:t>
            </w:r>
          </w:p>
          <w:p w:rsidR="00A302FE" w:rsidRPr="00F21589" w:rsidRDefault="003B3926"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Środki własne</w:t>
            </w:r>
          </w:p>
        </w:tc>
      </w:tr>
      <w:tr w:rsidR="00A302FE" w:rsidRPr="00F21589" w:rsidTr="00862A97">
        <w:trPr>
          <w:trHeight w:val="9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8</w:t>
            </w:r>
          </w:p>
        </w:tc>
        <w:tc>
          <w:tcPr>
            <w:tcW w:w="2733" w:type="dxa"/>
            <w:vMerge w:val="restart"/>
            <w:tcBorders>
              <w:top w:val="nil"/>
              <w:left w:val="single" w:sz="4" w:space="0" w:color="auto"/>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Przewidywany harmonogram realizacji projektu</w:t>
            </w:r>
          </w:p>
        </w:tc>
        <w:tc>
          <w:tcPr>
            <w:tcW w:w="1225" w:type="dxa"/>
            <w:tcBorders>
              <w:top w:val="nil"/>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rozpoczęcia</w:t>
            </w:r>
          </w:p>
        </w:tc>
        <w:tc>
          <w:tcPr>
            <w:tcW w:w="5051" w:type="dxa"/>
            <w:tcBorders>
              <w:top w:val="nil"/>
              <w:left w:val="nil"/>
              <w:bottom w:val="single" w:sz="4" w:space="0" w:color="auto"/>
              <w:right w:val="single" w:sz="4" w:space="0" w:color="auto"/>
            </w:tcBorders>
            <w:shd w:val="clear" w:color="auto" w:fill="auto"/>
            <w:vAlign w:val="center"/>
            <w:hideMark/>
          </w:tcPr>
          <w:p w:rsidR="00A302FE" w:rsidRPr="002D1F92" w:rsidRDefault="008F1C3C" w:rsidP="0020547B">
            <w:pPr>
              <w:spacing w:line="360" w:lineRule="auto"/>
              <w:jc w:val="both"/>
              <w:rPr>
                <w:rFonts w:ascii="Calibri" w:eastAsia="Times New Roman" w:hAnsi="Calibri" w:cs="Times New Roman"/>
                <w:color w:val="000000"/>
                <w:lang w:eastAsia="pl-PL"/>
              </w:rPr>
            </w:pPr>
            <w:r w:rsidRPr="002D1F92">
              <w:rPr>
                <w:rFonts w:ascii="Calibri" w:eastAsia="Times New Roman" w:hAnsi="Calibri" w:cs="Times New Roman"/>
                <w:color w:val="000000"/>
                <w:lang w:eastAsia="pl-PL"/>
              </w:rPr>
              <w:t>2017</w:t>
            </w:r>
          </w:p>
        </w:tc>
      </w:tr>
      <w:tr w:rsidR="00A302FE" w:rsidRPr="00F21589" w:rsidTr="00862A97">
        <w:trPr>
          <w:trHeight w:val="600"/>
        </w:trPr>
        <w:tc>
          <w:tcPr>
            <w:tcW w:w="252" w:type="dxa"/>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9</w:t>
            </w:r>
          </w:p>
        </w:tc>
        <w:tc>
          <w:tcPr>
            <w:tcW w:w="2733" w:type="dxa"/>
            <w:vMerge/>
            <w:tcBorders>
              <w:top w:val="nil"/>
              <w:left w:val="single" w:sz="4" w:space="0" w:color="auto"/>
              <w:bottom w:val="single" w:sz="4" w:space="0" w:color="auto"/>
              <w:right w:val="single" w:sz="4" w:space="0" w:color="auto"/>
            </w:tcBorders>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p>
        </w:tc>
        <w:tc>
          <w:tcPr>
            <w:tcW w:w="1225" w:type="dxa"/>
            <w:tcBorders>
              <w:top w:val="nil"/>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zakończenia</w:t>
            </w:r>
          </w:p>
        </w:tc>
        <w:tc>
          <w:tcPr>
            <w:tcW w:w="5051" w:type="dxa"/>
            <w:tcBorders>
              <w:top w:val="nil"/>
              <w:left w:val="nil"/>
              <w:bottom w:val="single" w:sz="4" w:space="0" w:color="auto"/>
              <w:right w:val="single" w:sz="4" w:space="0" w:color="auto"/>
            </w:tcBorders>
            <w:shd w:val="clear" w:color="auto" w:fill="auto"/>
            <w:vAlign w:val="center"/>
            <w:hideMark/>
          </w:tcPr>
          <w:p w:rsidR="00A302FE" w:rsidRPr="002D1F92" w:rsidRDefault="008F1C3C" w:rsidP="0020547B">
            <w:pPr>
              <w:spacing w:line="360" w:lineRule="auto"/>
              <w:jc w:val="both"/>
              <w:rPr>
                <w:rFonts w:ascii="Calibri" w:eastAsia="Times New Roman" w:hAnsi="Calibri" w:cs="Times New Roman"/>
                <w:color w:val="000000"/>
                <w:lang w:eastAsia="pl-PL"/>
              </w:rPr>
            </w:pPr>
            <w:r w:rsidRPr="002D1F92">
              <w:rPr>
                <w:rFonts w:ascii="Calibri" w:eastAsia="Times New Roman" w:hAnsi="Calibri" w:cs="Times New Roman"/>
                <w:color w:val="000000"/>
                <w:lang w:eastAsia="pl-PL"/>
              </w:rPr>
              <w:t>2018</w:t>
            </w:r>
          </w:p>
        </w:tc>
      </w:tr>
    </w:tbl>
    <w:p w:rsidR="00A302FE" w:rsidRDefault="00A302FE" w:rsidP="0020547B">
      <w:pPr>
        <w:spacing w:line="360" w:lineRule="auto"/>
        <w:jc w:val="both"/>
      </w:pPr>
    </w:p>
    <w:p w:rsidR="00862A97" w:rsidRDefault="00862A97" w:rsidP="00862A97">
      <w:pPr>
        <w:pStyle w:val="Legenda"/>
        <w:keepNext/>
      </w:pPr>
      <w:bookmarkStart w:id="108" w:name="_Toc463374805"/>
      <w:r>
        <w:t xml:space="preserve">Tabela </w:t>
      </w:r>
      <w:fldSimple w:instr=" SEQ Tabela \* ARABIC ">
        <w:r w:rsidR="00A1709B">
          <w:rPr>
            <w:noProof/>
          </w:rPr>
          <w:t>30</w:t>
        </w:r>
      </w:fldSimple>
      <w:r>
        <w:t xml:space="preserve"> </w:t>
      </w:r>
      <w:r w:rsidRPr="007E5674">
        <w:t>Projekt inwestycyjny nr 3</w:t>
      </w:r>
      <w:bookmarkEnd w:id="108"/>
    </w:p>
    <w:tbl>
      <w:tblPr>
        <w:tblW w:w="5000" w:type="pct"/>
        <w:tblCellMar>
          <w:left w:w="70" w:type="dxa"/>
          <w:right w:w="70" w:type="dxa"/>
        </w:tblCellMar>
        <w:tblLook w:val="04A0" w:firstRow="1" w:lastRow="0" w:firstColumn="1" w:lastColumn="0" w:noHBand="0" w:noVBand="1"/>
      </w:tblPr>
      <w:tblGrid>
        <w:gridCol w:w="252"/>
        <w:gridCol w:w="2718"/>
        <w:gridCol w:w="1279"/>
        <w:gridCol w:w="4963"/>
      </w:tblGrid>
      <w:tr w:rsidR="00A302FE" w:rsidRPr="00F21589" w:rsidTr="00373B74">
        <w:trPr>
          <w:trHeight w:val="300"/>
        </w:trPr>
        <w:tc>
          <w:tcPr>
            <w:tcW w:w="5000" w:type="pct"/>
            <w:gridSpan w:val="4"/>
            <w:tcBorders>
              <w:top w:val="single" w:sz="4" w:space="0" w:color="auto"/>
              <w:left w:val="single" w:sz="4" w:space="0" w:color="auto"/>
              <w:bottom w:val="single" w:sz="4" w:space="0" w:color="auto"/>
              <w:right w:val="single" w:sz="4" w:space="0" w:color="000000"/>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 xml:space="preserve">Projekt </w:t>
            </w:r>
            <w:r w:rsidR="00531AA0" w:rsidRPr="00531AA0">
              <w:rPr>
                <w:rFonts w:ascii="Calibri" w:eastAsia="Times New Roman" w:hAnsi="Calibri" w:cs="Times New Roman"/>
                <w:b/>
                <w:bCs/>
                <w:color w:val="000000"/>
                <w:lang w:eastAsia="pl-PL"/>
              </w:rPr>
              <w:t xml:space="preserve">inwestycyjny </w:t>
            </w:r>
            <w:r w:rsidRPr="00F21589">
              <w:rPr>
                <w:rFonts w:ascii="Calibri" w:eastAsia="Times New Roman" w:hAnsi="Calibri" w:cs="Times New Roman"/>
                <w:b/>
                <w:bCs/>
                <w:color w:val="000000"/>
                <w:lang w:eastAsia="pl-PL"/>
              </w:rPr>
              <w:t xml:space="preserve">nr </w:t>
            </w:r>
            <w:r w:rsidR="00990441">
              <w:rPr>
                <w:rFonts w:ascii="Calibri" w:eastAsia="Times New Roman" w:hAnsi="Calibri" w:cs="Times New Roman"/>
                <w:b/>
                <w:bCs/>
                <w:color w:val="000000"/>
                <w:lang w:eastAsia="pl-PL"/>
              </w:rPr>
              <w:t>3</w:t>
            </w:r>
          </w:p>
        </w:tc>
      </w:tr>
      <w:tr w:rsidR="00A302FE"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1</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Tytuł Przedsięwzięcia inwestycyjnego</w:t>
            </w:r>
          </w:p>
        </w:tc>
        <w:tc>
          <w:tcPr>
            <w:tcW w:w="2694" w:type="pct"/>
            <w:tcBorders>
              <w:top w:val="nil"/>
              <w:left w:val="nil"/>
              <w:bottom w:val="single" w:sz="4" w:space="0" w:color="auto"/>
              <w:right w:val="single" w:sz="4" w:space="0" w:color="auto"/>
            </w:tcBorders>
            <w:shd w:val="clear" w:color="auto" w:fill="auto"/>
            <w:vAlign w:val="center"/>
            <w:hideMark/>
          </w:tcPr>
          <w:p w:rsidR="00A302FE" w:rsidRPr="00F21589" w:rsidRDefault="00FE2F3B" w:rsidP="00FE2F3B">
            <w:pPr>
              <w:spacing w:line="360" w:lineRule="auto"/>
              <w:jc w:val="both"/>
              <w:rPr>
                <w:rFonts w:ascii="Calibri" w:eastAsia="Times New Roman" w:hAnsi="Calibri" w:cs="Times New Roman"/>
                <w:b/>
                <w:bCs/>
                <w:color w:val="000000"/>
                <w:lang w:eastAsia="pl-PL"/>
              </w:rPr>
            </w:pPr>
            <w:r>
              <w:rPr>
                <w:rFonts w:ascii="Calibri" w:eastAsia="Times New Roman" w:hAnsi="Calibri" w:cs="Times New Roman"/>
                <w:b/>
                <w:bCs/>
                <w:color w:val="000000"/>
                <w:lang w:eastAsia="pl-PL"/>
              </w:rPr>
              <w:t>Przebudowa i remont</w:t>
            </w:r>
            <w:r w:rsidR="008F1C3C">
              <w:rPr>
                <w:rFonts w:ascii="Calibri" w:eastAsia="Times New Roman" w:hAnsi="Calibri" w:cs="Times New Roman"/>
                <w:b/>
                <w:bCs/>
                <w:color w:val="000000"/>
                <w:lang w:eastAsia="pl-PL"/>
              </w:rPr>
              <w:t xml:space="preserve"> budynku </w:t>
            </w:r>
            <w:r>
              <w:rPr>
                <w:rFonts w:ascii="Calibri" w:eastAsia="Times New Roman" w:hAnsi="Calibri" w:cs="Times New Roman"/>
                <w:b/>
                <w:bCs/>
                <w:color w:val="000000"/>
                <w:lang w:eastAsia="pl-PL"/>
              </w:rPr>
              <w:t>kultury</w:t>
            </w:r>
            <w:r w:rsidR="008F1C3C">
              <w:rPr>
                <w:rFonts w:ascii="Calibri" w:eastAsia="Times New Roman" w:hAnsi="Calibri" w:cs="Times New Roman"/>
                <w:b/>
                <w:bCs/>
                <w:color w:val="000000"/>
                <w:lang w:eastAsia="pl-PL"/>
              </w:rPr>
              <w:t xml:space="preserve"> </w:t>
            </w:r>
            <w:r>
              <w:rPr>
                <w:rFonts w:ascii="Calibri" w:eastAsia="Times New Roman" w:hAnsi="Calibri" w:cs="Times New Roman"/>
                <w:b/>
                <w:bCs/>
                <w:color w:val="000000"/>
                <w:lang w:eastAsia="pl-PL"/>
              </w:rPr>
              <w:br/>
            </w:r>
            <w:r w:rsidR="008F1C3C">
              <w:rPr>
                <w:rFonts w:ascii="Calibri" w:eastAsia="Times New Roman" w:hAnsi="Calibri" w:cs="Times New Roman"/>
                <w:b/>
                <w:bCs/>
                <w:color w:val="000000"/>
                <w:lang w:eastAsia="pl-PL"/>
              </w:rPr>
              <w:t>w miejscowości Chrzczanka W</w:t>
            </w:r>
            <w:r w:rsidR="008F1C3C" w:rsidRPr="008F1C3C">
              <w:rPr>
                <w:rFonts w:ascii="Calibri" w:eastAsia="Times New Roman" w:hAnsi="Calibri" w:cs="Times New Roman"/>
                <w:b/>
                <w:bCs/>
                <w:color w:val="000000"/>
                <w:lang w:eastAsia="pl-PL"/>
              </w:rPr>
              <w:t>łościańska</w:t>
            </w:r>
          </w:p>
        </w:tc>
      </w:tr>
      <w:tr w:rsidR="00A302FE" w:rsidRPr="00F21589" w:rsidTr="00862A97">
        <w:trPr>
          <w:trHeight w:val="3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2</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Miejsce realizacji</w:t>
            </w:r>
          </w:p>
        </w:tc>
        <w:tc>
          <w:tcPr>
            <w:tcW w:w="2694" w:type="pct"/>
            <w:tcBorders>
              <w:top w:val="nil"/>
              <w:left w:val="nil"/>
              <w:bottom w:val="single" w:sz="4" w:space="0" w:color="auto"/>
              <w:right w:val="single" w:sz="4" w:space="0" w:color="auto"/>
            </w:tcBorders>
            <w:shd w:val="clear" w:color="auto" w:fill="auto"/>
            <w:vAlign w:val="center"/>
            <w:hideMark/>
          </w:tcPr>
          <w:p w:rsidR="00A302FE" w:rsidRPr="00F21589" w:rsidRDefault="008F1C3C" w:rsidP="0020547B">
            <w:pPr>
              <w:spacing w:line="360" w:lineRule="auto"/>
              <w:jc w:val="both"/>
              <w:rPr>
                <w:rFonts w:ascii="Calibri" w:eastAsia="Times New Roman" w:hAnsi="Calibri" w:cs="Times New Roman"/>
                <w:color w:val="000000"/>
                <w:lang w:eastAsia="pl-PL"/>
              </w:rPr>
            </w:pPr>
            <w:r w:rsidRPr="008F1C3C">
              <w:rPr>
                <w:rFonts w:ascii="Calibri" w:eastAsia="Times New Roman" w:hAnsi="Calibri" w:cs="Times New Roman"/>
                <w:color w:val="000000"/>
                <w:lang w:eastAsia="pl-PL"/>
              </w:rPr>
              <w:t>Chrzczanka Włościańska</w:t>
            </w:r>
          </w:p>
        </w:tc>
      </w:tr>
      <w:tr w:rsidR="00A302FE"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3</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Wnioskodawca/partnerzy</w:t>
            </w:r>
          </w:p>
        </w:tc>
        <w:tc>
          <w:tcPr>
            <w:tcW w:w="2694" w:type="pct"/>
            <w:tcBorders>
              <w:top w:val="nil"/>
              <w:left w:val="nil"/>
              <w:bottom w:val="single" w:sz="4" w:space="0" w:color="auto"/>
              <w:right w:val="single" w:sz="4" w:space="0" w:color="auto"/>
            </w:tcBorders>
            <w:shd w:val="clear" w:color="auto" w:fill="auto"/>
            <w:vAlign w:val="center"/>
            <w:hideMark/>
          </w:tcPr>
          <w:p w:rsidR="00A302FE" w:rsidRPr="00F2158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w:t>
            </w:r>
            <w:r w:rsidR="00DF5435">
              <w:rPr>
                <w:rFonts w:ascii="Calibri" w:eastAsia="Times New Roman" w:hAnsi="Calibri" w:cs="Times New Roman"/>
                <w:color w:val="000000"/>
                <w:lang w:eastAsia="pl-PL"/>
              </w:rPr>
              <w:t>mina</w:t>
            </w:r>
            <w:r w:rsidR="00A302FE">
              <w:rPr>
                <w:rFonts w:ascii="Calibri" w:eastAsia="Times New Roman" w:hAnsi="Calibri" w:cs="Times New Roman"/>
                <w:color w:val="000000"/>
                <w:lang w:eastAsia="pl-PL"/>
              </w:rPr>
              <w:t xml:space="preserve"> Długosiodło</w:t>
            </w:r>
          </w:p>
        </w:tc>
      </w:tr>
      <w:tr w:rsidR="00A302FE"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4</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Zakres rzeczowy wraz z opisem projektu</w:t>
            </w:r>
          </w:p>
        </w:tc>
        <w:tc>
          <w:tcPr>
            <w:tcW w:w="2694" w:type="pct"/>
            <w:tcBorders>
              <w:top w:val="nil"/>
              <w:left w:val="nil"/>
              <w:bottom w:val="single" w:sz="4" w:space="0" w:color="auto"/>
              <w:right w:val="single" w:sz="4" w:space="0" w:color="auto"/>
            </w:tcBorders>
            <w:shd w:val="clear" w:color="auto" w:fill="auto"/>
            <w:vAlign w:val="center"/>
            <w:hideMark/>
          </w:tcPr>
          <w:p w:rsidR="00A302FE" w:rsidRDefault="008F1C3C" w:rsidP="0020547B">
            <w:pPr>
              <w:spacing w:line="360" w:lineRule="auto"/>
              <w:jc w:val="both"/>
              <w:rPr>
                <w:rFonts w:ascii="Calibri" w:eastAsia="Times New Roman" w:hAnsi="Calibri" w:cs="Times New Roman"/>
                <w:color w:val="000000"/>
                <w:lang w:eastAsia="pl-PL"/>
              </w:rPr>
            </w:pPr>
            <w:r w:rsidRPr="008F1C3C">
              <w:rPr>
                <w:rFonts w:ascii="Calibri" w:eastAsia="Times New Roman" w:hAnsi="Calibri" w:cs="Times New Roman"/>
                <w:color w:val="000000"/>
                <w:lang w:eastAsia="pl-PL"/>
              </w:rPr>
              <w:t xml:space="preserve">Prace modernizacyjno-remontowe budynku </w:t>
            </w:r>
            <w:r>
              <w:rPr>
                <w:rFonts w:ascii="Calibri" w:eastAsia="Times New Roman" w:hAnsi="Calibri" w:cs="Times New Roman"/>
                <w:color w:val="000000"/>
                <w:lang w:eastAsia="pl-PL"/>
              </w:rPr>
              <w:t xml:space="preserve">dawnej szkoły </w:t>
            </w:r>
            <w:r w:rsidR="006D0F4B">
              <w:rPr>
                <w:rFonts w:ascii="Calibri" w:eastAsia="Times New Roman" w:hAnsi="Calibri" w:cs="Times New Roman"/>
                <w:color w:val="000000"/>
                <w:lang w:eastAsia="pl-PL"/>
              </w:rPr>
              <w:t>na</w:t>
            </w:r>
            <w:r w:rsidR="00FE2F3B">
              <w:rPr>
                <w:rFonts w:ascii="Calibri" w:eastAsia="Times New Roman" w:hAnsi="Calibri" w:cs="Times New Roman"/>
                <w:color w:val="000000"/>
                <w:lang w:eastAsia="pl-PL"/>
              </w:rPr>
              <w:t xml:space="preserve"> potrzeby kultury, edukacji,</w:t>
            </w:r>
            <w:r w:rsidR="006D0F4B">
              <w:rPr>
                <w:rFonts w:ascii="Calibri" w:eastAsia="Times New Roman" w:hAnsi="Calibri" w:cs="Times New Roman"/>
                <w:color w:val="000000"/>
                <w:lang w:eastAsia="pl-PL"/>
              </w:rPr>
              <w:t xml:space="preserve"> cele społeczne i </w:t>
            </w:r>
            <w:r w:rsidR="006D0F4B">
              <w:rPr>
                <w:rFonts w:ascii="Calibri" w:eastAsia="Times New Roman" w:hAnsi="Calibri" w:cs="Times New Roman"/>
                <w:color w:val="000000"/>
                <w:lang w:eastAsia="pl-PL"/>
              </w:rPr>
              <w:lastRenderedPageBreak/>
              <w:t xml:space="preserve">turystyczne. </w:t>
            </w:r>
          </w:p>
          <w:p w:rsidR="00A1709B" w:rsidRPr="00F21589" w:rsidRDefault="00A1709B" w:rsidP="0020547B">
            <w:pPr>
              <w:spacing w:line="360" w:lineRule="auto"/>
              <w:jc w:val="both"/>
              <w:rPr>
                <w:rFonts w:ascii="Calibri" w:eastAsia="Times New Roman" w:hAnsi="Calibri" w:cs="Times New Roman"/>
                <w:color w:val="000000"/>
                <w:lang w:eastAsia="pl-PL"/>
              </w:rPr>
            </w:pPr>
            <w:r>
              <w:t>Obiekt będzie dostosowany do potrzeb osób niepełnosprawnych ruchowo.</w:t>
            </w:r>
          </w:p>
        </w:tc>
      </w:tr>
      <w:tr w:rsidR="00A302FE"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lastRenderedPageBreak/>
              <w:t>5</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Wskaźniki produktu i rezultatu</w:t>
            </w:r>
          </w:p>
        </w:tc>
        <w:tc>
          <w:tcPr>
            <w:tcW w:w="2694" w:type="pct"/>
            <w:tcBorders>
              <w:top w:val="nil"/>
              <w:left w:val="nil"/>
              <w:bottom w:val="single" w:sz="4" w:space="0" w:color="auto"/>
              <w:right w:val="single" w:sz="4" w:space="0" w:color="auto"/>
            </w:tcBorders>
            <w:shd w:val="clear" w:color="auto" w:fill="auto"/>
            <w:vAlign w:val="center"/>
            <w:hideMark/>
          </w:tcPr>
          <w:p w:rsidR="00A302FE" w:rsidRDefault="00A302FE"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produktu:</w:t>
            </w:r>
          </w:p>
          <w:p w:rsidR="00A302FE" w:rsidRDefault="00A302FE"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 xml:space="preserve">Powierzchnia obszaru objętego rewitalizacją: </w:t>
            </w:r>
            <w:r w:rsidR="00600625">
              <w:rPr>
                <w:rFonts w:ascii="Calibri" w:eastAsia="Times New Roman" w:hAnsi="Calibri" w:cs="Times New Roman"/>
                <w:color w:val="000000"/>
                <w:lang w:eastAsia="pl-PL"/>
              </w:rPr>
              <w:t>17200</w:t>
            </w:r>
            <w:r w:rsidR="008F1C3C" w:rsidRPr="002D1F92">
              <w:rPr>
                <w:rFonts w:ascii="Calibri" w:eastAsia="Times New Roman" w:hAnsi="Calibri" w:cs="Times New Roman"/>
                <w:color w:val="000000"/>
                <w:lang w:eastAsia="pl-PL"/>
              </w:rPr>
              <w:t xml:space="preserve"> </w:t>
            </w:r>
            <w:r w:rsidR="002D1F92">
              <w:rPr>
                <w:rFonts w:ascii="Calibri" w:eastAsia="Times New Roman" w:hAnsi="Calibri" w:cs="Times New Roman"/>
                <w:color w:val="000000"/>
                <w:lang w:eastAsia="pl-PL"/>
              </w:rPr>
              <w:t>m</w:t>
            </w:r>
            <w:r w:rsidR="002D1F92">
              <w:rPr>
                <w:rFonts w:ascii="Calibri" w:eastAsia="Times New Roman" w:hAnsi="Calibri" w:cs="Times New Roman"/>
                <w:color w:val="000000"/>
                <w:vertAlign w:val="superscript"/>
                <w:lang w:eastAsia="pl-PL"/>
              </w:rPr>
              <w:t>2</w:t>
            </w:r>
          </w:p>
          <w:p w:rsidR="008F1C3C" w:rsidRPr="008F1C3C" w:rsidRDefault="008F1C3C"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sidRPr="008F1C3C">
              <w:rPr>
                <w:rFonts w:ascii="Calibri" w:eastAsia="Times New Roman" w:hAnsi="Calibri" w:cs="Times New Roman"/>
                <w:color w:val="000000"/>
                <w:lang w:eastAsia="pl-PL"/>
              </w:rPr>
              <w:t>Liczba wspartych obiektów infrastruktury zlokalizowanych na obszarach rewitalizacji: 1</w:t>
            </w:r>
          </w:p>
          <w:p w:rsidR="008F1C3C" w:rsidRPr="00A302FE" w:rsidRDefault="008F1C3C"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sidRPr="008F1C3C">
              <w:rPr>
                <w:rFonts w:ascii="Calibri" w:eastAsia="Times New Roman" w:hAnsi="Calibri" w:cs="Times New Roman"/>
                <w:color w:val="000000"/>
                <w:lang w:eastAsia="pl-PL"/>
              </w:rPr>
              <w:t>Liczba wyremontowanych obiektów: 1</w:t>
            </w:r>
          </w:p>
          <w:p w:rsidR="00A302FE" w:rsidRDefault="00A302FE"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rezultatu:</w:t>
            </w:r>
          </w:p>
          <w:p w:rsidR="006D0F4B" w:rsidRDefault="006D0F4B" w:rsidP="0020547B">
            <w:pPr>
              <w:pStyle w:val="Default"/>
              <w:numPr>
                <w:ilvl w:val="0"/>
                <w:numId w:val="23"/>
              </w:numPr>
              <w:spacing w:after="200" w:line="360" w:lineRule="auto"/>
              <w:jc w:val="both"/>
              <w:rPr>
                <w:sz w:val="22"/>
                <w:szCs w:val="22"/>
              </w:rPr>
            </w:pPr>
            <w:r>
              <w:rPr>
                <w:sz w:val="22"/>
                <w:szCs w:val="22"/>
              </w:rPr>
              <w:t>Liczba mieszkańców gminy korzystająca z obiektu w ciągu roku: 500</w:t>
            </w:r>
          </w:p>
          <w:p w:rsidR="008F1C3C" w:rsidRDefault="006D0F4B" w:rsidP="0020547B">
            <w:pPr>
              <w:pStyle w:val="Akapitzlist"/>
              <w:numPr>
                <w:ilvl w:val="0"/>
                <w:numId w:val="24"/>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 xml:space="preserve">Liczba turystów korzystających z obiektu </w:t>
            </w:r>
            <w:r w:rsidRPr="006D0F4B">
              <w:rPr>
                <w:rFonts w:ascii="Calibri" w:eastAsia="Times New Roman" w:hAnsi="Calibri" w:cs="Times New Roman"/>
                <w:color w:val="000000"/>
                <w:lang w:eastAsia="pl-PL"/>
              </w:rPr>
              <w:t>w ciągu roku</w:t>
            </w:r>
            <w:r w:rsidR="00E547FE">
              <w:rPr>
                <w:rFonts w:ascii="Calibri" w:eastAsia="Times New Roman" w:hAnsi="Calibri" w:cs="Times New Roman"/>
                <w:color w:val="000000"/>
                <w:lang w:eastAsia="pl-PL"/>
              </w:rPr>
              <w:t>: 2</w:t>
            </w:r>
            <w:r>
              <w:rPr>
                <w:rFonts w:ascii="Calibri" w:eastAsia="Times New Roman" w:hAnsi="Calibri" w:cs="Times New Roman"/>
                <w:color w:val="000000"/>
                <w:lang w:eastAsia="pl-PL"/>
              </w:rPr>
              <w:t>50</w:t>
            </w:r>
          </w:p>
          <w:p w:rsidR="00A302FE" w:rsidRPr="00F21589" w:rsidRDefault="006D0F4B" w:rsidP="00373B74">
            <w:pPr>
              <w:pStyle w:val="Default"/>
              <w:numPr>
                <w:ilvl w:val="0"/>
                <w:numId w:val="24"/>
              </w:numPr>
              <w:spacing w:after="200" w:line="360" w:lineRule="auto"/>
              <w:jc w:val="both"/>
              <w:rPr>
                <w:rFonts w:eastAsia="Times New Roman" w:cs="Times New Roman"/>
                <w:lang w:eastAsia="pl-PL"/>
              </w:rPr>
            </w:pPr>
            <w:r w:rsidRPr="00373B74">
              <w:rPr>
                <w:rFonts w:eastAsia="Times New Roman" w:cs="Times New Roman"/>
                <w:sz w:val="22"/>
                <w:szCs w:val="22"/>
                <w:lang w:eastAsia="pl-PL"/>
              </w:rPr>
              <w:t>Liczba obiektów objętych termomodernizacją: 1</w:t>
            </w:r>
          </w:p>
        </w:tc>
      </w:tr>
      <w:tr w:rsidR="00A302FE"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6</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Szacunkowy kosztorys z zakresu rzeczowego</w:t>
            </w:r>
          </w:p>
        </w:tc>
        <w:tc>
          <w:tcPr>
            <w:tcW w:w="2694" w:type="pct"/>
            <w:tcBorders>
              <w:top w:val="nil"/>
              <w:left w:val="nil"/>
              <w:bottom w:val="single" w:sz="4" w:space="0" w:color="auto"/>
              <w:right w:val="single" w:sz="4" w:space="0" w:color="auto"/>
            </w:tcBorders>
            <w:shd w:val="clear" w:color="auto" w:fill="auto"/>
            <w:vAlign w:val="center"/>
            <w:hideMark/>
          </w:tcPr>
          <w:p w:rsidR="00A302FE" w:rsidRPr="00F2158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1 0</w:t>
            </w:r>
            <w:r w:rsidR="002D1F92">
              <w:rPr>
                <w:rFonts w:ascii="Calibri" w:eastAsia="Times New Roman" w:hAnsi="Calibri" w:cs="Times New Roman"/>
                <w:color w:val="000000"/>
                <w:lang w:eastAsia="pl-PL"/>
              </w:rPr>
              <w:t>00 000,00 zł</w:t>
            </w:r>
          </w:p>
        </w:tc>
      </w:tr>
      <w:tr w:rsidR="00A302FE" w:rsidRPr="00F21589" w:rsidTr="00862A97">
        <w:trPr>
          <w:trHeight w:val="3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7</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Źródła finansowania</w:t>
            </w:r>
          </w:p>
        </w:tc>
        <w:tc>
          <w:tcPr>
            <w:tcW w:w="2694" w:type="pct"/>
            <w:tcBorders>
              <w:top w:val="nil"/>
              <w:left w:val="nil"/>
              <w:bottom w:val="single" w:sz="4" w:space="0" w:color="auto"/>
              <w:right w:val="single" w:sz="4" w:space="0" w:color="auto"/>
            </w:tcBorders>
            <w:shd w:val="clear" w:color="auto" w:fill="auto"/>
            <w:vAlign w:val="center"/>
            <w:hideMark/>
          </w:tcPr>
          <w:p w:rsidR="003B3926" w:rsidRPr="003B3926" w:rsidRDefault="003B3926"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 xml:space="preserve">RPO WM 2014-2020 </w:t>
            </w:r>
          </w:p>
          <w:p w:rsidR="00A302FE" w:rsidRPr="00F21589" w:rsidRDefault="003B3926"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Środki własne</w:t>
            </w:r>
          </w:p>
        </w:tc>
      </w:tr>
      <w:tr w:rsidR="00A302FE" w:rsidRPr="00F21589" w:rsidTr="00862A97">
        <w:trPr>
          <w:trHeight w:val="9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8</w:t>
            </w:r>
          </w:p>
        </w:tc>
        <w:tc>
          <w:tcPr>
            <w:tcW w:w="1475" w:type="pct"/>
            <w:vMerge w:val="restart"/>
            <w:tcBorders>
              <w:top w:val="nil"/>
              <w:left w:val="single" w:sz="4" w:space="0" w:color="auto"/>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Przewidywany harmonogram realizacji projektu</w:t>
            </w:r>
          </w:p>
        </w:tc>
        <w:tc>
          <w:tcPr>
            <w:tcW w:w="694" w:type="pct"/>
            <w:tcBorders>
              <w:top w:val="nil"/>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rozpoczęcia</w:t>
            </w:r>
          </w:p>
        </w:tc>
        <w:tc>
          <w:tcPr>
            <w:tcW w:w="2694" w:type="pct"/>
            <w:tcBorders>
              <w:top w:val="nil"/>
              <w:left w:val="nil"/>
              <w:bottom w:val="single" w:sz="4" w:space="0" w:color="auto"/>
              <w:right w:val="single" w:sz="4" w:space="0" w:color="auto"/>
            </w:tcBorders>
            <w:shd w:val="clear" w:color="auto" w:fill="auto"/>
            <w:vAlign w:val="center"/>
            <w:hideMark/>
          </w:tcPr>
          <w:p w:rsidR="00A302FE" w:rsidRPr="00BC38B3" w:rsidRDefault="006D0F4B" w:rsidP="0020547B">
            <w:pPr>
              <w:spacing w:line="360" w:lineRule="auto"/>
              <w:jc w:val="both"/>
              <w:rPr>
                <w:rFonts w:ascii="Calibri" w:eastAsia="Times New Roman" w:hAnsi="Calibri" w:cs="Times New Roman"/>
                <w:color w:val="000000"/>
                <w:lang w:eastAsia="pl-PL"/>
              </w:rPr>
            </w:pPr>
            <w:r w:rsidRPr="00BC38B3">
              <w:rPr>
                <w:rFonts w:ascii="Calibri" w:eastAsia="Times New Roman" w:hAnsi="Calibri" w:cs="Times New Roman"/>
                <w:color w:val="000000"/>
                <w:lang w:eastAsia="pl-PL"/>
              </w:rPr>
              <w:t>2017</w:t>
            </w:r>
          </w:p>
        </w:tc>
      </w:tr>
      <w:tr w:rsidR="00A302FE"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A302FE" w:rsidRPr="00F21589" w:rsidRDefault="00A302FE"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9</w:t>
            </w:r>
          </w:p>
        </w:tc>
        <w:tc>
          <w:tcPr>
            <w:tcW w:w="1475" w:type="pct"/>
            <w:vMerge/>
            <w:tcBorders>
              <w:top w:val="nil"/>
              <w:left w:val="single" w:sz="4" w:space="0" w:color="auto"/>
              <w:bottom w:val="single" w:sz="4" w:space="0" w:color="auto"/>
              <w:right w:val="single" w:sz="4" w:space="0" w:color="auto"/>
            </w:tcBorders>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p>
        </w:tc>
        <w:tc>
          <w:tcPr>
            <w:tcW w:w="694" w:type="pct"/>
            <w:tcBorders>
              <w:top w:val="nil"/>
              <w:left w:val="nil"/>
              <w:bottom w:val="single" w:sz="4" w:space="0" w:color="auto"/>
              <w:right w:val="single" w:sz="4" w:space="0" w:color="auto"/>
            </w:tcBorders>
            <w:shd w:val="clear" w:color="000000" w:fill="8DB4E3"/>
            <w:vAlign w:val="center"/>
            <w:hideMark/>
          </w:tcPr>
          <w:p w:rsidR="00A302FE" w:rsidRPr="00F21589" w:rsidRDefault="00A302FE"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zakończenia</w:t>
            </w:r>
          </w:p>
        </w:tc>
        <w:tc>
          <w:tcPr>
            <w:tcW w:w="2694" w:type="pct"/>
            <w:tcBorders>
              <w:top w:val="nil"/>
              <w:left w:val="nil"/>
              <w:bottom w:val="single" w:sz="4" w:space="0" w:color="auto"/>
              <w:right w:val="single" w:sz="4" w:space="0" w:color="auto"/>
            </w:tcBorders>
            <w:shd w:val="clear" w:color="auto" w:fill="auto"/>
            <w:vAlign w:val="center"/>
            <w:hideMark/>
          </w:tcPr>
          <w:p w:rsidR="00A302FE" w:rsidRPr="00BC38B3"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2020</w:t>
            </w:r>
          </w:p>
        </w:tc>
      </w:tr>
    </w:tbl>
    <w:p w:rsidR="00A302FE" w:rsidRDefault="00A302FE" w:rsidP="0020547B">
      <w:pPr>
        <w:spacing w:line="360" w:lineRule="auto"/>
        <w:jc w:val="both"/>
      </w:pPr>
    </w:p>
    <w:p w:rsidR="006D0F4B" w:rsidRPr="00F21589" w:rsidRDefault="006D0F4B" w:rsidP="00750103">
      <w:pPr>
        <w:pStyle w:val="Nagwek2"/>
        <w:numPr>
          <w:ilvl w:val="2"/>
          <w:numId w:val="1"/>
        </w:numPr>
        <w:spacing w:before="0" w:after="200" w:line="360" w:lineRule="auto"/>
        <w:jc w:val="both"/>
      </w:pPr>
      <w:bookmarkStart w:id="109" w:name="_Toc463469373"/>
      <w:r>
        <w:lastRenderedPageBreak/>
        <w:t>Projekty nie</w:t>
      </w:r>
      <w:r w:rsidR="00531AA0">
        <w:t xml:space="preserve"> </w:t>
      </w:r>
      <w:r>
        <w:t>inwestycyjne</w:t>
      </w:r>
      <w:bookmarkEnd w:id="109"/>
    </w:p>
    <w:p w:rsidR="00862A97" w:rsidRDefault="00862A97" w:rsidP="00862A97">
      <w:pPr>
        <w:pStyle w:val="Legenda"/>
        <w:keepNext/>
      </w:pPr>
      <w:bookmarkStart w:id="110" w:name="_Toc463374806"/>
      <w:r>
        <w:t xml:space="preserve">Tabela </w:t>
      </w:r>
      <w:fldSimple w:instr=" SEQ Tabela \* ARABIC ">
        <w:r w:rsidR="00A1709B">
          <w:rPr>
            <w:noProof/>
          </w:rPr>
          <w:t>31</w:t>
        </w:r>
      </w:fldSimple>
      <w:r>
        <w:t xml:space="preserve"> </w:t>
      </w:r>
      <w:r w:rsidRPr="00B707CF">
        <w:t xml:space="preserve">Projekt </w:t>
      </w:r>
      <w:r>
        <w:t xml:space="preserve">nie inwestycyjny - </w:t>
      </w:r>
      <w:r w:rsidRPr="00B707CF">
        <w:t xml:space="preserve">społeczno-aktywizujący </w:t>
      </w:r>
      <w:bookmarkEnd w:id="110"/>
    </w:p>
    <w:tbl>
      <w:tblPr>
        <w:tblW w:w="5000" w:type="pct"/>
        <w:tblCellMar>
          <w:left w:w="70" w:type="dxa"/>
          <w:right w:w="70" w:type="dxa"/>
        </w:tblCellMar>
        <w:tblLook w:val="04A0" w:firstRow="1" w:lastRow="0" w:firstColumn="1" w:lastColumn="0" w:noHBand="0" w:noVBand="1"/>
      </w:tblPr>
      <w:tblGrid>
        <w:gridCol w:w="252"/>
        <w:gridCol w:w="2718"/>
        <w:gridCol w:w="1279"/>
        <w:gridCol w:w="4963"/>
      </w:tblGrid>
      <w:tr w:rsidR="006D0F4B" w:rsidRPr="00F21589" w:rsidTr="00373B74">
        <w:trPr>
          <w:trHeight w:val="300"/>
        </w:trPr>
        <w:tc>
          <w:tcPr>
            <w:tcW w:w="5000" w:type="pct"/>
            <w:gridSpan w:val="4"/>
            <w:tcBorders>
              <w:top w:val="single" w:sz="4" w:space="0" w:color="auto"/>
              <w:left w:val="single" w:sz="4" w:space="0" w:color="auto"/>
              <w:bottom w:val="single" w:sz="4" w:space="0" w:color="auto"/>
              <w:right w:val="single" w:sz="4" w:space="0" w:color="000000"/>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 xml:space="preserve">Projekt </w:t>
            </w:r>
            <w:r w:rsidR="00ED17AA">
              <w:rPr>
                <w:rFonts w:ascii="Calibri" w:eastAsia="Times New Roman" w:hAnsi="Calibri" w:cs="Times New Roman"/>
                <w:b/>
                <w:bCs/>
                <w:color w:val="000000"/>
                <w:lang w:eastAsia="pl-PL"/>
              </w:rPr>
              <w:t xml:space="preserve">społeczno-aktywizujący </w:t>
            </w:r>
          </w:p>
        </w:tc>
      </w:tr>
      <w:tr w:rsidR="006D0F4B"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1</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Tytuł Przedsięwzięcia inwestycyjnego</w:t>
            </w:r>
          </w:p>
        </w:tc>
        <w:tc>
          <w:tcPr>
            <w:tcW w:w="2694" w:type="pct"/>
            <w:tcBorders>
              <w:top w:val="nil"/>
              <w:left w:val="nil"/>
              <w:bottom w:val="single" w:sz="4" w:space="0" w:color="auto"/>
              <w:right w:val="single" w:sz="4" w:space="0" w:color="auto"/>
            </w:tcBorders>
            <w:shd w:val="clear" w:color="auto" w:fill="auto"/>
            <w:vAlign w:val="center"/>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Pr>
                <w:rFonts w:ascii="Calibri" w:eastAsia="Times New Roman" w:hAnsi="Calibri" w:cs="Times New Roman"/>
                <w:b/>
                <w:bCs/>
                <w:color w:val="000000"/>
                <w:lang w:eastAsia="pl-PL"/>
              </w:rPr>
              <w:t xml:space="preserve">Aktywizacja społeczna </w:t>
            </w:r>
            <w:r w:rsidR="00AD59E4">
              <w:rPr>
                <w:rFonts w:ascii="Calibri" w:eastAsia="Times New Roman" w:hAnsi="Calibri" w:cs="Times New Roman"/>
                <w:b/>
                <w:bCs/>
                <w:color w:val="000000"/>
                <w:lang w:eastAsia="pl-PL"/>
              </w:rPr>
              <w:t xml:space="preserve">dzieci i </w:t>
            </w:r>
            <w:r w:rsidR="00873518">
              <w:rPr>
                <w:rFonts w:ascii="Calibri" w:eastAsia="Times New Roman" w:hAnsi="Calibri" w:cs="Times New Roman"/>
                <w:b/>
                <w:bCs/>
                <w:color w:val="000000"/>
                <w:lang w:eastAsia="pl-PL"/>
              </w:rPr>
              <w:t xml:space="preserve">młodzieży z terenu Gminy Długosiodło </w:t>
            </w:r>
          </w:p>
        </w:tc>
      </w:tr>
      <w:tr w:rsidR="006D0F4B" w:rsidRPr="00F21589" w:rsidTr="00862A97">
        <w:trPr>
          <w:trHeight w:val="3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2</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Miejsce realizacji</w:t>
            </w:r>
          </w:p>
        </w:tc>
        <w:tc>
          <w:tcPr>
            <w:tcW w:w="2694" w:type="pct"/>
            <w:tcBorders>
              <w:top w:val="nil"/>
              <w:left w:val="nil"/>
              <w:bottom w:val="single" w:sz="4" w:space="0" w:color="auto"/>
              <w:right w:val="single" w:sz="4" w:space="0" w:color="auto"/>
            </w:tcBorders>
            <w:shd w:val="clear" w:color="auto" w:fill="auto"/>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8F1C3C">
              <w:rPr>
                <w:rFonts w:ascii="Calibri" w:eastAsia="Times New Roman" w:hAnsi="Calibri" w:cs="Times New Roman"/>
                <w:color w:val="000000"/>
                <w:lang w:eastAsia="pl-PL"/>
              </w:rPr>
              <w:t>Chrzczanka Włościańska</w:t>
            </w:r>
            <w:r w:rsidR="00873518">
              <w:rPr>
                <w:rFonts w:ascii="Calibri" w:eastAsia="Times New Roman" w:hAnsi="Calibri" w:cs="Times New Roman"/>
                <w:color w:val="000000"/>
                <w:lang w:eastAsia="pl-PL"/>
              </w:rPr>
              <w:t>, Marianowo, Stare Suski</w:t>
            </w:r>
          </w:p>
        </w:tc>
      </w:tr>
      <w:tr w:rsidR="006D0F4B"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3</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Wnioskodawca/partnerzy</w:t>
            </w:r>
          </w:p>
        </w:tc>
        <w:tc>
          <w:tcPr>
            <w:tcW w:w="2694" w:type="pct"/>
            <w:tcBorders>
              <w:top w:val="nil"/>
              <w:left w:val="nil"/>
              <w:bottom w:val="single" w:sz="4" w:space="0" w:color="auto"/>
              <w:right w:val="single" w:sz="4" w:space="0" w:color="auto"/>
            </w:tcBorders>
            <w:shd w:val="clear" w:color="auto" w:fill="auto"/>
            <w:vAlign w:val="center"/>
            <w:hideMark/>
          </w:tcPr>
          <w:p w:rsidR="006D0F4B" w:rsidRPr="00F2158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G</w:t>
            </w:r>
            <w:r w:rsidR="00DF5435">
              <w:rPr>
                <w:rFonts w:ascii="Calibri" w:eastAsia="Times New Roman" w:hAnsi="Calibri" w:cs="Times New Roman"/>
                <w:color w:val="000000"/>
                <w:lang w:eastAsia="pl-PL"/>
              </w:rPr>
              <w:t>mina</w:t>
            </w:r>
            <w:r w:rsidR="006D0F4B">
              <w:rPr>
                <w:rFonts w:ascii="Calibri" w:eastAsia="Times New Roman" w:hAnsi="Calibri" w:cs="Times New Roman"/>
                <w:color w:val="000000"/>
                <w:lang w:eastAsia="pl-PL"/>
              </w:rPr>
              <w:t xml:space="preserve"> Długosiodło</w:t>
            </w:r>
          </w:p>
        </w:tc>
      </w:tr>
      <w:tr w:rsidR="006D0F4B"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4</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Zakres rzeczowy wraz z opisem projektu</w:t>
            </w:r>
          </w:p>
        </w:tc>
        <w:tc>
          <w:tcPr>
            <w:tcW w:w="2694" w:type="pct"/>
            <w:tcBorders>
              <w:top w:val="nil"/>
              <w:left w:val="nil"/>
              <w:bottom w:val="single" w:sz="4" w:space="0" w:color="auto"/>
              <w:right w:val="single" w:sz="4" w:space="0" w:color="auto"/>
            </w:tcBorders>
            <w:shd w:val="clear" w:color="auto" w:fill="auto"/>
            <w:vAlign w:val="center"/>
            <w:hideMark/>
          </w:tcPr>
          <w:p w:rsidR="00873518" w:rsidRDefault="00873518"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 xml:space="preserve">Aktywizacja społeczna młodzieży poprzez: </w:t>
            </w:r>
          </w:p>
          <w:p w:rsidR="006D0F4B" w:rsidRDefault="00873518" w:rsidP="0020547B">
            <w:pPr>
              <w:pStyle w:val="Akapitzlist"/>
              <w:numPr>
                <w:ilvl w:val="0"/>
                <w:numId w:val="24"/>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Organizację zajęć kulturalnych</w:t>
            </w:r>
          </w:p>
          <w:p w:rsidR="00873518" w:rsidRDefault="00873518" w:rsidP="0020547B">
            <w:pPr>
              <w:pStyle w:val="Akapitzlist"/>
              <w:numPr>
                <w:ilvl w:val="0"/>
                <w:numId w:val="24"/>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Organizację zajęć sportowych</w:t>
            </w:r>
          </w:p>
          <w:p w:rsidR="00873518" w:rsidRDefault="00873518" w:rsidP="0020547B">
            <w:pPr>
              <w:pStyle w:val="Akapitzlist"/>
              <w:numPr>
                <w:ilvl w:val="0"/>
                <w:numId w:val="24"/>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Organizację zajęć edukacyjnych</w:t>
            </w:r>
          </w:p>
          <w:p w:rsidR="00AD59E4" w:rsidRPr="00873518" w:rsidRDefault="00AD59E4" w:rsidP="0020547B">
            <w:pPr>
              <w:pStyle w:val="Akapitzlist"/>
              <w:numPr>
                <w:ilvl w:val="0"/>
                <w:numId w:val="24"/>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Organizację wypoczynku dla dzieci i młodzieży</w:t>
            </w:r>
          </w:p>
        </w:tc>
      </w:tr>
      <w:tr w:rsidR="006D0F4B"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5</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Wskaźniki produktu i rezultatu</w:t>
            </w:r>
          </w:p>
        </w:tc>
        <w:tc>
          <w:tcPr>
            <w:tcW w:w="2694" w:type="pct"/>
            <w:tcBorders>
              <w:top w:val="nil"/>
              <w:left w:val="nil"/>
              <w:bottom w:val="single" w:sz="4" w:space="0" w:color="auto"/>
              <w:right w:val="single" w:sz="4" w:space="0" w:color="auto"/>
            </w:tcBorders>
            <w:shd w:val="clear" w:color="auto" w:fill="auto"/>
            <w:vAlign w:val="center"/>
            <w:hideMark/>
          </w:tcPr>
          <w:p w:rsidR="006D0F4B" w:rsidRDefault="006D0F4B"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produktu:</w:t>
            </w:r>
          </w:p>
          <w:p w:rsidR="006D0F4B" w:rsidRPr="00A302FE" w:rsidRDefault="00873518" w:rsidP="0020547B">
            <w:pPr>
              <w:pStyle w:val="Akapitzlist"/>
              <w:numPr>
                <w:ilvl w:val="0"/>
                <w:numId w:val="21"/>
              </w:numPr>
              <w:spacing w:line="360" w:lineRule="auto"/>
              <w:contextualSpacing w:val="0"/>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Liczba osób objętych wsparciem: 25</w:t>
            </w:r>
          </w:p>
          <w:p w:rsidR="006D0F4B" w:rsidRDefault="006D0F4B"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Wskaźniki rezultatu:</w:t>
            </w:r>
          </w:p>
          <w:p w:rsidR="006D0F4B" w:rsidRPr="008F1C3C" w:rsidRDefault="00873518" w:rsidP="0020547B">
            <w:pPr>
              <w:pStyle w:val="Default"/>
              <w:numPr>
                <w:ilvl w:val="0"/>
                <w:numId w:val="23"/>
              </w:numPr>
              <w:spacing w:after="200" w:line="360" w:lineRule="auto"/>
              <w:jc w:val="both"/>
              <w:rPr>
                <w:sz w:val="22"/>
                <w:szCs w:val="22"/>
              </w:rPr>
            </w:pPr>
            <w:r>
              <w:rPr>
                <w:sz w:val="22"/>
                <w:szCs w:val="22"/>
              </w:rPr>
              <w:t>Liczba osób, które wezmą udział w zajęciach kulturalnych: 25</w:t>
            </w:r>
          </w:p>
          <w:p w:rsidR="006D0F4B" w:rsidRDefault="00873518" w:rsidP="0020547B">
            <w:pPr>
              <w:pStyle w:val="Akapitzlist"/>
              <w:numPr>
                <w:ilvl w:val="0"/>
                <w:numId w:val="24"/>
              </w:numPr>
              <w:spacing w:line="360" w:lineRule="auto"/>
              <w:contextualSpacing w:val="0"/>
              <w:jc w:val="both"/>
              <w:rPr>
                <w:rFonts w:ascii="Calibri" w:eastAsia="Times New Roman" w:hAnsi="Calibri" w:cs="Times New Roman"/>
                <w:color w:val="000000"/>
                <w:lang w:eastAsia="pl-PL"/>
              </w:rPr>
            </w:pPr>
            <w:r w:rsidRPr="00873518">
              <w:rPr>
                <w:rFonts w:ascii="Calibri" w:eastAsia="Times New Roman" w:hAnsi="Calibri" w:cs="Times New Roman"/>
                <w:color w:val="000000"/>
                <w:lang w:eastAsia="pl-PL"/>
              </w:rPr>
              <w:t xml:space="preserve">Liczba osób, które wezmą udział w zajęciach </w:t>
            </w:r>
            <w:r>
              <w:rPr>
                <w:rFonts w:ascii="Calibri" w:eastAsia="Times New Roman" w:hAnsi="Calibri" w:cs="Times New Roman"/>
                <w:color w:val="000000"/>
                <w:lang w:eastAsia="pl-PL"/>
              </w:rPr>
              <w:t>sportowych</w:t>
            </w:r>
            <w:r w:rsidRPr="00873518">
              <w:rPr>
                <w:rFonts w:ascii="Calibri" w:eastAsia="Times New Roman" w:hAnsi="Calibri" w:cs="Times New Roman"/>
                <w:color w:val="000000"/>
                <w:lang w:eastAsia="pl-PL"/>
              </w:rPr>
              <w:t>: 25</w:t>
            </w:r>
          </w:p>
          <w:p w:rsidR="00873518" w:rsidRPr="00AD59E4" w:rsidRDefault="00873518" w:rsidP="0020547B">
            <w:pPr>
              <w:pStyle w:val="Default"/>
              <w:numPr>
                <w:ilvl w:val="0"/>
                <w:numId w:val="24"/>
              </w:numPr>
              <w:spacing w:after="200" w:line="360" w:lineRule="auto"/>
              <w:jc w:val="both"/>
              <w:rPr>
                <w:rFonts w:eastAsia="Times New Roman" w:cs="Times New Roman"/>
                <w:lang w:eastAsia="pl-PL"/>
              </w:rPr>
            </w:pPr>
            <w:r>
              <w:rPr>
                <w:sz w:val="22"/>
                <w:szCs w:val="22"/>
              </w:rPr>
              <w:t>Liczba osób, które wezmą udział w zajęciach edukacyjnych: 25</w:t>
            </w:r>
          </w:p>
          <w:p w:rsidR="006D0F4B" w:rsidRPr="00F21589" w:rsidRDefault="00AD59E4" w:rsidP="00373B74">
            <w:pPr>
              <w:pStyle w:val="Default"/>
              <w:numPr>
                <w:ilvl w:val="0"/>
                <w:numId w:val="24"/>
              </w:numPr>
              <w:spacing w:after="200" w:line="360" w:lineRule="auto"/>
              <w:jc w:val="both"/>
              <w:rPr>
                <w:rFonts w:eastAsia="Times New Roman" w:cs="Times New Roman"/>
                <w:lang w:eastAsia="pl-PL"/>
              </w:rPr>
            </w:pPr>
            <w:r w:rsidRPr="00373B74">
              <w:rPr>
                <w:rFonts w:eastAsia="Times New Roman" w:cs="Times New Roman"/>
                <w:sz w:val="22"/>
                <w:szCs w:val="22"/>
                <w:lang w:eastAsia="pl-PL"/>
              </w:rPr>
              <w:t xml:space="preserve">Liczba osób, które wezmą udział w </w:t>
            </w:r>
            <w:r w:rsidR="00004049" w:rsidRPr="00373B74">
              <w:rPr>
                <w:rFonts w:eastAsia="Times New Roman" w:cs="Times New Roman"/>
                <w:sz w:val="22"/>
                <w:szCs w:val="22"/>
                <w:lang w:eastAsia="pl-PL"/>
              </w:rPr>
              <w:t xml:space="preserve">zorganizowanym </w:t>
            </w:r>
            <w:r w:rsidRPr="00373B74">
              <w:rPr>
                <w:rFonts w:eastAsia="Times New Roman" w:cs="Times New Roman"/>
                <w:sz w:val="22"/>
                <w:szCs w:val="22"/>
                <w:lang w:eastAsia="pl-PL"/>
              </w:rPr>
              <w:t>wypoczynku</w:t>
            </w:r>
            <w:r w:rsidR="00004049" w:rsidRPr="00373B74">
              <w:rPr>
                <w:rFonts w:eastAsia="Times New Roman" w:cs="Times New Roman"/>
                <w:sz w:val="22"/>
                <w:szCs w:val="22"/>
                <w:lang w:eastAsia="pl-PL"/>
              </w:rPr>
              <w:t xml:space="preserve"> letnim</w:t>
            </w:r>
            <w:r w:rsidRPr="00373B74">
              <w:rPr>
                <w:rFonts w:eastAsia="Times New Roman" w:cs="Times New Roman"/>
                <w:sz w:val="22"/>
                <w:szCs w:val="22"/>
                <w:lang w:eastAsia="pl-PL"/>
              </w:rPr>
              <w:t>: 25</w:t>
            </w:r>
          </w:p>
        </w:tc>
      </w:tr>
      <w:tr w:rsidR="006D0F4B"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6</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 xml:space="preserve">Szacunkowy kosztorys z zakresu </w:t>
            </w:r>
            <w:r w:rsidRPr="00F21589">
              <w:rPr>
                <w:rFonts w:ascii="Calibri" w:eastAsia="Times New Roman" w:hAnsi="Calibri" w:cs="Times New Roman"/>
                <w:color w:val="000000"/>
                <w:lang w:eastAsia="pl-PL"/>
              </w:rPr>
              <w:lastRenderedPageBreak/>
              <w:t>rzeczowego</w:t>
            </w:r>
          </w:p>
        </w:tc>
        <w:tc>
          <w:tcPr>
            <w:tcW w:w="2694" w:type="pct"/>
            <w:tcBorders>
              <w:top w:val="nil"/>
              <w:left w:val="nil"/>
              <w:bottom w:val="single" w:sz="4" w:space="0" w:color="auto"/>
              <w:right w:val="single" w:sz="4" w:space="0" w:color="auto"/>
            </w:tcBorders>
            <w:shd w:val="clear" w:color="auto" w:fill="auto"/>
            <w:vAlign w:val="center"/>
            <w:hideMark/>
          </w:tcPr>
          <w:p w:rsidR="006D0F4B" w:rsidRPr="00F2158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lastRenderedPageBreak/>
              <w:t>5</w:t>
            </w:r>
            <w:r w:rsidR="00BC38B3">
              <w:rPr>
                <w:rFonts w:ascii="Calibri" w:eastAsia="Times New Roman" w:hAnsi="Calibri" w:cs="Times New Roman"/>
                <w:color w:val="000000"/>
                <w:lang w:eastAsia="pl-PL"/>
              </w:rPr>
              <w:t>0 000,00 zł</w:t>
            </w:r>
          </w:p>
        </w:tc>
      </w:tr>
      <w:tr w:rsidR="006D0F4B" w:rsidRPr="00F21589" w:rsidTr="00862A97">
        <w:trPr>
          <w:trHeight w:val="3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7</w:t>
            </w:r>
          </w:p>
        </w:tc>
        <w:tc>
          <w:tcPr>
            <w:tcW w:w="2169" w:type="pct"/>
            <w:gridSpan w:val="2"/>
            <w:tcBorders>
              <w:top w:val="single" w:sz="4" w:space="0" w:color="auto"/>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3B3926">
              <w:rPr>
                <w:rFonts w:ascii="Calibri" w:eastAsia="Times New Roman" w:hAnsi="Calibri" w:cs="Times New Roman"/>
                <w:color w:val="000000"/>
                <w:lang w:eastAsia="pl-PL"/>
              </w:rPr>
              <w:t>Źródła finansowania</w:t>
            </w:r>
          </w:p>
        </w:tc>
        <w:tc>
          <w:tcPr>
            <w:tcW w:w="2694" w:type="pct"/>
            <w:tcBorders>
              <w:top w:val="nil"/>
              <w:left w:val="nil"/>
              <w:bottom w:val="single" w:sz="4" w:space="0" w:color="auto"/>
              <w:right w:val="single" w:sz="4" w:space="0" w:color="auto"/>
            </w:tcBorders>
            <w:shd w:val="clear" w:color="auto" w:fill="auto"/>
            <w:vAlign w:val="center"/>
            <w:hideMark/>
          </w:tcPr>
          <w:p w:rsidR="003B3926" w:rsidRDefault="003B3926" w:rsidP="0020547B">
            <w:pPr>
              <w:spacing w:line="360" w:lineRule="auto"/>
              <w:jc w:val="both"/>
            </w:pPr>
            <w:r>
              <w:t>RPO WM 2014-2020</w:t>
            </w:r>
          </w:p>
          <w:p w:rsidR="006D0F4B" w:rsidRPr="00F21589" w:rsidRDefault="003B3926" w:rsidP="0020547B">
            <w:pPr>
              <w:spacing w:line="360" w:lineRule="auto"/>
              <w:jc w:val="both"/>
              <w:rPr>
                <w:rFonts w:ascii="Calibri" w:eastAsia="Times New Roman" w:hAnsi="Calibri" w:cs="Times New Roman"/>
                <w:color w:val="000000"/>
                <w:lang w:eastAsia="pl-PL"/>
              </w:rPr>
            </w:pPr>
            <w:r>
              <w:t>Środki własne</w:t>
            </w:r>
            <w:r w:rsidR="00482FCE">
              <w:t xml:space="preserve"> </w:t>
            </w:r>
          </w:p>
        </w:tc>
      </w:tr>
      <w:tr w:rsidR="006D0F4B" w:rsidRPr="00F21589" w:rsidTr="00862A97">
        <w:trPr>
          <w:trHeight w:val="9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8</w:t>
            </w:r>
          </w:p>
        </w:tc>
        <w:tc>
          <w:tcPr>
            <w:tcW w:w="1475" w:type="pct"/>
            <w:vMerge w:val="restart"/>
            <w:tcBorders>
              <w:top w:val="nil"/>
              <w:left w:val="single" w:sz="4" w:space="0" w:color="auto"/>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Przewidywany harmonogram realizacji projektu</w:t>
            </w:r>
          </w:p>
        </w:tc>
        <w:tc>
          <w:tcPr>
            <w:tcW w:w="694" w:type="pct"/>
            <w:tcBorders>
              <w:top w:val="nil"/>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rozpoczęcia</w:t>
            </w:r>
          </w:p>
        </w:tc>
        <w:tc>
          <w:tcPr>
            <w:tcW w:w="2694" w:type="pct"/>
            <w:tcBorders>
              <w:top w:val="nil"/>
              <w:left w:val="nil"/>
              <w:bottom w:val="single" w:sz="4" w:space="0" w:color="auto"/>
              <w:right w:val="single" w:sz="4" w:space="0" w:color="auto"/>
            </w:tcBorders>
            <w:shd w:val="clear" w:color="auto" w:fill="auto"/>
            <w:vAlign w:val="center"/>
            <w:hideMark/>
          </w:tcPr>
          <w:p w:rsidR="006D0F4B" w:rsidRPr="00BC38B3" w:rsidRDefault="006D0F4B" w:rsidP="0020547B">
            <w:pPr>
              <w:spacing w:line="360" w:lineRule="auto"/>
              <w:jc w:val="both"/>
              <w:rPr>
                <w:rFonts w:ascii="Calibri" w:eastAsia="Times New Roman" w:hAnsi="Calibri" w:cs="Times New Roman"/>
                <w:color w:val="000000"/>
                <w:lang w:eastAsia="pl-PL"/>
              </w:rPr>
            </w:pPr>
            <w:r w:rsidRPr="00BC38B3">
              <w:rPr>
                <w:rFonts w:ascii="Calibri" w:eastAsia="Times New Roman" w:hAnsi="Calibri" w:cs="Times New Roman"/>
                <w:color w:val="000000"/>
                <w:lang w:eastAsia="pl-PL"/>
              </w:rPr>
              <w:t>2017</w:t>
            </w:r>
          </w:p>
        </w:tc>
      </w:tr>
      <w:tr w:rsidR="006D0F4B" w:rsidRPr="00F21589" w:rsidTr="00862A97">
        <w:trPr>
          <w:trHeight w:val="600"/>
        </w:trPr>
        <w:tc>
          <w:tcPr>
            <w:tcW w:w="137" w:type="pct"/>
            <w:tcBorders>
              <w:top w:val="nil"/>
              <w:left w:val="single" w:sz="4" w:space="0" w:color="auto"/>
              <w:bottom w:val="single" w:sz="4" w:space="0" w:color="auto"/>
              <w:right w:val="single" w:sz="4" w:space="0" w:color="auto"/>
            </w:tcBorders>
            <w:shd w:val="clear" w:color="000000" w:fill="538ED5"/>
            <w:noWrap/>
            <w:vAlign w:val="bottom"/>
            <w:hideMark/>
          </w:tcPr>
          <w:p w:rsidR="006D0F4B" w:rsidRPr="00F21589" w:rsidRDefault="006D0F4B" w:rsidP="0020547B">
            <w:pPr>
              <w:spacing w:line="360" w:lineRule="auto"/>
              <w:jc w:val="both"/>
              <w:rPr>
                <w:rFonts w:ascii="Calibri" w:eastAsia="Times New Roman" w:hAnsi="Calibri" w:cs="Times New Roman"/>
                <w:b/>
                <w:bCs/>
                <w:color w:val="000000"/>
                <w:lang w:eastAsia="pl-PL"/>
              </w:rPr>
            </w:pPr>
            <w:r w:rsidRPr="00F21589">
              <w:rPr>
                <w:rFonts w:ascii="Calibri" w:eastAsia="Times New Roman" w:hAnsi="Calibri" w:cs="Times New Roman"/>
                <w:b/>
                <w:bCs/>
                <w:color w:val="000000"/>
                <w:lang w:eastAsia="pl-PL"/>
              </w:rPr>
              <w:t>9</w:t>
            </w:r>
          </w:p>
        </w:tc>
        <w:tc>
          <w:tcPr>
            <w:tcW w:w="1475" w:type="pct"/>
            <w:vMerge/>
            <w:tcBorders>
              <w:top w:val="nil"/>
              <w:left w:val="single" w:sz="4" w:space="0" w:color="auto"/>
              <w:bottom w:val="single" w:sz="4" w:space="0" w:color="auto"/>
              <w:right w:val="single" w:sz="4" w:space="0" w:color="auto"/>
            </w:tcBorders>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p>
        </w:tc>
        <w:tc>
          <w:tcPr>
            <w:tcW w:w="694" w:type="pct"/>
            <w:tcBorders>
              <w:top w:val="nil"/>
              <w:left w:val="nil"/>
              <w:bottom w:val="single" w:sz="4" w:space="0" w:color="auto"/>
              <w:right w:val="single" w:sz="4" w:space="0" w:color="auto"/>
            </w:tcBorders>
            <w:shd w:val="clear" w:color="000000" w:fill="8DB4E3"/>
            <w:vAlign w:val="center"/>
            <w:hideMark/>
          </w:tcPr>
          <w:p w:rsidR="006D0F4B" w:rsidRPr="00F21589" w:rsidRDefault="006D0F4B" w:rsidP="0020547B">
            <w:pPr>
              <w:spacing w:line="360" w:lineRule="auto"/>
              <w:jc w:val="both"/>
              <w:rPr>
                <w:rFonts w:ascii="Calibri" w:eastAsia="Times New Roman" w:hAnsi="Calibri" w:cs="Times New Roman"/>
                <w:color w:val="000000"/>
                <w:lang w:eastAsia="pl-PL"/>
              </w:rPr>
            </w:pPr>
            <w:r w:rsidRPr="00F21589">
              <w:rPr>
                <w:rFonts w:ascii="Calibri" w:eastAsia="Times New Roman" w:hAnsi="Calibri" w:cs="Times New Roman"/>
                <w:color w:val="000000"/>
                <w:lang w:eastAsia="pl-PL"/>
              </w:rPr>
              <w:t>Termin zakończenia</w:t>
            </w:r>
          </w:p>
        </w:tc>
        <w:tc>
          <w:tcPr>
            <w:tcW w:w="2694" w:type="pct"/>
            <w:tcBorders>
              <w:top w:val="nil"/>
              <w:left w:val="nil"/>
              <w:bottom w:val="single" w:sz="4" w:space="0" w:color="auto"/>
              <w:right w:val="single" w:sz="4" w:space="0" w:color="auto"/>
            </w:tcBorders>
            <w:shd w:val="clear" w:color="auto" w:fill="auto"/>
            <w:vAlign w:val="center"/>
            <w:hideMark/>
          </w:tcPr>
          <w:p w:rsidR="006D0F4B" w:rsidRPr="00BC38B3" w:rsidRDefault="00BC38B3" w:rsidP="0020547B">
            <w:pPr>
              <w:spacing w:line="360" w:lineRule="auto"/>
              <w:jc w:val="both"/>
              <w:rPr>
                <w:rFonts w:ascii="Calibri" w:eastAsia="Times New Roman" w:hAnsi="Calibri" w:cs="Times New Roman"/>
                <w:color w:val="000000"/>
                <w:lang w:eastAsia="pl-PL"/>
              </w:rPr>
            </w:pPr>
            <w:r w:rsidRPr="00BC38B3">
              <w:rPr>
                <w:rFonts w:ascii="Calibri" w:eastAsia="Times New Roman" w:hAnsi="Calibri" w:cs="Times New Roman"/>
                <w:color w:val="000000"/>
                <w:lang w:eastAsia="pl-PL"/>
              </w:rPr>
              <w:t>2020</w:t>
            </w:r>
          </w:p>
        </w:tc>
      </w:tr>
    </w:tbl>
    <w:p w:rsidR="00A302FE" w:rsidRDefault="00A302FE" w:rsidP="0020547B">
      <w:pPr>
        <w:spacing w:line="360" w:lineRule="auto"/>
        <w:jc w:val="both"/>
      </w:pPr>
    </w:p>
    <w:p w:rsidR="00AD59E4" w:rsidRDefault="00AD59E4" w:rsidP="00750103">
      <w:pPr>
        <w:pStyle w:val="Nagwek2"/>
        <w:numPr>
          <w:ilvl w:val="2"/>
          <w:numId w:val="1"/>
        </w:numPr>
        <w:spacing w:before="0" w:after="200" w:line="360" w:lineRule="auto"/>
        <w:jc w:val="both"/>
      </w:pPr>
      <w:bookmarkStart w:id="111" w:name="_Toc463469374"/>
      <w:r>
        <w:t>Projekty uzupełniające</w:t>
      </w:r>
      <w:bookmarkEnd w:id="111"/>
    </w:p>
    <w:p w:rsidR="00862A97" w:rsidRDefault="00862A97" w:rsidP="00862A97">
      <w:pPr>
        <w:pStyle w:val="Legenda"/>
        <w:keepNext/>
      </w:pPr>
      <w:bookmarkStart w:id="112" w:name="_Toc463374807"/>
      <w:r>
        <w:t xml:space="preserve">Tabela </w:t>
      </w:r>
      <w:fldSimple w:instr=" SEQ Tabela \* ARABIC ">
        <w:r w:rsidR="00A1709B">
          <w:rPr>
            <w:noProof/>
          </w:rPr>
          <w:t>32</w:t>
        </w:r>
      </w:fldSimple>
      <w:r>
        <w:t xml:space="preserve"> </w:t>
      </w:r>
      <w:r w:rsidRPr="00C548CC">
        <w:t xml:space="preserve">Projekt uzupełniający społeczno-gospodarczy </w:t>
      </w:r>
      <w:bookmarkEnd w:id="112"/>
    </w:p>
    <w:tbl>
      <w:tblPr>
        <w:tblW w:w="5000" w:type="pct"/>
        <w:tblCellMar>
          <w:left w:w="70" w:type="dxa"/>
          <w:right w:w="70" w:type="dxa"/>
        </w:tblCellMar>
        <w:tblLook w:val="04A0" w:firstRow="1" w:lastRow="0" w:firstColumn="1" w:lastColumn="0" w:noHBand="0" w:noVBand="1"/>
      </w:tblPr>
      <w:tblGrid>
        <w:gridCol w:w="2627"/>
        <w:gridCol w:w="6585"/>
      </w:tblGrid>
      <w:tr w:rsidR="00531AA0" w:rsidRPr="00531AA0" w:rsidTr="00373B74">
        <w:trPr>
          <w:trHeight w:val="300"/>
        </w:trPr>
        <w:tc>
          <w:tcPr>
            <w:tcW w:w="5000" w:type="pct"/>
            <w:gridSpan w:val="2"/>
            <w:tcBorders>
              <w:top w:val="nil"/>
              <w:left w:val="nil"/>
              <w:bottom w:val="single" w:sz="4" w:space="0" w:color="auto"/>
              <w:right w:val="nil"/>
            </w:tcBorders>
            <w:shd w:val="clear" w:color="000000" w:fill="538ED5"/>
            <w:vAlign w:val="bottom"/>
            <w:hideMark/>
          </w:tcPr>
          <w:p w:rsidR="00531AA0" w:rsidRPr="00862A97" w:rsidRDefault="00531AA0" w:rsidP="0020547B">
            <w:pPr>
              <w:spacing w:line="360" w:lineRule="auto"/>
              <w:jc w:val="both"/>
              <w:rPr>
                <w:rFonts w:ascii="Calibri" w:eastAsia="Times New Roman" w:hAnsi="Calibri" w:cs="Times New Roman"/>
                <w:b/>
                <w:color w:val="000000"/>
                <w:lang w:eastAsia="pl-PL"/>
              </w:rPr>
            </w:pPr>
            <w:r w:rsidRPr="00862A97">
              <w:rPr>
                <w:rFonts w:ascii="Calibri" w:eastAsia="Times New Roman" w:hAnsi="Calibri" w:cs="Times New Roman"/>
                <w:b/>
                <w:color w:val="000000"/>
                <w:lang w:eastAsia="pl-PL"/>
              </w:rPr>
              <w:t xml:space="preserve">Projekt uzupełniający </w:t>
            </w:r>
            <w:r w:rsidR="00ED17AA" w:rsidRPr="00862A97">
              <w:rPr>
                <w:rFonts w:ascii="Calibri" w:eastAsia="Times New Roman" w:hAnsi="Calibri" w:cs="Times New Roman"/>
                <w:b/>
                <w:color w:val="000000"/>
                <w:lang w:eastAsia="pl-PL"/>
              </w:rPr>
              <w:t xml:space="preserve">społeczno-gospodarczy </w:t>
            </w:r>
          </w:p>
        </w:tc>
      </w:tr>
      <w:tr w:rsidR="00531AA0" w:rsidRPr="00531AA0" w:rsidTr="00373B74">
        <w:trPr>
          <w:trHeight w:val="600"/>
        </w:trPr>
        <w:tc>
          <w:tcPr>
            <w:tcW w:w="1426" w:type="pct"/>
            <w:tcBorders>
              <w:top w:val="nil"/>
              <w:left w:val="single" w:sz="4" w:space="0" w:color="auto"/>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 xml:space="preserve">Nazwa przedsięwzięcia </w:t>
            </w:r>
          </w:p>
        </w:tc>
        <w:tc>
          <w:tcPr>
            <w:tcW w:w="3574" w:type="pct"/>
            <w:tcBorders>
              <w:top w:val="nil"/>
              <w:left w:val="nil"/>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Aktywna integracja osób nieaktywnych zawodowo oraz innych grup zagrożonych wykluczeniem społecznym</w:t>
            </w:r>
          </w:p>
        </w:tc>
      </w:tr>
      <w:tr w:rsidR="00531AA0" w:rsidRPr="00531AA0" w:rsidTr="00373B74">
        <w:trPr>
          <w:trHeight w:val="600"/>
        </w:trPr>
        <w:tc>
          <w:tcPr>
            <w:tcW w:w="1426" w:type="pct"/>
            <w:tcBorders>
              <w:top w:val="nil"/>
              <w:left w:val="single" w:sz="4" w:space="0" w:color="auto"/>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Wnioskodawca /Partnerzy</w:t>
            </w:r>
          </w:p>
        </w:tc>
        <w:tc>
          <w:tcPr>
            <w:tcW w:w="3574" w:type="pct"/>
            <w:tcBorders>
              <w:top w:val="nil"/>
              <w:left w:val="nil"/>
              <w:bottom w:val="single" w:sz="4" w:space="0" w:color="auto"/>
              <w:right w:val="single" w:sz="4" w:space="0" w:color="auto"/>
            </w:tcBorders>
            <w:shd w:val="clear" w:color="auto" w:fill="auto"/>
            <w:vAlign w:val="bottom"/>
            <w:hideMark/>
          </w:tcPr>
          <w:p w:rsidR="00531AA0" w:rsidRPr="00531AA0" w:rsidRDefault="00531AA0" w:rsidP="00DF5435">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Ośrodek Pomocy Społecznej w</w:t>
            </w:r>
            <w:r w:rsidR="00DF5435">
              <w:rPr>
                <w:rFonts w:ascii="Calibri" w:eastAsia="Times New Roman" w:hAnsi="Calibri" w:cs="Times New Roman"/>
                <w:color w:val="000000"/>
                <w:lang w:eastAsia="pl-PL"/>
              </w:rPr>
              <w:t xml:space="preserve"> Długosiodle</w:t>
            </w:r>
            <w:r w:rsidRPr="00531AA0">
              <w:rPr>
                <w:rFonts w:ascii="Calibri" w:eastAsia="Times New Roman" w:hAnsi="Calibri" w:cs="Times New Roman"/>
                <w:color w:val="000000"/>
                <w:lang w:eastAsia="pl-PL"/>
              </w:rPr>
              <w:t xml:space="preserve">, </w:t>
            </w:r>
            <w:r w:rsidR="00FC2939">
              <w:rPr>
                <w:rFonts w:ascii="Calibri" w:eastAsia="Times New Roman" w:hAnsi="Calibri" w:cs="Times New Roman"/>
                <w:color w:val="000000"/>
                <w:lang w:eastAsia="pl-PL"/>
              </w:rPr>
              <w:t>G</w:t>
            </w:r>
            <w:r w:rsidR="00DF5435">
              <w:rPr>
                <w:rFonts w:ascii="Calibri" w:eastAsia="Times New Roman" w:hAnsi="Calibri" w:cs="Times New Roman"/>
                <w:color w:val="000000"/>
                <w:lang w:eastAsia="pl-PL"/>
              </w:rPr>
              <w:t>mina</w:t>
            </w:r>
            <w:r w:rsidRPr="00531AA0">
              <w:rPr>
                <w:rFonts w:ascii="Calibri" w:eastAsia="Times New Roman" w:hAnsi="Calibri" w:cs="Times New Roman"/>
                <w:color w:val="000000"/>
                <w:lang w:eastAsia="pl-PL"/>
              </w:rPr>
              <w:t xml:space="preserve"> </w:t>
            </w:r>
            <w:r w:rsidR="00DF5435">
              <w:rPr>
                <w:rFonts w:ascii="Calibri" w:eastAsia="Times New Roman" w:hAnsi="Calibri" w:cs="Times New Roman"/>
                <w:color w:val="000000"/>
                <w:lang w:eastAsia="pl-PL"/>
              </w:rPr>
              <w:t>Długosiodło</w:t>
            </w:r>
            <w:r w:rsidRPr="00531AA0">
              <w:rPr>
                <w:rFonts w:ascii="Calibri" w:eastAsia="Times New Roman" w:hAnsi="Calibri" w:cs="Times New Roman"/>
                <w:color w:val="000000"/>
                <w:lang w:eastAsia="pl-PL"/>
              </w:rPr>
              <w:t xml:space="preserve">, organizacje pozarządowe </w:t>
            </w:r>
          </w:p>
        </w:tc>
      </w:tr>
      <w:tr w:rsidR="00531AA0" w:rsidRPr="00531AA0" w:rsidTr="00373B74">
        <w:trPr>
          <w:trHeight w:val="1500"/>
        </w:trPr>
        <w:tc>
          <w:tcPr>
            <w:tcW w:w="1426" w:type="pct"/>
            <w:tcBorders>
              <w:top w:val="nil"/>
              <w:left w:val="single" w:sz="4" w:space="0" w:color="auto"/>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 xml:space="preserve"> Zakres rzeczowy </w:t>
            </w:r>
          </w:p>
        </w:tc>
        <w:tc>
          <w:tcPr>
            <w:tcW w:w="3574" w:type="pct"/>
            <w:tcBorders>
              <w:top w:val="nil"/>
              <w:left w:val="nil"/>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Aktywizacja społeczna i zawodowa w zakresie: opracowania indywidualnego planu działania (IPD); doradztwa: psychologicznego, zawodowego, prawnego, ds. uzależnień;  psychoterapii, szkoleń z umiejętności miękkich oraz zawodowych, pomoc w korzystaniu z form zatrudnienia wspieranego</w:t>
            </w:r>
          </w:p>
        </w:tc>
      </w:tr>
      <w:tr w:rsidR="00531AA0" w:rsidRPr="00531AA0" w:rsidTr="00373B74">
        <w:trPr>
          <w:trHeight w:val="300"/>
        </w:trPr>
        <w:tc>
          <w:tcPr>
            <w:tcW w:w="1426" w:type="pct"/>
            <w:tcBorders>
              <w:top w:val="nil"/>
              <w:left w:val="single" w:sz="4" w:space="0" w:color="auto"/>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Okres realizacji</w:t>
            </w:r>
          </w:p>
        </w:tc>
        <w:tc>
          <w:tcPr>
            <w:tcW w:w="3574" w:type="pct"/>
            <w:tcBorders>
              <w:top w:val="nil"/>
              <w:left w:val="nil"/>
              <w:bottom w:val="single" w:sz="4" w:space="0" w:color="auto"/>
              <w:right w:val="single" w:sz="4" w:space="0" w:color="auto"/>
            </w:tcBorders>
            <w:shd w:val="clear" w:color="auto" w:fill="auto"/>
            <w:vAlign w:val="bottom"/>
            <w:hideMark/>
          </w:tcPr>
          <w:p w:rsidR="00531AA0" w:rsidRPr="00531AA0" w:rsidRDefault="00BC38B3"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2016-2023</w:t>
            </w:r>
          </w:p>
        </w:tc>
      </w:tr>
      <w:tr w:rsidR="00531AA0" w:rsidRPr="00531AA0" w:rsidTr="00373B74">
        <w:trPr>
          <w:trHeight w:val="600"/>
        </w:trPr>
        <w:tc>
          <w:tcPr>
            <w:tcW w:w="1426" w:type="pct"/>
            <w:tcBorders>
              <w:top w:val="nil"/>
              <w:left w:val="single" w:sz="4" w:space="0" w:color="auto"/>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 xml:space="preserve"> Przewidywany łączny koszt realizacji </w:t>
            </w:r>
          </w:p>
        </w:tc>
        <w:tc>
          <w:tcPr>
            <w:tcW w:w="3574" w:type="pct"/>
            <w:tcBorders>
              <w:top w:val="nil"/>
              <w:left w:val="nil"/>
              <w:bottom w:val="single" w:sz="4" w:space="0" w:color="auto"/>
              <w:right w:val="single" w:sz="4" w:space="0" w:color="auto"/>
            </w:tcBorders>
            <w:shd w:val="clear" w:color="000000" w:fill="FFFFFF"/>
            <w:vAlign w:val="bottom"/>
            <w:hideMark/>
          </w:tcPr>
          <w:p w:rsidR="00531AA0" w:rsidRPr="00531AA0" w:rsidRDefault="00531AA0" w:rsidP="00BC38B3">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 </w:t>
            </w:r>
            <w:r w:rsidR="00BC38B3">
              <w:rPr>
                <w:rFonts w:ascii="Calibri" w:eastAsia="Times New Roman" w:hAnsi="Calibri" w:cs="Times New Roman"/>
                <w:color w:val="000000"/>
                <w:lang w:eastAsia="pl-PL"/>
              </w:rPr>
              <w:t>100 000,00 zł</w:t>
            </w:r>
          </w:p>
        </w:tc>
      </w:tr>
      <w:tr w:rsidR="00531AA0" w:rsidRPr="00531AA0" w:rsidTr="00373B74">
        <w:trPr>
          <w:trHeight w:val="600"/>
        </w:trPr>
        <w:tc>
          <w:tcPr>
            <w:tcW w:w="1426" w:type="pct"/>
            <w:tcBorders>
              <w:top w:val="nil"/>
              <w:left w:val="single" w:sz="4" w:space="0" w:color="auto"/>
              <w:bottom w:val="single" w:sz="4" w:space="0" w:color="auto"/>
              <w:right w:val="single" w:sz="4" w:space="0" w:color="auto"/>
            </w:tcBorders>
            <w:shd w:val="clear" w:color="auto" w:fill="auto"/>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Przewidywane źródła finansowania</w:t>
            </w:r>
          </w:p>
        </w:tc>
        <w:tc>
          <w:tcPr>
            <w:tcW w:w="3574" w:type="pct"/>
            <w:tcBorders>
              <w:top w:val="nil"/>
              <w:left w:val="nil"/>
              <w:bottom w:val="single" w:sz="4" w:space="0" w:color="auto"/>
              <w:right w:val="single" w:sz="4" w:space="0" w:color="auto"/>
            </w:tcBorders>
            <w:shd w:val="clear" w:color="000000" w:fill="FFFFFF"/>
            <w:vAlign w:val="bottom"/>
            <w:hideMark/>
          </w:tcPr>
          <w:p w:rsidR="00531AA0" w:rsidRPr="00531AA0" w:rsidRDefault="00531AA0" w:rsidP="0020547B">
            <w:pPr>
              <w:spacing w:line="360" w:lineRule="auto"/>
              <w:jc w:val="both"/>
              <w:rPr>
                <w:rFonts w:ascii="Calibri" w:eastAsia="Times New Roman" w:hAnsi="Calibri" w:cs="Times New Roman"/>
                <w:color w:val="000000"/>
                <w:lang w:eastAsia="pl-PL"/>
              </w:rPr>
            </w:pPr>
            <w:r w:rsidRPr="00531AA0">
              <w:rPr>
                <w:rFonts w:ascii="Calibri" w:eastAsia="Times New Roman" w:hAnsi="Calibri" w:cs="Times New Roman"/>
                <w:color w:val="000000"/>
                <w:lang w:eastAsia="pl-PL"/>
              </w:rPr>
              <w:t>Budżet Ośrod</w:t>
            </w:r>
            <w:r w:rsidRPr="00BC38B3">
              <w:rPr>
                <w:rFonts w:ascii="Calibri" w:eastAsia="Times New Roman" w:hAnsi="Calibri" w:cs="Times New Roman"/>
                <w:color w:val="000000"/>
                <w:lang w:eastAsia="pl-PL"/>
              </w:rPr>
              <w:t>ka Pomocy Społecznej; Budżet Gminy Długosiodło, RPO WM 2014-2020</w:t>
            </w:r>
          </w:p>
        </w:tc>
      </w:tr>
    </w:tbl>
    <w:p w:rsidR="00531AA0" w:rsidRPr="00AD59E4" w:rsidRDefault="00531AA0" w:rsidP="0020547B">
      <w:pPr>
        <w:spacing w:line="360" w:lineRule="auto"/>
        <w:jc w:val="both"/>
      </w:pPr>
    </w:p>
    <w:p w:rsidR="00E96927" w:rsidRDefault="00E96927" w:rsidP="00750103">
      <w:pPr>
        <w:pStyle w:val="Nagwek2"/>
        <w:numPr>
          <w:ilvl w:val="2"/>
          <w:numId w:val="1"/>
        </w:numPr>
        <w:spacing w:before="0" w:after="200" w:line="360" w:lineRule="auto"/>
        <w:jc w:val="both"/>
      </w:pPr>
      <w:bookmarkStart w:id="113" w:name="_Toc463469375"/>
      <w:r>
        <w:lastRenderedPageBreak/>
        <w:t>Komplementarność projektów</w:t>
      </w:r>
      <w:bookmarkEnd w:id="113"/>
    </w:p>
    <w:p w:rsidR="00862A97" w:rsidRDefault="00862A97" w:rsidP="00862A97">
      <w:pPr>
        <w:pStyle w:val="Legenda"/>
        <w:keepNext/>
      </w:pPr>
      <w:bookmarkStart w:id="114" w:name="_Toc463374808"/>
      <w:r>
        <w:t xml:space="preserve">Tabela </w:t>
      </w:r>
      <w:fldSimple w:instr=" SEQ Tabela \* ARABIC ">
        <w:r w:rsidR="00A1709B">
          <w:rPr>
            <w:noProof/>
          </w:rPr>
          <w:t>33</w:t>
        </w:r>
      </w:fldSimple>
      <w:r>
        <w:t xml:space="preserve"> </w:t>
      </w:r>
      <w:r w:rsidRPr="003366D5">
        <w:t>Komplementarność projektów</w:t>
      </w:r>
      <w:bookmarkEnd w:id="114"/>
    </w:p>
    <w:tbl>
      <w:tblPr>
        <w:tblStyle w:val="Jasnalistaakcent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E96927" w:rsidTr="00373B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E96927" w:rsidRPr="00E96927" w:rsidRDefault="00E96927" w:rsidP="0020547B">
            <w:pPr>
              <w:spacing w:after="200" w:line="360" w:lineRule="auto"/>
              <w:jc w:val="both"/>
              <w:rPr>
                <w:color w:val="auto"/>
              </w:rPr>
            </w:pPr>
            <w:r>
              <w:rPr>
                <w:color w:val="auto"/>
              </w:rPr>
              <w:t>Nazwa realizowanego zadania</w:t>
            </w:r>
          </w:p>
        </w:tc>
        <w:tc>
          <w:tcPr>
            <w:tcW w:w="2500" w:type="pct"/>
          </w:tcPr>
          <w:p w:rsidR="00E96927" w:rsidRPr="00067787" w:rsidRDefault="00067787" w:rsidP="0020547B">
            <w:pPr>
              <w:spacing w:after="200" w:line="360" w:lineRule="auto"/>
              <w:jc w:val="both"/>
              <w:cnfStyle w:val="100000000000" w:firstRow="1" w:lastRow="0" w:firstColumn="0" w:lastColumn="0" w:oddVBand="0" w:evenVBand="0" w:oddHBand="0" w:evenHBand="0" w:firstRowFirstColumn="0" w:firstRowLastColumn="0" w:lastRowFirstColumn="0" w:lastRowLastColumn="0"/>
              <w:rPr>
                <w:color w:val="auto"/>
              </w:rPr>
            </w:pPr>
            <w:r>
              <w:rPr>
                <w:color w:val="auto"/>
              </w:rPr>
              <w:t>Komplementarność projektów</w:t>
            </w:r>
          </w:p>
        </w:tc>
      </w:tr>
      <w:tr w:rsidR="00E96927" w:rsidTr="00373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E96927" w:rsidRDefault="00067787" w:rsidP="0020547B">
            <w:pPr>
              <w:spacing w:after="200" w:line="360" w:lineRule="auto"/>
              <w:jc w:val="both"/>
            </w:pPr>
            <w:r w:rsidRPr="00067787">
              <w:t>Pr</w:t>
            </w:r>
            <w:r w:rsidR="00FE2F3B">
              <w:t>zebudowa budynku kultury i rekrea</w:t>
            </w:r>
            <w:r w:rsidRPr="00067787">
              <w:t xml:space="preserve">cji w </w:t>
            </w:r>
            <w:r w:rsidR="00FE2F3B">
              <w:t>miejscowości Marianowo</w:t>
            </w:r>
            <w:r w:rsidR="00ED17AA">
              <w:t xml:space="preserve"> (Projekt inwestycyjny)</w:t>
            </w:r>
          </w:p>
        </w:tc>
        <w:tc>
          <w:tcPr>
            <w:tcW w:w="2500" w:type="pct"/>
            <w:tcBorders>
              <w:top w:val="none" w:sz="0" w:space="0" w:color="auto"/>
              <w:bottom w:val="none" w:sz="0" w:space="0" w:color="auto"/>
              <w:right w:val="none" w:sz="0" w:space="0" w:color="auto"/>
            </w:tcBorders>
          </w:tcPr>
          <w:p w:rsidR="00067787" w:rsidRDefault="00067787" w:rsidP="0020547B">
            <w:pPr>
              <w:spacing w:after="200" w:line="360" w:lineRule="auto"/>
              <w:jc w:val="both"/>
              <w:cnfStyle w:val="000000100000" w:firstRow="0" w:lastRow="0" w:firstColumn="0" w:lastColumn="0" w:oddVBand="0" w:evenVBand="0" w:oddHBand="1" w:evenHBand="0" w:firstRowFirstColumn="0" w:firstRowLastColumn="0" w:lastRowFirstColumn="0" w:lastRowLastColumn="0"/>
            </w:pPr>
            <w:r>
              <w:t xml:space="preserve">Projekt </w:t>
            </w:r>
            <w:r w:rsidR="00ED17AA">
              <w:t>zintegrowany</w:t>
            </w:r>
            <w:r>
              <w:t xml:space="preserve">:  </w:t>
            </w:r>
          </w:p>
          <w:p w:rsidR="00E96927" w:rsidRDefault="00067787" w:rsidP="0020547B">
            <w:pPr>
              <w:spacing w:after="200" w:line="360" w:lineRule="auto"/>
              <w:jc w:val="both"/>
              <w:cnfStyle w:val="000000100000" w:firstRow="0" w:lastRow="0" w:firstColumn="0" w:lastColumn="0" w:oddVBand="0" w:evenVBand="0" w:oddHBand="1" w:evenHBand="0" w:firstRowFirstColumn="0" w:firstRowLastColumn="0" w:lastRowFirstColumn="0" w:lastRowLastColumn="0"/>
            </w:pPr>
            <w:r w:rsidRPr="00067787">
              <w:t xml:space="preserve">Aktywizacja społeczna </w:t>
            </w:r>
            <w:r w:rsidR="00AD59E4">
              <w:t xml:space="preserve">dzieci i </w:t>
            </w:r>
            <w:r w:rsidRPr="00067787">
              <w:t>młodzieży z terenu Gminy Długosiodło</w:t>
            </w:r>
            <w:r w:rsidR="00ED17AA">
              <w:t xml:space="preserve"> (Projekt społeczno – aktywizujący)</w:t>
            </w:r>
          </w:p>
        </w:tc>
      </w:tr>
      <w:tr w:rsidR="00E96927" w:rsidTr="00373B74">
        <w:tc>
          <w:tcPr>
            <w:cnfStyle w:val="001000000000" w:firstRow="0" w:lastRow="0" w:firstColumn="1" w:lastColumn="0" w:oddVBand="0" w:evenVBand="0" w:oddHBand="0" w:evenHBand="0" w:firstRowFirstColumn="0" w:firstRowLastColumn="0" w:lastRowFirstColumn="0" w:lastRowLastColumn="0"/>
            <w:tcW w:w="2500" w:type="pct"/>
          </w:tcPr>
          <w:p w:rsidR="00E96927" w:rsidRDefault="00FE2F3B" w:rsidP="0020547B">
            <w:pPr>
              <w:spacing w:after="200" w:line="360" w:lineRule="auto"/>
              <w:jc w:val="both"/>
            </w:pPr>
            <w:r>
              <w:t>Przebudowa</w:t>
            </w:r>
            <w:r w:rsidR="00067787" w:rsidRPr="00067787">
              <w:t xml:space="preserve"> budynku świetlicy wiejskiej w miejscowości Stare Suski</w:t>
            </w:r>
            <w:r w:rsidR="00ED17AA">
              <w:t xml:space="preserve"> </w:t>
            </w:r>
            <w:r w:rsidR="00ED17AA" w:rsidRPr="00ED17AA">
              <w:t>(Projekt inwestycyjny)</w:t>
            </w:r>
          </w:p>
        </w:tc>
        <w:tc>
          <w:tcPr>
            <w:tcW w:w="2500" w:type="pct"/>
          </w:tcPr>
          <w:p w:rsidR="00067787" w:rsidRDefault="00067787" w:rsidP="0020547B">
            <w:pPr>
              <w:spacing w:after="200" w:line="360" w:lineRule="auto"/>
              <w:jc w:val="both"/>
              <w:cnfStyle w:val="000000000000" w:firstRow="0" w:lastRow="0" w:firstColumn="0" w:lastColumn="0" w:oddVBand="0" w:evenVBand="0" w:oddHBand="0" w:evenHBand="0" w:firstRowFirstColumn="0" w:firstRowLastColumn="0" w:lastRowFirstColumn="0" w:lastRowLastColumn="0"/>
            </w:pPr>
            <w:r w:rsidRPr="00067787">
              <w:t xml:space="preserve">Projekt komplementarny: </w:t>
            </w:r>
          </w:p>
          <w:p w:rsidR="00E96927" w:rsidRDefault="00067787" w:rsidP="0020547B">
            <w:pPr>
              <w:spacing w:after="200" w:line="360" w:lineRule="auto"/>
              <w:jc w:val="both"/>
              <w:cnfStyle w:val="000000000000" w:firstRow="0" w:lastRow="0" w:firstColumn="0" w:lastColumn="0" w:oddVBand="0" w:evenVBand="0" w:oddHBand="0" w:evenHBand="0" w:firstRowFirstColumn="0" w:firstRowLastColumn="0" w:lastRowFirstColumn="0" w:lastRowLastColumn="0"/>
            </w:pPr>
            <w:r w:rsidRPr="00067787">
              <w:t xml:space="preserve"> Aktywizacja społeczna </w:t>
            </w:r>
            <w:r w:rsidR="00AD59E4" w:rsidRPr="00AD59E4">
              <w:t xml:space="preserve">dzieci i </w:t>
            </w:r>
            <w:r w:rsidRPr="00067787">
              <w:t>młodzieży z terenu Gminy Długosiodło</w:t>
            </w:r>
            <w:r w:rsidR="00ED17AA">
              <w:t xml:space="preserve"> </w:t>
            </w:r>
            <w:r w:rsidR="00ED17AA" w:rsidRPr="00ED17AA">
              <w:t>(Projekt społeczno – aktywizujący)</w:t>
            </w:r>
          </w:p>
        </w:tc>
      </w:tr>
      <w:tr w:rsidR="00E96927" w:rsidTr="00373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E96927" w:rsidRDefault="00FE2F3B" w:rsidP="00FE2F3B">
            <w:pPr>
              <w:spacing w:after="200" w:line="360" w:lineRule="auto"/>
              <w:jc w:val="both"/>
            </w:pPr>
            <w:r>
              <w:t>Przebudowa i remont</w:t>
            </w:r>
            <w:r w:rsidR="00067787" w:rsidRPr="00067787">
              <w:t xml:space="preserve"> budynku </w:t>
            </w:r>
            <w:r>
              <w:t>kultury</w:t>
            </w:r>
            <w:r w:rsidR="00067787" w:rsidRPr="00FE2F3B">
              <w:rPr>
                <w:color w:val="FF0000"/>
              </w:rPr>
              <w:t xml:space="preserve"> </w:t>
            </w:r>
            <w:r w:rsidR="00067787" w:rsidRPr="00067787">
              <w:t>w miejscowości Chrzczanka Włościańska</w:t>
            </w:r>
            <w:r w:rsidR="00ED17AA">
              <w:t xml:space="preserve"> </w:t>
            </w:r>
            <w:r w:rsidR="00ED17AA" w:rsidRPr="00ED17AA">
              <w:t>(Projekt inwestycyjny)</w:t>
            </w:r>
          </w:p>
        </w:tc>
        <w:tc>
          <w:tcPr>
            <w:tcW w:w="2500" w:type="pct"/>
            <w:tcBorders>
              <w:top w:val="none" w:sz="0" w:space="0" w:color="auto"/>
              <w:bottom w:val="none" w:sz="0" w:space="0" w:color="auto"/>
              <w:right w:val="none" w:sz="0" w:space="0" w:color="auto"/>
            </w:tcBorders>
          </w:tcPr>
          <w:p w:rsidR="00067787" w:rsidRDefault="00067787" w:rsidP="0020547B">
            <w:pPr>
              <w:spacing w:after="200" w:line="360" w:lineRule="auto"/>
              <w:jc w:val="both"/>
              <w:cnfStyle w:val="000000100000" w:firstRow="0" w:lastRow="0" w:firstColumn="0" w:lastColumn="0" w:oddVBand="0" w:evenVBand="0" w:oddHBand="1" w:evenHBand="0" w:firstRowFirstColumn="0" w:firstRowLastColumn="0" w:lastRowFirstColumn="0" w:lastRowLastColumn="0"/>
            </w:pPr>
            <w:r w:rsidRPr="00067787">
              <w:t xml:space="preserve">Projekt komplementarny:  </w:t>
            </w:r>
          </w:p>
          <w:p w:rsidR="00E96927" w:rsidRDefault="00067787" w:rsidP="0020547B">
            <w:pPr>
              <w:spacing w:after="200" w:line="360" w:lineRule="auto"/>
              <w:jc w:val="both"/>
              <w:cnfStyle w:val="000000100000" w:firstRow="0" w:lastRow="0" w:firstColumn="0" w:lastColumn="0" w:oddVBand="0" w:evenVBand="0" w:oddHBand="1" w:evenHBand="0" w:firstRowFirstColumn="0" w:firstRowLastColumn="0" w:lastRowFirstColumn="0" w:lastRowLastColumn="0"/>
            </w:pPr>
            <w:r w:rsidRPr="00067787">
              <w:t xml:space="preserve">Aktywizacja społeczna </w:t>
            </w:r>
            <w:r w:rsidR="00AD59E4" w:rsidRPr="00AD59E4">
              <w:t xml:space="preserve">dzieci i </w:t>
            </w:r>
            <w:r w:rsidRPr="00067787">
              <w:t>młodzieży z terenu Gminy Długosiodło</w:t>
            </w:r>
            <w:r w:rsidR="00ED17AA">
              <w:t xml:space="preserve"> </w:t>
            </w:r>
            <w:r w:rsidR="00ED17AA" w:rsidRPr="00ED17AA">
              <w:t>(Projekt społeczno – aktywizujący)</w:t>
            </w:r>
          </w:p>
        </w:tc>
      </w:tr>
    </w:tbl>
    <w:p w:rsidR="00E96927" w:rsidRDefault="00E96927" w:rsidP="0020547B">
      <w:pPr>
        <w:spacing w:line="360" w:lineRule="auto"/>
        <w:jc w:val="both"/>
      </w:pPr>
    </w:p>
    <w:p w:rsidR="009910C1" w:rsidRDefault="009910C1" w:rsidP="00750103">
      <w:pPr>
        <w:pStyle w:val="Nagwek2"/>
        <w:numPr>
          <w:ilvl w:val="1"/>
          <w:numId w:val="1"/>
        </w:numPr>
        <w:spacing w:before="0" w:after="200" w:line="360" w:lineRule="auto"/>
        <w:jc w:val="both"/>
      </w:pPr>
      <w:bookmarkStart w:id="115" w:name="_Toc463469376"/>
      <w:r>
        <w:t>Możliwe źródła finansowania projektów rewitalizacyjnych</w:t>
      </w:r>
      <w:bookmarkEnd w:id="115"/>
    </w:p>
    <w:p w:rsidR="00122F74" w:rsidRPr="00122F74" w:rsidRDefault="00122F74" w:rsidP="0020547B">
      <w:pPr>
        <w:spacing w:line="360" w:lineRule="auto"/>
        <w:jc w:val="both"/>
      </w:pPr>
      <w:r>
        <w:t>W związku z ograniczonymi możliwościami finansowymi Gminy Długosiodło niezbędne jest pozyskanie zewnętrznych źródeł finansowani</w:t>
      </w:r>
      <w:r w:rsidR="00090E53">
        <w:t>a projektów zawartych w</w:t>
      </w:r>
      <w:r>
        <w:t xml:space="preserve"> Programie Rewitalizacji. Podczas planowania działań została również uwzględniona konieczność posiadania wkładu własnego samorządu do </w:t>
      </w:r>
      <w:r w:rsidR="00373B74">
        <w:t xml:space="preserve">planowanych </w:t>
      </w:r>
      <w:r>
        <w:t>projektów. Zostanie on ujęty w Wieloletniej Prognozie Finansowej. Równocześnie</w:t>
      </w:r>
      <w:r w:rsidR="008D3162">
        <w:t xml:space="preserve"> uwzględniono możliwość wnoszenia wkładu finansowego przez prywatnych partnerów.</w:t>
      </w:r>
    </w:p>
    <w:p w:rsidR="00862A97" w:rsidRDefault="00862A97" w:rsidP="00862A97">
      <w:pPr>
        <w:pStyle w:val="Legenda"/>
        <w:keepNext/>
      </w:pPr>
      <w:bookmarkStart w:id="116" w:name="_Toc463374809"/>
      <w:r>
        <w:t xml:space="preserve">Tabela </w:t>
      </w:r>
      <w:fldSimple w:instr=" SEQ Tabela \* ARABIC ">
        <w:r w:rsidR="00A1709B">
          <w:rPr>
            <w:noProof/>
          </w:rPr>
          <w:t>34</w:t>
        </w:r>
      </w:fldSimple>
      <w:r>
        <w:t xml:space="preserve"> </w:t>
      </w:r>
      <w:r w:rsidRPr="006E69AD">
        <w:t>Możliwe źródła finansowania projektów rewitalizacyjnych</w:t>
      </w:r>
      <w:bookmarkEnd w:id="116"/>
    </w:p>
    <w:tbl>
      <w:tblPr>
        <w:tblW w:w="5000" w:type="pct"/>
        <w:tblCellMar>
          <w:left w:w="70" w:type="dxa"/>
          <w:right w:w="70" w:type="dxa"/>
        </w:tblCellMar>
        <w:tblLook w:val="04A0" w:firstRow="1" w:lastRow="0" w:firstColumn="1" w:lastColumn="0" w:noHBand="0" w:noVBand="1"/>
      </w:tblPr>
      <w:tblGrid>
        <w:gridCol w:w="9212"/>
      </w:tblGrid>
      <w:tr w:rsidR="008955E9" w:rsidRPr="008955E9" w:rsidTr="00A83569">
        <w:trPr>
          <w:trHeight w:val="300"/>
        </w:trPr>
        <w:tc>
          <w:tcPr>
            <w:tcW w:w="5000" w:type="pct"/>
            <w:tcBorders>
              <w:top w:val="single" w:sz="4" w:space="0" w:color="auto"/>
              <w:left w:val="single" w:sz="4" w:space="0" w:color="auto"/>
              <w:bottom w:val="single" w:sz="4" w:space="0" w:color="auto"/>
              <w:right w:val="single" w:sz="4" w:space="0" w:color="auto"/>
            </w:tcBorders>
            <w:shd w:val="clear" w:color="000000" w:fill="538ED5"/>
            <w:vAlign w:val="center"/>
            <w:hideMark/>
          </w:tcPr>
          <w:p w:rsidR="008955E9" w:rsidRPr="00A83569" w:rsidRDefault="008955E9" w:rsidP="00A83569">
            <w:pPr>
              <w:spacing w:line="360" w:lineRule="auto"/>
              <w:jc w:val="center"/>
              <w:rPr>
                <w:rFonts w:ascii="Calibri" w:eastAsia="Times New Roman" w:hAnsi="Calibri" w:cs="Times New Roman"/>
                <w:b/>
                <w:color w:val="000000"/>
                <w:lang w:eastAsia="pl-PL"/>
              </w:rPr>
            </w:pPr>
            <w:r w:rsidRPr="00A83569">
              <w:rPr>
                <w:rFonts w:ascii="Calibri" w:eastAsia="Times New Roman" w:hAnsi="Calibri" w:cs="Times New Roman"/>
                <w:b/>
                <w:color w:val="000000"/>
                <w:lang w:eastAsia="pl-PL"/>
              </w:rPr>
              <w:t>Regionalny Program Operacyjny Województwa Mazowieckiego na lata 2014-2020</w:t>
            </w:r>
          </w:p>
        </w:tc>
      </w:tr>
      <w:tr w:rsidR="008955E9" w:rsidRPr="008955E9" w:rsidTr="00A83569">
        <w:trPr>
          <w:trHeight w:val="300"/>
        </w:trPr>
        <w:tc>
          <w:tcPr>
            <w:tcW w:w="5000" w:type="pct"/>
            <w:tcBorders>
              <w:top w:val="nil"/>
              <w:left w:val="single" w:sz="4" w:space="0" w:color="auto"/>
              <w:bottom w:val="single" w:sz="4" w:space="0" w:color="auto"/>
              <w:right w:val="single" w:sz="4" w:space="0" w:color="auto"/>
            </w:tcBorders>
            <w:shd w:val="clear" w:color="000000" w:fill="8DB4E3"/>
            <w:vAlign w:val="center"/>
            <w:hideMark/>
          </w:tcPr>
          <w:p w:rsidR="008955E9" w:rsidRPr="00A83569" w:rsidRDefault="008955E9" w:rsidP="00A83569">
            <w:pPr>
              <w:spacing w:line="360" w:lineRule="auto"/>
              <w:jc w:val="center"/>
              <w:rPr>
                <w:rFonts w:ascii="Calibri" w:eastAsia="Times New Roman" w:hAnsi="Calibri" w:cs="Times New Roman"/>
                <w:b/>
                <w:color w:val="000000"/>
                <w:lang w:eastAsia="pl-PL"/>
              </w:rPr>
            </w:pPr>
            <w:r w:rsidRPr="00A83569">
              <w:rPr>
                <w:rFonts w:ascii="Calibri" w:eastAsia="Times New Roman" w:hAnsi="Calibri" w:cs="Times New Roman"/>
                <w:b/>
                <w:color w:val="000000"/>
                <w:lang w:eastAsia="pl-PL"/>
              </w:rPr>
              <w:t>Priorytety inwestycyjne</w:t>
            </w:r>
          </w:p>
        </w:tc>
      </w:tr>
      <w:tr w:rsidR="008955E9" w:rsidRPr="008955E9" w:rsidTr="00A83569">
        <w:trPr>
          <w:trHeight w:val="6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2c </w:t>
            </w:r>
            <w:r w:rsidRPr="008955E9">
              <w:rPr>
                <w:rFonts w:ascii="Calibri" w:eastAsia="Times New Roman" w:hAnsi="Calibri" w:cs="Times New Roman"/>
                <w:color w:val="000000"/>
                <w:lang w:eastAsia="pl-PL"/>
              </w:rPr>
              <w:t>Wzmocnienie zastosowań TIK dla e-administracji, e-uczenia się, e-włączenia społecznego, e-</w:t>
            </w:r>
            <w:r w:rsidRPr="008955E9">
              <w:rPr>
                <w:rFonts w:ascii="Calibri" w:eastAsia="Times New Roman" w:hAnsi="Calibri" w:cs="Times New Roman"/>
                <w:color w:val="000000"/>
                <w:lang w:eastAsia="pl-PL"/>
              </w:rPr>
              <w:lastRenderedPageBreak/>
              <w:t>kultury i e-zdrowia</w:t>
            </w:r>
          </w:p>
        </w:tc>
      </w:tr>
      <w:tr w:rsidR="008955E9" w:rsidRPr="008955E9" w:rsidTr="00A83569">
        <w:trPr>
          <w:trHeight w:val="9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lastRenderedPageBreak/>
              <w:t xml:space="preserve">3a </w:t>
            </w:r>
            <w:r w:rsidRPr="008955E9">
              <w:rPr>
                <w:rFonts w:ascii="Calibri" w:eastAsia="Times New Roman" w:hAnsi="Calibri" w:cs="Times New Roman"/>
                <w:color w:val="000000"/>
                <w:lang w:eastAsia="pl-PL"/>
              </w:rPr>
              <w:t>Promowanie przedsiębiorczości, w szczególności poprzez ułatwianie gospodarczego wykorzystywania nowych pomysłów oraz sprzyjanie tworzeniu nowych firm, w tym również poprzez inkubatory przedsiębiorczości</w:t>
            </w:r>
          </w:p>
        </w:tc>
      </w:tr>
      <w:tr w:rsidR="008955E9" w:rsidRPr="008955E9" w:rsidTr="00A83569">
        <w:trPr>
          <w:trHeight w:val="6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4a </w:t>
            </w:r>
            <w:r w:rsidRPr="008955E9">
              <w:rPr>
                <w:rFonts w:ascii="Calibri" w:eastAsia="Times New Roman" w:hAnsi="Calibri" w:cs="Times New Roman"/>
                <w:color w:val="000000"/>
                <w:lang w:eastAsia="pl-PL"/>
              </w:rPr>
              <w:t>Wspieranie wytwarzania i dystrybucji energii pochodzącej ze źródeł odnawialnych</w:t>
            </w:r>
          </w:p>
        </w:tc>
      </w:tr>
      <w:tr w:rsidR="008955E9" w:rsidRPr="008955E9" w:rsidTr="00A83569">
        <w:trPr>
          <w:trHeight w:val="9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4c</w:t>
            </w:r>
            <w:r w:rsidRPr="008955E9">
              <w:rPr>
                <w:rFonts w:ascii="Calibri" w:eastAsia="Times New Roman" w:hAnsi="Calibri" w:cs="Times New Roman"/>
                <w:color w:val="000000"/>
                <w:lang w:eastAsia="pl-PL"/>
              </w:rPr>
              <w:t xml:space="preserve"> Wspieranie efektywności energetycznej, inteligentnego zarządzania energią i wykorzystywania odnawialnych źródeł energii w budynkach publicznych i w sektorze mieszkaniowym</w:t>
            </w:r>
          </w:p>
        </w:tc>
      </w:tr>
      <w:tr w:rsidR="008955E9" w:rsidRPr="008955E9" w:rsidTr="00A83569">
        <w:trPr>
          <w:trHeight w:val="6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6c </w:t>
            </w:r>
            <w:r w:rsidRPr="008955E9">
              <w:rPr>
                <w:rFonts w:ascii="Calibri" w:eastAsia="Times New Roman" w:hAnsi="Calibri" w:cs="Times New Roman"/>
                <w:color w:val="000000"/>
                <w:lang w:eastAsia="pl-PL"/>
              </w:rPr>
              <w:t>Zachowanie, ochrona, promowanie i rozwój dziedzictwa naturalnego i kulturowego</w:t>
            </w:r>
          </w:p>
        </w:tc>
      </w:tr>
      <w:tr w:rsidR="008955E9" w:rsidRPr="008955E9" w:rsidTr="00A83569">
        <w:trPr>
          <w:trHeight w:val="9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6d</w:t>
            </w:r>
            <w:r w:rsidRPr="008955E9">
              <w:rPr>
                <w:rFonts w:ascii="Calibri" w:eastAsia="Times New Roman" w:hAnsi="Calibri" w:cs="Times New Roman"/>
                <w:color w:val="000000"/>
                <w:lang w:eastAsia="pl-PL"/>
              </w:rPr>
              <w:t xml:space="preserve"> Ochrona i przywrócenie różnorodności biologicznej, ochrona i rekultywacja gleby oraz wspieranie usług ekosystemowych, także poprzez program „Natura 2000” i zieloną infrastrukturę</w:t>
            </w:r>
          </w:p>
        </w:tc>
      </w:tr>
      <w:tr w:rsidR="008955E9" w:rsidRPr="008955E9" w:rsidTr="00A83569">
        <w:trPr>
          <w:trHeight w:val="15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9a</w:t>
            </w:r>
            <w:r w:rsidRPr="008955E9">
              <w:rPr>
                <w:rFonts w:ascii="Calibri" w:eastAsia="Times New Roman" w:hAnsi="Calibri" w:cs="Times New Roman"/>
                <w:color w:val="000000"/>
                <w:lang w:eastAsia="pl-PL"/>
              </w:rPr>
              <w:t xml:space="preserve"> Inwestycje w infrastrukturę zdrowotną i społeczną, które przyczyniają się do rozwoju krajowego, regionalnego i lokalnego, zmniejszania nierówności w zakresie stanu zdrowia, promowanie włączenia społecznego poprzez lepszy dostęp do usług społecznych, kulturalnych i rekreacyjnych oraz przejścia z usług instytucjonalnych do usług na poziomie społeczności lokalnych</w:t>
            </w:r>
          </w:p>
        </w:tc>
      </w:tr>
      <w:tr w:rsidR="008955E9" w:rsidRPr="008955E9" w:rsidTr="00A83569">
        <w:trPr>
          <w:trHeight w:val="6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9b </w:t>
            </w:r>
            <w:r w:rsidRPr="008955E9">
              <w:rPr>
                <w:rFonts w:ascii="Calibri" w:eastAsia="Times New Roman" w:hAnsi="Calibri" w:cs="Times New Roman"/>
                <w:color w:val="000000"/>
                <w:lang w:eastAsia="pl-PL"/>
              </w:rPr>
              <w:t>Wspieranie rewitalizacji fizycznej, gospodarczej i społecznej ubogich społeczności na obszarach miejskich i wiejskich</w:t>
            </w:r>
          </w:p>
        </w:tc>
      </w:tr>
      <w:tr w:rsidR="008955E9" w:rsidRPr="008955E9" w:rsidTr="00A83569">
        <w:trPr>
          <w:trHeight w:val="12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8i</w:t>
            </w:r>
            <w:r w:rsidRPr="008955E9">
              <w:rPr>
                <w:rFonts w:ascii="Calibri" w:eastAsia="Times New Roman" w:hAnsi="Calibri" w:cs="Times New Roman"/>
                <w:color w:val="000000"/>
                <w:lang w:eastAsia="pl-PL"/>
              </w:rPr>
              <w:t xml:space="preserve"> Dostęp do zatrudnienia dla osób poszukujących pracy i osób biernych zawodowo, w tym długotrwale bezrobotnych oraz oddalonych od rynku pracy, także poprzez lokalne inicjatywy na rzecz zatrudnienia oraz wspieranie mobilności pracowników</w:t>
            </w:r>
          </w:p>
        </w:tc>
      </w:tr>
      <w:tr w:rsidR="008955E9" w:rsidRPr="008955E9" w:rsidTr="00A83569">
        <w:trPr>
          <w:trHeight w:val="9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8iv</w:t>
            </w:r>
            <w:r w:rsidRPr="008955E9">
              <w:rPr>
                <w:rFonts w:ascii="Calibri" w:eastAsia="Times New Roman" w:hAnsi="Calibri" w:cs="Times New Roman"/>
                <w:color w:val="000000"/>
                <w:lang w:eastAsia="pl-PL"/>
              </w:rPr>
              <w:t xml:space="preserve"> Równość mężczyzn i kobiet we wszystkich dziedzinach, w tym dostęp do zatrudnienia, rozwój kariery, godzenie życia zawodowego i prywatnego oraz promowanie równości wynagrodzeń za taką samą pracę</w:t>
            </w:r>
          </w:p>
        </w:tc>
      </w:tr>
      <w:tr w:rsidR="008955E9" w:rsidRPr="008955E9" w:rsidTr="00A83569">
        <w:trPr>
          <w:trHeight w:val="6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9i </w:t>
            </w:r>
            <w:r w:rsidRPr="008955E9">
              <w:rPr>
                <w:rFonts w:ascii="Calibri" w:eastAsia="Times New Roman" w:hAnsi="Calibri" w:cs="Times New Roman"/>
                <w:color w:val="000000"/>
                <w:lang w:eastAsia="pl-PL"/>
              </w:rPr>
              <w:t>Aktywne włączenie, w tym z myślą o promowaniu równych szans oraz aktywnego uczestnictwa i zwiększaniu szans na zatrudnienie</w:t>
            </w:r>
          </w:p>
        </w:tc>
      </w:tr>
      <w:tr w:rsidR="008955E9" w:rsidRPr="008955E9" w:rsidTr="00A83569">
        <w:trPr>
          <w:trHeight w:val="6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9iv</w:t>
            </w:r>
            <w:r w:rsidRPr="008955E9">
              <w:rPr>
                <w:rFonts w:ascii="Calibri" w:eastAsia="Times New Roman" w:hAnsi="Calibri" w:cs="Times New Roman"/>
                <w:color w:val="000000"/>
                <w:lang w:eastAsia="pl-PL"/>
              </w:rPr>
              <w:t xml:space="preserve"> Ułatwianie dostępu do niedrogich, trwałych oraz wysokiej jakości usług, w tym opieki zdrowotnej i usług socjalnych świadczonych w interesie ogólnym</w:t>
            </w:r>
          </w:p>
        </w:tc>
      </w:tr>
      <w:tr w:rsidR="008955E9" w:rsidRPr="008955E9" w:rsidTr="00A83569">
        <w:trPr>
          <w:trHeight w:val="9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9v </w:t>
            </w:r>
            <w:r w:rsidRPr="008955E9">
              <w:rPr>
                <w:rFonts w:ascii="Calibri" w:eastAsia="Times New Roman" w:hAnsi="Calibri" w:cs="Times New Roman"/>
                <w:color w:val="000000"/>
                <w:lang w:eastAsia="pl-PL"/>
              </w:rPr>
              <w:t xml:space="preserve">Wspieranie przedsiębiorczości społecznej i integracji zawodowej w przedsiębiorstwach </w:t>
            </w:r>
            <w:r w:rsidRPr="008955E9">
              <w:rPr>
                <w:rFonts w:ascii="Calibri" w:eastAsia="Times New Roman" w:hAnsi="Calibri" w:cs="Times New Roman"/>
                <w:color w:val="000000"/>
                <w:lang w:eastAsia="pl-PL"/>
              </w:rPr>
              <w:lastRenderedPageBreak/>
              <w:t>społecznych oraz ekonomii społecznej i solidarnej w celu ułatwiania dostępu do zatrudnienia</w:t>
            </w:r>
          </w:p>
        </w:tc>
      </w:tr>
      <w:tr w:rsidR="008955E9" w:rsidRPr="008955E9" w:rsidTr="00A83569">
        <w:trPr>
          <w:trHeight w:val="18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lastRenderedPageBreak/>
              <w:t>10i</w:t>
            </w:r>
            <w:r w:rsidRPr="008955E9">
              <w:rPr>
                <w:rFonts w:ascii="Calibri" w:eastAsia="Times New Roman" w:hAnsi="Calibri" w:cs="Times New Roman"/>
                <w:color w:val="000000"/>
                <w:lang w:eastAsia="pl-PL"/>
              </w:rPr>
              <w:t xml:space="preserve"> Ograniczenie i zapobieganie przedwczesnemu kończeniu nauki szkolnej oraz zapewnianie równego dostępu do dobrej jakości wczesnej edukacji elementarnej oraz kształcenia podstawowego, gimnazjalnego i ponadgimnazjalnego, z uwzględnieniem formalnych, nieformalnych i poza</w:t>
            </w:r>
            <w:r w:rsidR="007E607C">
              <w:rPr>
                <w:rFonts w:ascii="Calibri" w:eastAsia="Times New Roman" w:hAnsi="Calibri" w:cs="Times New Roman"/>
                <w:color w:val="000000"/>
                <w:lang w:eastAsia="pl-PL"/>
              </w:rPr>
              <w:t xml:space="preserve"> </w:t>
            </w:r>
            <w:r w:rsidRPr="008955E9">
              <w:rPr>
                <w:rFonts w:ascii="Calibri" w:eastAsia="Times New Roman" w:hAnsi="Calibri" w:cs="Times New Roman"/>
                <w:color w:val="000000"/>
                <w:lang w:eastAsia="pl-PL"/>
              </w:rPr>
              <w:t>formalnych ścieżek kształcenia umożliwiających ponowne podjęcie kształcenia i szkolenia</w:t>
            </w:r>
          </w:p>
        </w:tc>
      </w:tr>
      <w:tr w:rsidR="008955E9" w:rsidRPr="008955E9" w:rsidTr="00A83569">
        <w:trPr>
          <w:trHeight w:val="15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10iii </w:t>
            </w:r>
            <w:r w:rsidRPr="008955E9">
              <w:rPr>
                <w:rFonts w:ascii="Calibri" w:eastAsia="Times New Roman" w:hAnsi="Calibri" w:cs="Times New Roman"/>
                <w:color w:val="000000"/>
                <w:lang w:eastAsia="pl-PL"/>
              </w:rPr>
              <w:t>Wyrównywanie dostępu do uczenia się przez całe życie o charakterze formalnym, nieformalnym i poza</w:t>
            </w:r>
            <w:r w:rsidR="007E607C">
              <w:rPr>
                <w:rFonts w:ascii="Calibri" w:eastAsia="Times New Roman" w:hAnsi="Calibri" w:cs="Times New Roman"/>
                <w:color w:val="000000"/>
                <w:lang w:eastAsia="pl-PL"/>
              </w:rPr>
              <w:t xml:space="preserve"> </w:t>
            </w:r>
            <w:r w:rsidRPr="008955E9">
              <w:rPr>
                <w:rFonts w:ascii="Calibri" w:eastAsia="Times New Roman" w:hAnsi="Calibri" w:cs="Times New Roman"/>
                <w:color w:val="000000"/>
                <w:lang w:eastAsia="pl-PL"/>
              </w:rPr>
              <w:t>formalnym wszystkich grup wiekowych, poszerzanie wiedzy, podnoszenie umiejętności i kompetencji siły roboczej oraz promowanie elastycznych ścieżek kształcenia, w tym poprzez doradztwo zawodowe i potwierdzanie nabytych kompetencji</w:t>
            </w:r>
          </w:p>
        </w:tc>
      </w:tr>
      <w:tr w:rsidR="008955E9" w:rsidRPr="008955E9" w:rsidTr="00A83569">
        <w:trPr>
          <w:trHeight w:val="1800"/>
        </w:trPr>
        <w:tc>
          <w:tcPr>
            <w:tcW w:w="5000" w:type="pct"/>
            <w:tcBorders>
              <w:top w:val="nil"/>
              <w:left w:val="single" w:sz="4" w:space="0" w:color="auto"/>
              <w:bottom w:val="single" w:sz="4" w:space="0" w:color="auto"/>
              <w:right w:val="single" w:sz="4" w:space="0" w:color="auto"/>
            </w:tcBorders>
            <w:shd w:val="clear" w:color="auto" w:fill="auto"/>
            <w:vAlign w:val="center"/>
            <w:hideMark/>
          </w:tcPr>
          <w:p w:rsidR="008955E9" w:rsidRPr="008955E9" w:rsidRDefault="008955E9" w:rsidP="0020547B">
            <w:pPr>
              <w:spacing w:line="360" w:lineRule="auto"/>
              <w:jc w:val="both"/>
              <w:rPr>
                <w:rFonts w:ascii="Calibri" w:eastAsia="Times New Roman" w:hAnsi="Calibri" w:cs="Times New Roman"/>
                <w:color w:val="000000"/>
                <w:lang w:eastAsia="pl-PL"/>
              </w:rPr>
            </w:pPr>
            <w:r w:rsidRPr="007E607C">
              <w:rPr>
                <w:rFonts w:ascii="Calibri" w:eastAsia="Times New Roman" w:hAnsi="Calibri" w:cs="Times New Roman"/>
                <w:b/>
                <w:color w:val="000000"/>
                <w:lang w:eastAsia="pl-PL"/>
              </w:rPr>
              <w:t xml:space="preserve">10iv </w:t>
            </w:r>
            <w:r w:rsidRPr="008955E9">
              <w:rPr>
                <w:rFonts w:ascii="Calibri" w:eastAsia="Times New Roman" w:hAnsi="Calibri" w:cs="Times New Roman"/>
                <w:color w:val="000000"/>
                <w:lang w:eastAsia="pl-PL"/>
              </w:rPr>
              <w:t>Lepsze dostosowanie systemów kształcenia i szkolenia do potrzeb rynku pracy, ułatwianie przechodzenia z etapu kształcenia do etapu zatrudnienia oraz wzmacnianie systemów kształcenia i szkolenia zawodowego i ich jakości, w tym poprzez mechanizmy prognozowania umiejętności, dostosowania programów nauczania oraz tworzenia i rozwoju systemów uczenia się poprzez praktyczną naukę zawodu realizowaną w ścisłej współpracy z pracodawcami</w:t>
            </w:r>
          </w:p>
        </w:tc>
      </w:tr>
    </w:tbl>
    <w:p w:rsidR="00873518" w:rsidRPr="00873518" w:rsidRDefault="00873518" w:rsidP="0020547B">
      <w:pPr>
        <w:spacing w:line="360" w:lineRule="auto"/>
        <w:jc w:val="both"/>
      </w:pPr>
    </w:p>
    <w:p w:rsidR="009910C1" w:rsidRDefault="000A382E" w:rsidP="00750103">
      <w:pPr>
        <w:pStyle w:val="Nagwek1"/>
        <w:numPr>
          <w:ilvl w:val="0"/>
          <w:numId w:val="1"/>
        </w:numPr>
        <w:spacing w:before="0" w:after="200" w:line="360" w:lineRule="auto"/>
        <w:jc w:val="both"/>
      </w:pPr>
      <w:bookmarkStart w:id="117" w:name="_Toc463469377"/>
      <w:r>
        <w:t>System wdrażania Programu</w:t>
      </w:r>
      <w:r w:rsidR="009910C1">
        <w:t xml:space="preserve"> Rewitalizacji</w:t>
      </w:r>
      <w:bookmarkEnd w:id="117"/>
      <w:r w:rsidR="009910C1">
        <w:t xml:space="preserve"> </w:t>
      </w:r>
    </w:p>
    <w:p w:rsidR="007E607C" w:rsidRDefault="00716294" w:rsidP="00750103">
      <w:pPr>
        <w:pStyle w:val="Nagwek2"/>
        <w:numPr>
          <w:ilvl w:val="1"/>
          <w:numId w:val="1"/>
        </w:numPr>
        <w:spacing w:before="0" w:after="200" w:line="360" w:lineRule="auto"/>
        <w:jc w:val="both"/>
      </w:pPr>
      <w:bookmarkStart w:id="118" w:name="_Toc463469378"/>
      <w:r>
        <w:t xml:space="preserve">System </w:t>
      </w:r>
      <w:r w:rsidR="004D5469">
        <w:t xml:space="preserve">wdrażania, </w:t>
      </w:r>
      <w:r>
        <w:t>monitoringu</w:t>
      </w:r>
      <w:r w:rsidR="00E85007">
        <w:t xml:space="preserve"> </w:t>
      </w:r>
      <w:r w:rsidR="007E607C">
        <w:t xml:space="preserve">oraz </w:t>
      </w:r>
      <w:r w:rsidR="008D3162">
        <w:t>aktualizacji</w:t>
      </w:r>
      <w:r w:rsidR="007E607C">
        <w:t xml:space="preserve"> projektów</w:t>
      </w:r>
      <w:bookmarkEnd w:id="118"/>
    </w:p>
    <w:p w:rsidR="004D5469" w:rsidRDefault="000A382E" w:rsidP="0020547B">
      <w:pPr>
        <w:spacing w:line="360" w:lineRule="auto"/>
        <w:jc w:val="both"/>
      </w:pPr>
      <w:r>
        <w:t xml:space="preserve">Pierwszym etapem wdrażania Lokalnego Programu Rewitalizacji jest przyjęcie powyższego dokumentu przez Radę Gminy Długosiodło w drodze uchwały. Wszelkie </w:t>
      </w:r>
      <w:r w:rsidR="000364D8">
        <w:t xml:space="preserve">ewentualne </w:t>
      </w:r>
      <w:r>
        <w:t xml:space="preserve">zmiany </w:t>
      </w:r>
      <w:r w:rsidR="00EB5AED">
        <w:t xml:space="preserve">i modyfikacje </w:t>
      </w:r>
      <w:r w:rsidR="000364D8">
        <w:t xml:space="preserve">muszą zostać przyjęte również  w formie uchwały. Głównym operatorem rewitalizacji, czyli koordynatorem wdrażania Lokalnego Programu Rewitalizacji  jest  Urząd Gminy Długosiodło. </w:t>
      </w:r>
      <w:r w:rsidR="00DC6721">
        <w:t>Wynika to z</w:t>
      </w:r>
      <w:r w:rsidR="000364D8" w:rsidRPr="000364D8">
        <w:t xml:space="preserve">  </w:t>
      </w:r>
      <w:r w:rsidR="000364D8">
        <w:t>zakres</w:t>
      </w:r>
      <w:r w:rsidR="00DC6721">
        <w:t>u</w:t>
      </w:r>
      <w:r w:rsidR="000364D8">
        <w:t xml:space="preserve"> zadań własnych </w:t>
      </w:r>
      <w:r w:rsidR="00DC6721">
        <w:t xml:space="preserve">gminy, który obejmuje m.in.: pomoc społeczną, ochronę zdrowia, edukację (szkoły podstawowe, gimnazja), ochronę środowiska, sprawy ładu przestrzennego i infrastruktury.  Nadzór nad całością realizacji programu sprawuje wójt </w:t>
      </w:r>
      <w:r w:rsidR="00DC6721" w:rsidRPr="005E0917">
        <w:t>gminy, natomiast nadzór merytoryczny pełni osoba zatrudniona na stanowisku:</w:t>
      </w:r>
      <w:r w:rsidR="00BC38B3" w:rsidRPr="005E0917">
        <w:rPr>
          <w:rFonts w:eastAsiaTheme="minorEastAsia"/>
        </w:rPr>
        <w:t xml:space="preserve"> </w:t>
      </w:r>
      <w:r w:rsidR="00BC38B3" w:rsidRPr="005E0917">
        <w:t>Naczelnika Wydziału Rozwoju Gospodarczego, Infrastruktury Technicznej, Gospodarki Nieruchomościami i Ochrony Środowiska</w:t>
      </w:r>
      <w:r w:rsidR="00EB5AED" w:rsidRPr="005E0917">
        <w:t xml:space="preserve"> ,</w:t>
      </w:r>
      <w:r w:rsidR="00EB5AED">
        <w:t xml:space="preserve"> przy współpracy z:</w:t>
      </w:r>
    </w:p>
    <w:p w:rsidR="00EB5AED" w:rsidRDefault="00EB5AED" w:rsidP="0020547B">
      <w:pPr>
        <w:pStyle w:val="Akapitzlist"/>
        <w:numPr>
          <w:ilvl w:val="0"/>
          <w:numId w:val="27"/>
        </w:numPr>
        <w:spacing w:line="360" w:lineRule="auto"/>
        <w:contextualSpacing w:val="0"/>
        <w:jc w:val="both"/>
      </w:pPr>
      <w:r>
        <w:t>Wydziałem Finansowo – Budżetowym i Skarbnikiem Gminy</w:t>
      </w:r>
    </w:p>
    <w:p w:rsidR="00EB5AED" w:rsidRDefault="00EB5AED" w:rsidP="0020547B">
      <w:pPr>
        <w:pStyle w:val="Akapitzlist"/>
        <w:numPr>
          <w:ilvl w:val="0"/>
          <w:numId w:val="27"/>
        </w:numPr>
        <w:spacing w:line="360" w:lineRule="auto"/>
        <w:contextualSpacing w:val="0"/>
        <w:jc w:val="both"/>
      </w:pPr>
      <w:r>
        <w:t>Gminnym Ośrodkiem Pomocy Społecznej</w:t>
      </w:r>
    </w:p>
    <w:p w:rsidR="004D5469" w:rsidRDefault="00EB5AED" w:rsidP="0020547B">
      <w:pPr>
        <w:pStyle w:val="Akapitzlist"/>
        <w:numPr>
          <w:ilvl w:val="0"/>
          <w:numId w:val="27"/>
        </w:numPr>
        <w:spacing w:line="360" w:lineRule="auto"/>
        <w:contextualSpacing w:val="0"/>
        <w:jc w:val="both"/>
      </w:pPr>
      <w:r>
        <w:lastRenderedPageBreak/>
        <w:t>Gminnym Centrum Informacji, Kultury, Sportu i Rekreacji</w:t>
      </w:r>
      <w:r w:rsidR="00FC2939">
        <w:t>.</w:t>
      </w:r>
    </w:p>
    <w:p w:rsidR="00EB5AED" w:rsidRDefault="00FE2F3B" w:rsidP="0020547B">
      <w:pPr>
        <w:spacing w:line="360" w:lineRule="auto"/>
        <w:jc w:val="both"/>
      </w:pPr>
      <w:r>
        <w:t xml:space="preserve">Wdrażanie </w:t>
      </w:r>
      <w:r w:rsidR="00EB5AED">
        <w:t xml:space="preserve">Programu Rewitalizacji wymaga zaangażowania lokalnych partnerów z sektora społecznego, gospodarczego oraz publicznego. Stanowi to </w:t>
      </w:r>
      <w:r w:rsidR="00E85007">
        <w:t xml:space="preserve">kluczowy </w:t>
      </w:r>
      <w:r w:rsidR="00EB5AED">
        <w:t xml:space="preserve">element </w:t>
      </w:r>
      <w:r w:rsidR="00E85007">
        <w:t xml:space="preserve">wysokiej skuteczności oraz trwałości zaplanowanych projektów, które odnoszą się bezpośrednio do potrzeb gminy i jej mieszkańców. Partycypacja społeczna ma charakter ciągły i obejmuje nie tylko identyfikację problemów oraz planowanie działań, ale również realizację, monitoring i ewaluację. </w:t>
      </w:r>
    </w:p>
    <w:p w:rsidR="007C7555" w:rsidRDefault="004D5469" w:rsidP="0020547B">
      <w:pPr>
        <w:spacing w:line="360" w:lineRule="auto"/>
        <w:jc w:val="both"/>
      </w:pPr>
      <w:r>
        <w:t>Proces monitoringu to okresowa kontrola i ocena stopnia realizacji  poszczególnych projektów z</w:t>
      </w:r>
      <w:r w:rsidR="00A00241">
        <w:t>awartych w</w:t>
      </w:r>
      <w:r w:rsidR="00E85007">
        <w:t xml:space="preserve"> Programie Rewitalizacji. </w:t>
      </w:r>
      <w:r w:rsidR="007C7555">
        <w:t xml:space="preserve">Jest to podstawy warunek skutecznej i właściwej realizacji przedmiotowego dokumentu. Pozwala on na kontrolę realizacji zaplanowanych działań,  </w:t>
      </w:r>
      <w:r w:rsidR="004D287C">
        <w:t xml:space="preserve">weryfikację osiągniętych rezultatów oraz ocenę zgodności z postawionymi celami. Organem odpowiedzialnym za monitoring jest Rada Gminy. </w:t>
      </w:r>
    </w:p>
    <w:p w:rsidR="00A46F28" w:rsidRDefault="00482FCE" w:rsidP="0020547B">
      <w:pPr>
        <w:spacing w:line="360" w:lineRule="auto"/>
        <w:jc w:val="both"/>
      </w:pPr>
      <w:r>
        <w:t>Program Rewitalizacji jest dokumentem długookresowym przygotowanym w perspektywie na la</w:t>
      </w:r>
      <w:r w:rsidR="00BC38B3">
        <w:t>ta 2016 – 2023</w:t>
      </w:r>
      <w:r>
        <w:t xml:space="preserve">. Ze </w:t>
      </w:r>
      <w:r w:rsidR="00A366FE">
        <w:t>wzgl</w:t>
      </w:r>
      <w:r w:rsidR="00A83569">
        <w:t>ędu na cel i charakter dokument</w:t>
      </w:r>
      <w:r w:rsidR="00A366FE">
        <w:t xml:space="preserve"> ma formułę otwartą tzn. przy zmieniających się uwarunkowaniach zewnętrznych, np. zmianach prawnych, pojawiających się kolej</w:t>
      </w:r>
      <w:r w:rsidR="00A83569">
        <w:t>nych problemach lub powstaniu</w:t>
      </w:r>
      <w:r w:rsidR="00A366FE">
        <w:t xml:space="preserve"> nowych projektów będzie on aktualizowany.  Zmiany te będą determinowane przez warunki społeczno-gospodarcze gminy, potrzeby i oczekiwania mieszkańców obszarów problemowych, możliwości budżetowe samorządu oraz poprzez dostępność środków zewnętrznych. Koordynatorem tego procesu będzie Urząd Gminy Długosiodło przy współpracy z lokalnymi partnerami. </w:t>
      </w:r>
    </w:p>
    <w:p w:rsidR="00DB207A" w:rsidRDefault="00DB207A" w:rsidP="0020547B">
      <w:pPr>
        <w:spacing w:line="360" w:lineRule="auto"/>
        <w:jc w:val="both"/>
      </w:pPr>
      <w:r>
        <w:t xml:space="preserve">Program Rewitalizacji zostanie poddany ewaluacji. Jej koordynatorem będzie Urząd Gminy. Dotyczyć jej będą poszczególne projekty zawarte do dokumencie. Pozwoli to na ocenę ich realizacji oraz stopień osiągnięcia zakładanych rezultatów i produktów. Zostanie dokonana również ewaluacja </w:t>
      </w:r>
      <w:r w:rsidR="00FC2939">
        <w:t>w 2020</w:t>
      </w:r>
      <w:r>
        <w:t xml:space="preserve"> roku pozwalająca ocenić w połowie trwania przedmiotowego dokumentu stopień realizacji założonych celów. Na koniec trwania Lokalnego Programu Rewitalizacji </w:t>
      </w:r>
      <w:r w:rsidR="00A7268B">
        <w:t>w 202</w:t>
      </w:r>
      <w:r w:rsidR="00BC38B3">
        <w:t>3</w:t>
      </w:r>
      <w:r w:rsidR="00A7268B">
        <w:t xml:space="preserve"> roku cały dokument zostanie poddany ewaluacji ex-post. Pozwoli ona na kompleksową ocenę efektów realizacji podjętych działań, określenie stopnia osiągnięcia wskaźników produktu i rezultatu, jak również zostaną podjęte kroki  zmierzające do wyznaczenia kierunków rewitalizacji na następne lata w Gminie Długosiodło. </w:t>
      </w:r>
    </w:p>
    <w:p w:rsidR="009910C1" w:rsidRDefault="00A7268B" w:rsidP="00750103">
      <w:pPr>
        <w:pStyle w:val="Nagwek2"/>
        <w:numPr>
          <w:ilvl w:val="1"/>
          <w:numId w:val="1"/>
        </w:numPr>
        <w:spacing w:before="0" w:after="200" w:line="360" w:lineRule="auto"/>
        <w:jc w:val="both"/>
      </w:pPr>
      <w:bookmarkStart w:id="119" w:name="_Toc463469379"/>
      <w:r>
        <w:t>Wskaźniki osiągnięcia celów</w:t>
      </w:r>
      <w:bookmarkEnd w:id="119"/>
      <w:r>
        <w:t xml:space="preserve"> </w:t>
      </w:r>
    </w:p>
    <w:p w:rsidR="005D796F" w:rsidRDefault="005D796F" w:rsidP="0020547B">
      <w:pPr>
        <w:spacing w:line="360" w:lineRule="auto"/>
        <w:jc w:val="both"/>
      </w:pPr>
      <w:r>
        <w:t>Wskaźniki pozwalają na ocenę osiągnięcia zaplanowa</w:t>
      </w:r>
      <w:r w:rsidR="00A00241">
        <w:t xml:space="preserve">nych celów zawartych w </w:t>
      </w:r>
      <w:r>
        <w:t xml:space="preserve">Programie Rewitalizacji. Wskaźniki produktu pokazują rzeczywisty, materialny efekt przeprowadzonych projektów, który jest mierzony konkretnymi wielkościami. Natomiast wskaźnik rezultatu  odpowiada </w:t>
      </w:r>
      <w:r>
        <w:lastRenderedPageBreak/>
        <w:t xml:space="preserve">bezpośrednim efektom, które zostały osiągnięte poprzez realizację poszczególnych projektów. Powiązany jest ze wskaźnikami produktu. </w:t>
      </w:r>
    </w:p>
    <w:p w:rsidR="005D796F" w:rsidRPr="005D796F" w:rsidRDefault="005D796F" w:rsidP="0020547B">
      <w:pPr>
        <w:spacing w:line="360" w:lineRule="auto"/>
        <w:jc w:val="both"/>
      </w:pPr>
      <w:r>
        <w:t>Osiągnięcie przedstawionych wskaźn</w:t>
      </w:r>
      <w:r w:rsidR="002D4D96">
        <w:t>ików zostało zaplanowane do 2023</w:t>
      </w:r>
      <w:r>
        <w:t xml:space="preserve"> roku. Jednakże mogą one ulec rozszerzeniu, lub wartości docelowe mo</w:t>
      </w:r>
      <w:r w:rsidR="00EB2C0C">
        <w:t xml:space="preserve">że zostać powiększona, w wyniku realizacji kolejnych projektów na obszarach objętych rewitalizacją w trakcie realizacji Programu. </w:t>
      </w:r>
    </w:p>
    <w:p w:rsidR="00862A97" w:rsidRDefault="00862A97" w:rsidP="00862A97">
      <w:pPr>
        <w:pStyle w:val="Legenda"/>
        <w:keepNext/>
      </w:pPr>
      <w:bookmarkStart w:id="120" w:name="_Toc463374810"/>
      <w:r>
        <w:t xml:space="preserve">Tabela </w:t>
      </w:r>
      <w:fldSimple w:instr=" SEQ Tabela \* ARABIC ">
        <w:r w:rsidR="00A1709B">
          <w:rPr>
            <w:noProof/>
          </w:rPr>
          <w:t>35</w:t>
        </w:r>
      </w:fldSimple>
      <w:r>
        <w:t xml:space="preserve"> </w:t>
      </w:r>
      <w:r w:rsidRPr="0063067E">
        <w:t>Wskaźniki produktu i rezultatu Lokalnego Programu Rewitalizacji</w:t>
      </w:r>
      <w:bookmarkEnd w:id="120"/>
    </w:p>
    <w:tbl>
      <w:tblPr>
        <w:tblW w:w="5000" w:type="pct"/>
        <w:tblCellMar>
          <w:left w:w="70" w:type="dxa"/>
          <w:right w:w="70" w:type="dxa"/>
        </w:tblCellMar>
        <w:tblLook w:val="04A0" w:firstRow="1" w:lastRow="0" w:firstColumn="1" w:lastColumn="0" w:noHBand="0" w:noVBand="1"/>
      </w:tblPr>
      <w:tblGrid>
        <w:gridCol w:w="3896"/>
        <w:gridCol w:w="1292"/>
        <w:gridCol w:w="1724"/>
        <w:gridCol w:w="1150"/>
        <w:gridCol w:w="1150"/>
      </w:tblGrid>
      <w:tr w:rsidR="00004049" w:rsidRPr="00004049" w:rsidTr="00A83569">
        <w:trPr>
          <w:trHeight w:val="600"/>
        </w:trPr>
        <w:tc>
          <w:tcPr>
            <w:tcW w:w="2115" w:type="pct"/>
            <w:tcBorders>
              <w:top w:val="single" w:sz="4" w:space="0" w:color="auto"/>
              <w:left w:val="single" w:sz="4" w:space="0" w:color="auto"/>
              <w:bottom w:val="single" w:sz="4" w:space="0" w:color="auto"/>
              <w:right w:val="single" w:sz="4" w:space="0" w:color="auto"/>
            </w:tcBorders>
            <w:shd w:val="clear" w:color="000000" w:fill="538ED5"/>
            <w:vAlign w:val="center"/>
            <w:hideMark/>
          </w:tcPr>
          <w:p w:rsidR="00004049" w:rsidRPr="00004049" w:rsidRDefault="00004049" w:rsidP="00A83569">
            <w:pPr>
              <w:spacing w:line="360" w:lineRule="auto"/>
              <w:jc w:val="center"/>
              <w:rPr>
                <w:rFonts w:ascii="Calibri" w:eastAsia="Times New Roman" w:hAnsi="Calibri" w:cs="Times New Roman"/>
                <w:b/>
                <w:bCs/>
                <w:color w:val="000000"/>
                <w:lang w:eastAsia="pl-PL"/>
              </w:rPr>
            </w:pPr>
            <w:r w:rsidRPr="00004049">
              <w:rPr>
                <w:rFonts w:ascii="Calibri" w:eastAsia="Times New Roman" w:hAnsi="Calibri" w:cs="Times New Roman"/>
                <w:b/>
                <w:bCs/>
                <w:color w:val="000000"/>
                <w:lang w:eastAsia="pl-PL"/>
              </w:rPr>
              <w:t>Wskaźniki</w:t>
            </w:r>
          </w:p>
        </w:tc>
        <w:tc>
          <w:tcPr>
            <w:tcW w:w="701" w:type="pct"/>
            <w:tcBorders>
              <w:top w:val="single" w:sz="4" w:space="0" w:color="auto"/>
              <w:left w:val="nil"/>
              <w:bottom w:val="single" w:sz="4" w:space="0" w:color="auto"/>
              <w:right w:val="single" w:sz="4" w:space="0" w:color="auto"/>
            </w:tcBorders>
            <w:shd w:val="clear" w:color="000000" w:fill="538ED5"/>
            <w:vAlign w:val="center"/>
            <w:hideMark/>
          </w:tcPr>
          <w:p w:rsidR="00004049" w:rsidRPr="00004049" w:rsidRDefault="00004049" w:rsidP="00A83569">
            <w:pPr>
              <w:spacing w:line="360" w:lineRule="auto"/>
              <w:jc w:val="center"/>
              <w:rPr>
                <w:rFonts w:ascii="Calibri" w:eastAsia="Times New Roman" w:hAnsi="Calibri" w:cs="Times New Roman"/>
                <w:b/>
                <w:bCs/>
                <w:color w:val="000000"/>
                <w:lang w:eastAsia="pl-PL"/>
              </w:rPr>
            </w:pPr>
            <w:r w:rsidRPr="00004049">
              <w:rPr>
                <w:rFonts w:ascii="Calibri" w:eastAsia="Times New Roman" w:hAnsi="Calibri" w:cs="Times New Roman"/>
                <w:b/>
                <w:bCs/>
                <w:color w:val="000000"/>
                <w:lang w:eastAsia="pl-PL"/>
              </w:rPr>
              <w:t>Źródło danych</w:t>
            </w:r>
          </w:p>
        </w:tc>
        <w:tc>
          <w:tcPr>
            <w:tcW w:w="936" w:type="pct"/>
            <w:tcBorders>
              <w:top w:val="single" w:sz="4" w:space="0" w:color="auto"/>
              <w:left w:val="nil"/>
              <w:bottom w:val="single" w:sz="4" w:space="0" w:color="auto"/>
              <w:right w:val="single" w:sz="4" w:space="0" w:color="auto"/>
            </w:tcBorders>
            <w:shd w:val="clear" w:color="000000" w:fill="538ED5"/>
            <w:vAlign w:val="center"/>
            <w:hideMark/>
          </w:tcPr>
          <w:p w:rsidR="00004049" w:rsidRPr="00004049" w:rsidRDefault="00004049" w:rsidP="00A83569">
            <w:pPr>
              <w:spacing w:line="360" w:lineRule="auto"/>
              <w:jc w:val="center"/>
              <w:rPr>
                <w:rFonts w:ascii="Calibri" w:eastAsia="Times New Roman" w:hAnsi="Calibri" w:cs="Times New Roman"/>
                <w:b/>
                <w:bCs/>
                <w:color w:val="000000"/>
                <w:lang w:eastAsia="pl-PL"/>
              </w:rPr>
            </w:pPr>
            <w:r w:rsidRPr="00004049">
              <w:rPr>
                <w:rFonts w:ascii="Calibri" w:eastAsia="Times New Roman" w:hAnsi="Calibri" w:cs="Times New Roman"/>
                <w:b/>
                <w:bCs/>
                <w:color w:val="000000"/>
                <w:lang w:eastAsia="pl-PL"/>
              </w:rPr>
              <w:t>Jednostka miary</w:t>
            </w:r>
          </w:p>
        </w:tc>
        <w:tc>
          <w:tcPr>
            <w:tcW w:w="624" w:type="pct"/>
            <w:tcBorders>
              <w:top w:val="single" w:sz="4" w:space="0" w:color="auto"/>
              <w:left w:val="nil"/>
              <w:bottom w:val="single" w:sz="4" w:space="0" w:color="auto"/>
              <w:right w:val="single" w:sz="4" w:space="0" w:color="auto"/>
            </w:tcBorders>
            <w:shd w:val="clear" w:color="000000" w:fill="538ED5"/>
            <w:vAlign w:val="center"/>
            <w:hideMark/>
          </w:tcPr>
          <w:p w:rsidR="00004049" w:rsidRPr="00004049" w:rsidRDefault="00004049" w:rsidP="00A83569">
            <w:pPr>
              <w:spacing w:line="360" w:lineRule="auto"/>
              <w:jc w:val="center"/>
              <w:rPr>
                <w:rFonts w:ascii="Calibri" w:eastAsia="Times New Roman" w:hAnsi="Calibri" w:cs="Times New Roman"/>
                <w:b/>
                <w:bCs/>
                <w:color w:val="000000"/>
                <w:lang w:eastAsia="pl-PL"/>
              </w:rPr>
            </w:pPr>
            <w:r w:rsidRPr="00004049">
              <w:rPr>
                <w:rFonts w:ascii="Calibri" w:eastAsia="Times New Roman" w:hAnsi="Calibri" w:cs="Times New Roman"/>
                <w:b/>
                <w:bCs/>
                <w:color w:val="000000"/>
                <w:lang w:eastAsia="pl-PL"/>
              </w:rPr>
              <w:t>Wartość bazowa</w:t>
            </w:r>
          </w:p>
        </w:tc>
        <w:tc>
          <w:tcPr>
            <w:tcW w:w="624" w:type="pct"/>
            <w:tcBorders>
              <w:top w:val="single" w:sz="4" w:space="0" w:color="auto"/>
              <w:left w:val="nil"/>
              <w:bottom w:val="single" w:sz="4" w:space="0" w:color="auto"/>
              <w:right w:val="single" w:sz="4" w:space="0" w:color="auto"/>
            </w:tcBorders>
            <w:shd w:val="clear" w:color="000000" w:fill="538ED5"/>
            <w:vAlign w:val="center"/>
            <w:hideMark/>
          </w:tcPr>
          <w:p w:rsidR="00004049" w:rsidRPr="00004049" w:rsidRDefault="00004049" w:rsidP="00A83569">
            <w:pPr>
              <w:spacing w:line="360" w:lineRule="auto"/>
              <w:jc w:val="center"/>
              <w:rPr>
                <w:rFonts w:ascii="Calibri" w:eastAsia="Times New Roman" w:hAnsi="Calibri" w:cs="Times New Roman"/>
                <w:b/>
                <w:bCs/>
                <w:color w:val="000000"/>
                <w:lang w:eastAsia="pl-PL"/>
              </w:rPr>
            </w:pPr>
            <w:r w:rsidRPr="00004049">
              <w:rPr>
                <w:rFonts w:ascii="Calibri" w:eastAsia="Times New Roman" w:hAnsi="Calibri" w:cs="Times New Roman"/>
                <w:b/>
                <w:bCs/>
                <w:color w:val="000000"/>
                <w:lang w:eastAsia="pl-PL"/>
              </w:rPr>
              <w:t>Wartość docelowa</w:t>
            </w:r>
          </w:p>
        </w:tc>
      </w:tr>
      <w:tr w:rsidR="00004049" w:rsidRPr="00004049" w:rsidTr="00A83569">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8DB4E3"/>
            <w:vAlign w:val="center"/>
            <w:hideMark/>
          </w:tcPr>
          <w:p w:rsidR="00004049" w:rsidRPr="00004049" w:rsidRDefault="00004049" w:rsidP="00A83569">
            <w:pPr>
              <w:spacing w:line="360" w:lineRule="auto"/>
              <w:jc w:val="center"/>
              <w:rPr>
                <w:rFonts w:ascii="Calibri" w:eastAsia="Times New Roman" w:hAnsi="Calibri" w:cs="Times New Roman"/>
                <w:b/>
                <w:bCs/>
                <w:color w:val="000000"/>
                <w:lang w:eastAsia="pl-PL"/>
              </w:rPr>
            </w:pPr>
            <w:r w:rsidRPr="00004049">
              <w:rPr>
                <w:rFonts w:ascii="Calibri" w:eastAsia="Times New Roman" w:hAnsi="Calibri" w:cs="Times New Roman"/>
                <w:b/>
                <w:bCs/>
                <w:color w:val="000000"/>
                <w:lang w:eastAsia="pl-PL"/>
              </w:rPr>
              <w:t>Wskaźniki produktu</w:t>
            </w:r>
          </w:p>
        </w:tc>
      </w:tr>
      <w:tr w:rsidR="00004049" w:rsidRPr="00004049" w:rsidTr="00A83569">
        <w:trPr>
          <w:trHeight w:val="12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Liczba obiektów objętych rewitalizacją (przebudowa, rozbudowa, odbudowa, modernizacja), na cele m.in. społeczne, kulturalne, edukacy</w:t>
            </w:r>
            <w:r>
              <w:rPr>
                <w:rFonts w:ascii="Calibri" w:eastAsia="Times New Roman" w:hAnsi="Calibri" w:cs="Times New Roman"/>
                <w:color w:val="000000"/>
                <w:lang w:eastAsia="pl-PL"/>
              </w:rPr>
              <w:t>j</w:t>
            </w:r>
            <w:r w:rsidRPr="00004049">
              <w:rPr>
                <w:rFonts w:ascii="Calibri" w:eastAsia="Times New Roman" w:hAnsi="Calibri" w:cs="Times New Roman"/>
                <w:color w:val="000000"/>
                <w:lang w:eastAsia="pl-PL"/>
              </w:rPr>
              <w:t>ne, gospodarcze</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sztuka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3</w:t>
            </w:r>
          </w:p>
        </w:tc>
      </w:tr>
      <w:tr w:rsidR="00004049" w:rsidRPr="00004049" w:rsidTr="00A83569">
        <w:trPr>
          <w:trHeight w:val="6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 xml:space="preserve">Powierzchnia </w:t>
            </w:r>
            <w:r w:rsidR="00BC38B3">
              <w:rPr>
                <w:rFonts w:ascii="Calibri" w:eastAsia="Times New Roman" w:hAnsi="Calibri" w:cs="Times New Roman"/>
                <w:color w:val="000000"/>
                <w:lang w:eastAsia="pl-PL"/>
              </w:rPr>
              <w:t xml:space="preserve">zabudowy </w:t>
            </w:r>
            <w:r w:rsidRPr="00004049">
              <w:rPr>
                <w:rFonts w:ascii="Calibri" w:eastAsia="Times New Roman" w:hAnsi="Calibri" w:cs="Times New Roman"/>
                <w:color w:val="000000"/>
                <w:lang w:eastAsia="pl-PL"/>
              </w:rPr>
              <w:t>obiektów</w:t>
            </w:r>
            <w:r>
              <w:rPr>
                <w:rFonts w:ascii="Calibri" w:eastAsia="Times New Roman" w:hAnsi="Calibri" w:cs="Times New Roman"/>
                <w:color w:val="000000"/>
                <w:lang w:eastAsia="pl-PL"/>
              </w:rPr>
              <w:t xml:space="preserve"> poddanych rewitalizacji</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BC38B3" w:rsidRDefault="00BC38B3" w:rsidP="00A83569">
            <w:pPr>
              <w:spacing w:line="360" w:lineRule="auto"/>
              <w:jc w:val="center"/>
              <w:rPr>
                <w:rFonts w:ascii="Calibri" w:eastAsia="Times New Roman" w:hAnsi="Calibri" w:cs="Times New Roman"/>
                <w:color w:val="000000"/>
                <w:vertAlign w:val="superscript"/>
                <w:lang w:eastAsia="pl-PL"/>
              </w:rPr>
            </w:pPr>
            <w:r>
              <w:rPr>
                <w:rFonts w:ascii="Calibri" w:eastAsia="Times New Roman" w:hAnsi="Calibri" w:cs="Times New Roman"/>
                <w:color w:val="000000"/>
                <w:lang w:eastAsia="pl-PL"/>
              </w:rPr>
              <w:t>m</w:t>
            </w:r>
            <w:r>
              <w:rPr>
                <w:rFonts w:ascii="Calibri" w:eastAsia="Times New Roman" w:hAnsi="Calibri" w:cs="Times New Roman"/>
                <w:color w:val="000000"/>
                <w:vertAlign w:val="superscript"/>
                <w:lang w:eastAsia="pl-PL"/>
              </w:rPr>
              <w:t>2</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BC38B3" w:rsidP="00A83569">
            <w:pPr>
              <w:spacing w:line="36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929</w:t>
            </w:r>
          </w:p>
        </w:tc>
      </w:tr>
      <w:tr w:rsidR="00004049" w:rsidRPr="00004049" w:rsidTr="00A83569">
        <w:trPr>
          <w:trHeight w:val="9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FC293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Liczba obiektów obj</w:t>
            </w:r>
            <w:r w:rsidR="00004049" w:rsidRPr="00004049">
              <w:rPr>
                <w:rFonts w:ascii="Calibri" w:eastAsia="Times New Roman" w:hAnsi="Calibri" w:cs="Times New Roman"/>
                <w:color w:val="000000"/>
                <w:lang w:eastAsia="pl-PL"/>
              </w:rPr>
              <w:t>ęta rewitalizacją, która została przystosowana do świadczenia usług turystycznych</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sztuka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2</w:t>
            </w:r>
          </w:p>
        </w:tc>
      </w:tr>
      <w:tr w:rsidR="00004049" w:rsidRPr="00004049" w:rsidTr="00A83569">
        <w:trPr>
          <w:trHeight w:val="9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Liczba obiektów objętych rewitalizacją, która będzie dostosowana dla osób z niepełnosprawnością</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sztuka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FC2939" w:rsidP="00A83569">
            <w:pPr>
              <w:spacing w:line="360" w:lineRule="auto"/>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3</w:t>
            </w:r>
          </w:p>
        </w:tc>
      </w:tr>
      <w:tr w:rsidR="00004049" w:rsidRPr="00004049" w:rsidTr="00A83569">
        <w:trPr>
          <w:trHeight w:val="6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Pr>
                <w:rFonts w:ascii="Calibri" w:eastAsia="Times New Roman" w:hAnsi="Calibri" w:cs="Times New Roman"/>
                <w:color w:val="000000"/>
                <w:lang w:eastAsia="pl-PL"/>
              </w:rPr>
              <w:t>Liczba obiektów obj</w:t>
            </w:r>
            <w:r w:rsidRPr="00004049">
              <w:rPr>
                <w:rFonts w:ascii="Calibri" w:eastAsia="Times New Roman" w:hAnsi="Calibri" w:cs="Times New Roman"/>
                <w:color w:val="000000"/>
                <w:lang w:eastAsia="pl-PL"/>
              </w:rPr>
              <w:t>ętych termomodernizacją</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sztuka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3</w:t>
            </w:r>
          </w:p>
        </w:tc>
      </w:tr>
      <w:tr w:rsidR="00004049" w:rsidRPr="00004049" w:rsidTr="00A83569">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8DB4E3"/>
            <w:vAlign w:val="center"/>
            <w:hideMark/>
          </w:tcPr>
          <w:p w:rsidR="00004049" w:rsidRPr="00004049" w:rsidRDefault="00004049" w:rsidP="00A83569">
            <w:pPr>
              <w:spacing w:line="360" w:lineRule="auto"/>
              <w:jc w:val="center"/>
              <w:rPr>
                <w:rFonts w:ascii="Calibri" w:eastAsia="Times New Roman" w:hAnsi="Calibri" w:cs="Times New Roman"/>
                <w:b/>
                <w:bCs/>
                <w:color w:val="000000"/>
                <w:lang w:eastAsia="pl-PL"/>
              </w:rPr>
            </w:pPr>
            <w:r w:rsidRPr="00004049">
              <w:rPr>
                <w:rFonts w:ascii="Calibri" w:eastAsia="Times New Roman" w:hAnsi="Calibri" w:cs="Times New Roman"/>
                <w:b/>
                <w:bCs/>
                <w:color w:val="000000"/>
                <w:lang w:eastAsia="pl-PL"/>
              </w:rPr>
              <w:t>Wskaźniki rezultatu</w:t>
            </w:r>
          </w:p>
        </w:tc>
      </w:tr>
      <w:tr w:rsidR="00004049" w:rsidRPr="00004049" w:rsidTr="00A83569">
        <w:trPr>
          <w:trHeight w:val="15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Liczba użytkowników obiektów objętych rewitalizacją (przebudowa, rozbudowa, odbudowa, modernizacja), na cele m.in. społeczne, kulturalne, edukacy</w:t>
            </w:r>
            <w:r>
              <w:rPr>
                <w:rFonts w:ascii="Calibri" w:eastAsia="Times New Roman" w:hAnsi="Calibri" w:cs="Times New Roman"/>
                <w:color w:val="000000"/>
                <w:lang w:eastAsia="pl-PL"/>
              </w:rPr>
              <w:t>j</w:t>
            </w:r>
            <w:r w:rsidRPr="00004049">
              <w:rPr>
                <w:rFonts w:ascii="Calibri" w:eastAsia="Times New Roman" w:hAnsi="Calibri" w:cs="Times New Roman"/>
                <w:color w:val="000000"/>
                <w:lang w:eastAsia="pl-PL"/>
              </w:rPr>
              <w:t>ne, gospodarcze w ciągu roku</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osoba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1750</w:t>
            </w:r>
          </w:p>
        </w:tc>
      </w:tr>
      <w:tr w:rsidR="00004049" w:rsidRPr="00004049" w:rsidTr="00A83569">
        <w:trPr>
          <w:trHeight w:val="9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lastRenderedPageBreak/>
              <w:t>Liczba wydarzeń kulturalnych zorganizowanych w</w:t>
            </w:r>
            <w:r>
              <w:rPr>
                <w:rFonts w:ascii="Calibri" w:eastAsia="Times New Roman" w:hAnsi="Calibri" w:cs="Times New Roman"/>
                <w:color w:val="000000"/>
                <w:lang w:eastAsia="pl-PL"/>
              </w:rPr>
              <w:t xml:space="preserve"> </w:t>
            </w:r>
            <w:r w:rsidRPr="00004049">
              <w:rPr>
                <w:rFonts w:ascii="Calibri" w:eastAsia="Times New Roman" w:hAnsi="Calibri" w:cs="Times New Roman"/>
                <w:color w:val="000000"/>
                <w:lang w:eastAsia="pl-PL"/>
              </w:rPr>
              <w:t>obiekcie objętych rewitalizacją w ciągu roku</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sztuka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15</w:t>
            </w:r>
          </w:p>
        </w:tc>
      </w:tr>
      <w:tr w:rsidR="00004049" w:rsidRPr="00004049" w:rsidTr="00A83569">
        <w:trPr>
          <w:trHeight w:val="553"/>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Liczba młodych osób, które wezmą udział w zajęciach edukacyjnych, kulturalnych, sportowych oraz zorganizowanym wypoczynku letnim w ciągu roku</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osoba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100</w:t>
            </w:r>
          </w:p>
        </w:tc>
      </w:tr>
      <w:tr w:rsidR="00004049" w:rsidRPr="00004049" w:rsidTr="00A83569">
        <w:trPr>
          <w:trHeight w:val="1200"/>
        </w:trPr>
        <w:tc>
          <w:tcPr>
            <w:tcW w:w="2115" w:type="pct"/>
            <w:tcBorders>
              <w:top w:val="nil"/>
              <w:left w:val="single" w:sz="4" w:space="0" w:color="auto"/>
              <w:bottom w:val="single" w:sz="4" w:space="0" w:color="auto"/>
              <w:right w:val="single" w:sz="4" w:space="0" w:color="auto"/>
            </w:tcBorders>
            <w:shd w:val="clear" w:color="auto" w:fill="auto"/>
            <w:vAlign w:val="center"/>
            <w:hideMark/>
          </w:tcPr>
          <w:p w:rsidR="00004049" w:rsidRPr="00004049" w:rsidRDefault="00004049" w:rsidP="0020547B">
            <w:pPr>
              <w:spacing w:line="360" w:lineRule="auto"/>
              <w:jc w:val="both"/>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Liczba osób nieaktywnych zawodow</w:t>
            </w:r>
            <w:r>
              <w:rPr>
                <w:rFonts w:ascii="Calibri" w:eastAsia="Times New Roman" w:hAnsi="Calibri" w:cs="Times New Roman"/>
                <w:color w:val="000000"/>
                <w:lang w:eastAsia="pl-PL"/>
              </w:rPr>
              <w:t>o</w:t>
            </w:r>
            <w:r w:rsidRPr="00004049">
              <w:rPr>
                <w:rFonts w:ascii="Calibri" w:eastAsia="Times New Roman" w:hAnsi="Calibri" w:cs="Times New Roman"/>
                <w:color w:val="000000"/>
                <w:lang w:eastAsia="pl-PL"/>
              </w:rPr>
              <w:t xml:space="preserve"> i/lub zagrożon</w:t>
            </w:r>
            <w:r>
              <w:rPr>
                <w:rFonts w:ascii="Calibri" w:eastAsia="Times New Roman" w:hAnsi="Calibri" w:cs="Times New Roman"/>
                <w:color w:val="000000"/>
                <w:lang w:eastAsia="pl-PL"/>
              </w:rPr>
              <w:t>ych wykluczeniem społecznym obję</w:t>
            </w:r>
            <w:r w:rsidRPr="00004049">
              <w:rPr>
                <w:rFonts w:ascii="Calibri" w:eastAsia="Times New Roman" w:hAnsi="Calibri" w:cs="Times New Roman"/>
                <w:color w:val="000000"/>
                <w:lang w:eastAsia="pl-PL"/>
              </w:rPr>
              <w:t>tych wsparcie pomocy społecznej w ciągu roku</w:t>
            </w:r>
          </w:p>
        </w:tc>
        <w:tc>
          <w:tcPr>
            <w:tcW w:w="701"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monitoring własny</w:t>
            </w:r>
          </w:p>
        </w:tc>
        <w:tc>
          <w:tcPr>
            <w:tcW w:w="936"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osoba</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0</w:t>
            </w:r>
          </w:p>
        </w:tc>
        <w:tc>
          <w:tcPr>
            <w:tcW w:w="624" w:type="pct"/>
            <w:tcBorders>
              <w:top w:val="nil"/>
              <w:left w:val="nil"/>
              <w:bottom w:val="single" w:sz="4" w:space="0" w:color="auto"/>
              <w:right w:val="single" w:sz="4" w:space="0" w:color="auto"/>
            </w:tcBorders>
            <w:shd w:val="clear" w:color="auto" w:fill="auto"/>
            <w:vAlign w:val="center"/>
            <w:hideMark/>
          </w:tcPr>
          <w:p w:rsidR="00004049" w:rsidRPr="00004049" w:rsidRDefault="00004049" w:rsidP="00A83569">
            <w:pPr>
              <w:spacing w:line="360" w:lineRule="auto"/>
              <w:jc w:val="center"/>
              <w:rPr>
                <w:rFonts w:ascii="Calibri" w:eastAsia="Times New Roman" w:hAnsi="Calibri" w:cs="Times New Roman"/>
                <w:color w:val="000000"/>
                <w:lang w:eastAsia="pl-PL"/>
              </w:rPr>
            </w:pPr>
            <w:r w:rsidRPr="00004049">
              <w:rPr>
                <w:rFonts w:ascii="Calibri" w:eastAsia="Times New Roman" w:hAnsi="Calibri" w:cs="Times New Roman"/>
                <w:color w:val="000000"/>
                <w:lang w:eastAsia="pl-PL"/>
              </w:rPr>
              <w:t>25</w:t>
            </w:r>
          </w:p>
        </w:tc>
      </w:tr>
    </w:tbl>
    <w:p w:rsidR="00A7268B" w:rsidRPr="00A7268B" w:rsidRDefault="00A7268B" w:rsidP="0020547B">
      <w:pPr>
        <w:spacing w:line="360" w:lineRule="auto"/>
        <w:jc w:val="both"/>
      </w:pPr>
    </w:p>
    <w:p w:rsidR="009910C1" w:rsidRDefault="00716294" w:rsidP="00750103">
      <w:pPr>
        <w:pStyle w:val="Nagwek1"/>
        <w:numPr>
          <w:ilvl w:val="0"/>
          <w:numId w:val="1"/>
        </w:numPr>
        <w:spacing w:before="0" w:after="200" w:line="360" w:lineRule="auto"/>
        <w:jc w:val="both"/>
      </w:pPr>
      <w:bookmarkStart w:id="121" w:name="_Toc463469380"/>
      <w:r>
        <w:t>Załączniki</w:t>
      </w:r>
      <w:bookmarkEnd w:id="121"/>
    </w:p>
    <w:p w:rsidR="00716294" w:rsidRDefault="00716294" w:rsidP="00750103">
      <w:pPr>
        <w:pStyle w:val="Nagwek2"/>
        <w:numPr>
          <w:ilvl w:val="1"/>
          <w:numId w:val="1"/>
        </w:numPr>
        <w:spacing w:before="0" w:after="200" w:line="360" w:lineRule="auto"/>
        <w:jc w:val="both"/>
      </w:pPr>
      <w:bookmarkStart w:id="122" w:name="_Toc463469381"/>
      <w:r>
        <w:t>Spis tabel</w:t>
      </w:r>
      <w:bookmarkEnd w:id="122"/>
    </w:p>
    <w:p w:rsidR="005E0917" w:rsidRDefault="00B87780">
      <w:pPr>
        <w:pStyle w:val="Spisilustracji"/>
        <w:tabs>
          <w:tab w:val="right" w:leader="dot" w:pos="9062"/>
        </w:tabs>
        <w:rPr>
          <w:rFonts w:eastAsiaTheme="minorEastAsia"/>
          <w:noProof/>
          <w:lang w:eastAsia="pl-PL"/>
        </w:rPr>
      </w:pPr>
      <w:r>
        <w:fldChar w:fldCharType="begin"/>
      </w:r>
      <w:r w:rsidR="000D5433">
        <w:instrText xml:space="preserve"> TOC \h \z \c "Tabela" </w:instrText>
      </w:r>
      <w:r>
        <w:fldChar w:fldCharType="separate"/>
      </w:r>
      <w:hyperlink w:anchor="_Toc463374776" w:history="1">
        <w:r w:rsidR="005E0917" w:rsidRPr="007220BC">
          <w:rPr>
            <w:rStyle w:val="Hipercze"/>
            <w:noProof/>
          </w:rPr>
          <w:t>Tabela 1Liczba ludność zameldowanej w Gminie Długosiodło</w:t>
        </w:r>
        <w:r w:rsidR="005E0917">
          <w:rPr>
            <w:noProof/>
            <w:webHidden/>
          </w:rPr>
          <w:tab/>
        </w:r>
        <w:r>
          <w:rPr>
            <w:noProof/>
            <w:webHidden/>
          </w:rPr>
          <w:fldChar w:fldCharType="begin"/>
        </w:r>
        <w:r w:rsidR="005E0917">
          <w:rPr>
            <w:noProof/>
            <w:webHidden/>
          </w:rPr>
          <w:instrText xml:space="preserve"> PAGEREF _Toc463374776 \h </w:instrText>
        </w:r>
        <w:r>
          <w:rPr>
            <w:noProof/>
            <w:webHidden/>
          </w:rPr>
        </w:r>
        <w:r>
          <w:rPr>
            <w:noProof/>
            <w:webHidden/>
          </w:rPr>
          <w:fldChar w:fldCharType="separate"/>
        </w:r>
        <w:r w:rsidR="00A1709B">
          <w:rPr>
            <w:noProof/>
            <w:webHidden/>
          </w:rPr>
          <w:t>11</w:t>
        </w:r>
        <w:r>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77" w:history="1">
        <w:r w:rsidR="005E0917" w:rsidRPr="007220BC">
          <w:rPr>
            <w:rStyle w:val="Hipercze"/>
            <w:noProof/>
          </w:rPr>
          <w:t>Tabela 2Zmiana liczby ludności na 1000 mieszkańców</w:t>
        </w:r>
        <w:r w:rsidR="005E0917">
          <w:rPr>
            <w:noProof/>
            <w:webHidden/>
          </w:rPr>
          <w:tab/>
        </w:r>
        <w:r w:rsidR="00B87780">
          <w:rPr>
            <w:noProof/>
            <w:webHidden/>
          </w:rPr>
          <w:fldChar w:fldCharType="begin"/>
        </w:r>
        <w:r w:rsidR="005E0917">
          <w:rPr>
            <w:noProof/>
            <w:webHidden/>
          </w:rPr>
          <w:instrText xml:space="preserve"> PAGEREF _Toc463374777 \h </w:instrText>
        </w:r>
        <w:r w:rsidR="00B87780">
          <w:rPr>
            <w:noProof/>
            <w:webHidden/>
          </w:rPr>
        </w:r>
        <w:r w:rsidR="00B87780">
          <w:rPr>
            <w:noProof/>
            <w:webHidden/>
          </w:rPr>
          <w:fldChar w:fldCharType="separate"/>
        </w:r>
        <w:r w:rsidR="00A1709B">
          <w:rPr>
            <w:noProof/>
            <w:webHidden/>
          </w:rPr>
          <w:t>12</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78" w:history="1">
        <w:r w:rsidR="005E0917" w:rsidRPr="007220BC">
          <w:rPr>
            <w:rStyle w:val="Hipercze"/>
            <w:noProof/>
          </w:rPr>
          <w:t>Tabela 3 Ludność w wieku przedprodukcyjnym (17 lat i mniej), produkcyjnym i poprodukcyjnym</w:t>
        </w:r>
        <w:r w:rsidR="005E0917">
          <w:rPr>
            <w:noProof/>
            <w:webHidden/>
          </w:rPr>
          <w:tab/>
        </w:r>
        <w:r w:rsidR="00B87780">
          <w:rPr>
            <w:noProof/>
            <w:webHidden/>
          </w:rPr>
          <w:fldChar w:fldCharType="begin"/>
        </w:r>
        <w:r w:rsidR="005E0917">
          <w:rPr>
            <w:noProof/>
            <w:webHidden/>
          </w:rPr>
          <w:instrText xml:space="preserve"> PAGEREF _Toc463374778 \h </w:instrText>
        </w:r>
        <w:r w:rsidR="00B87780">
          <w:rPr>
            <w:noProof/>
            <w:webHidden/>
          </w:rPr>
        </w:r>
        <w:r w:rsidR="00B87780">
          <w:rPr>
            <w:noProof/>
            <w:webHidden/>
          </w:rPr>
          <w:fldChar w:fldCharType="separate"/>
        </w:r>
        <w:r w:rsidR="00A1709B">
          <w:rPr>
            <w:noProof/>
            <w:webHidden/>
          </w:rPr>
          <w:t>14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79" w:history="1">
        <w:r w:rsidR="005E0917" w:rsidRPr="007220BC">
          <w:rPr>
            <w:rStyle w:val="Hipercze"/>
            <w:noProof/>
          </w:rPr>
          <w:t>Tabela 4 Liczba osób i rodzin objęta środowiskową pomocą społeczną w gminie Długosiodło</w:t>
        </w:r>
        <w:r w:rsidR="005E0917">
          <w:rPr>
            <w:noProof/>
            <w:webHidden/>
          </w:rPr>
          <w:tab/>
        </w:r>
        <w:r w:rsidR="00B87780">
          <w:rPr>
            <w:noProof/>
            <w:webHidden/>
          </w:rPr>
          <w:fldChar w:fldCharType="begin"/>
        </w:r>
        <w:r w:rsidR="005E0917">
          <w:rPr>
            <w:noProof/>
            <w:webHidden/>
          </w:rPr>
          <w:instrText xml:space="preserve"> PAGEREF _Toc463374779 \h </w:instrText>
        </w:r>
        <w:r w:rsidR="00B87780">
          <w:rPr>
            <w:noProof/>
            <w:webHidden/>
          </w:rPr>
        </w:r>
        <w:r w:rsidR="00B87780">
          <w:rPr>
            <w:noProof/>
            <w:webHidden/>
          </w:rPr>
          <w:fldChar w:fldCharType="separate"/>
        </w:r>
        <w:r w:rsidR="00A1709B">
          <w:rPr>
            <w:noProof/>
            <w:webHidden/>
          </w:rPr>
          <w:t>15</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0" w:history="1">
        <w:r w:rsidR="005E0917" w:rsidRPr="007220BC">
          <w:rPr>
            <w:rStyle w:val="Hipercze"/>
            <w:noProof/>
          </w:rPr>
          <w:t>Tabela 5 Powody przyznania pomocy</w:t>
        </w:r>
        <w:r w:rsidR="005E0917">
          <w:rPr>
            <w:noProof/>
            <w:webHidden/>
          </w:rPr>
          <w:tab/>
        </w:r>
        <w:r w:rsidR="00B87780">
          <w:rPr>
            <w:noProof/>
            <w:webHidden/>
          </w:rPr>
          <w:fldChar w:fldCharType="begin"/>
        </w:r>
        <w:r w:rsidR="005E0917">
          <w:rPr>
            <w:noProof/>
            <w:webHidden/>
          </w:rPr>
          <w:instrText xml:space="preserve"> PAGEREF _Toc463374780 \h </w:instrText>
        </w:r>
        <w:r w:rsidR="00B87780">
          <w:rPr>
            <w:noProof/>
            <w:webHidden/>
          </w:rPr>
        </w:r>
        <w:r w:rsidR="00B87780">
          <w:rPr>
            <w:noProof/>
            <w:webHidden/>
          </w:rPr>
          <w:fldChar w:fldCharType="separate"/>
        </w:r>
        <w:r w:rsidR="00A1709B">
          <w:rPr>
            <w:noProof/>
            <w:webHidden/>
          </w:rPr>
          <w:t>17</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1" w:history="1">
        <w:r w:rsidR="005E0917" w:rsidRPr="007220BC">
          <w:rPr>
            <w:rStyle w:val="Hipercze"/>
            <w:noProof/>
          </w:rPr>
          <w:t>Tabela 6 Fundacje, stowarzyszenia i organizacje społeczne na 10 tys. mieszkańców</w:t>
        </w:r>
        <w:r w:rsidR="005E0917">
          <w:rPr>
            <w:noProof/>
            <w:webHidden/>
          </w:rPr>
          <w:tab/>
        </w:r>
        <w:r w:rsidR="00B87780">
          <w:rPr>
            <w:noProof/>
            <w:webHidden/>
          </w:rPr>
          <w:fldChar w:fldCharType="begin"/>
        </w:r>
        <w:r w:rsidR="005E0917">
          <w:rPr>
            <w:noProof/>
            <w:webHidden/>
          </w:rPr>
          <w:instrText xml:space="preserve"> PAGEREF _Toc463374781 \h </w:instrText>
        </w:r>
        <w:r w:rsidR="00B87780">
          <w:rPr>
            <w:noProof/>
            <w:webHidden/>
          </w:rPr>
        </w:r>
        <w:r w:rsidR="00B87780">
          <w:rPr>
            <w:noProof/>
            <w:webHidden/>
          </w:rPr>
          <w:fldChar w:fldCharType="separate"/>
        </w:r>
        <w:r w:rsidR="00A1709B">
          <w:rPr>
            <w:noProof/>
            <w:webHidden/>
          </w:rPr>
          <w:t>21</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2" w:history="1">
        <w:r w:rsidR="005E0917" w:rsidRPr="007220BC">
          <w:rPr>
            <w:rStyle w:val="Hipercze"/>
            <w:noProof/>
          </w:rPr>
          <w:t>Tabela 7 Organizacje pozarządowe z terenu gminy Długosiodło</w:t>
        </w:r>
        <w:r w:rsidR="005E0917">
          <w:rPr>
            <w:noProof/>
            <w:webHidden/>
          </w:rPr>
          <w:tab/>
        </w:r>
        <w:r w:rsidR="00B87780">
          <w:rPr>
            <w:noProof/>
            <w:webHidden/>
          </w:rPr>
          <w:fldChar w:fldCharType="begin"/>
        </w:r>
        <w:r w:rsidR="005E0917">
          <w:rPr>
            <w:noProof/>
            <w:webHidden/>
          </w:rPr>
          <w:instrText xml:space="preserve"> PAGEREF _Toc463374782 \h </w:instrText>
        </w:r>
        <w:r w:rsidR="00B87780">
          <w:rPr>
            <w:noProof/>
            <w:webHidden/>
          </w:rPr>
        </w:r>
        <w:r w:rsidR="00B87780">
          <w:rPr>
            <w:noProof/>
            <w:webHidden/>
          </w:rPr>
          <w:fldChar w:fldCharType="separate"/>
        </w:r>
        <w:r w:rsidR="00A1709B">
          <w:rPr>
            <w:noProof/>
            <w:webHidden/>
          </w:rPr>
          <w:t>21</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3" w:history="1">
        <w:r w:rsidR="005E0917" w:rsidRPr="007220BC">
          <w:rPr>
            <w:rStyle w:val="Hipercze"/>
            <w:noProof/>
          </w:rPr>
          <w:t>Tabela 8 Kluby Seniora z terenu gminy Długosiodło</w:t>
        </w:r>
        <w:r w:rsidR="005E0917">
          <w:rPr>
            <w:noProof/>
            <w:webHidden/>
          </w:rPr>
          <w:tab/>
        </w:r>
        <w:r w:rsidR="00B87780">
          <w:rPr>
            <w:noProof/>
            <w:webHidden/>
          </w:rPr>
          <w:fldChar w:fldCharType="begin"/>
        </w:r>
        <w:r w:rsidR="005E0917">
          <w:rPr>
            <w:noProof/>
            <w:webHidden/>
          </w:rPr>
          <w:instrText xml:space="preserve"> PAGEREF _Toc463374783 \h </w:instrText>
        </w:r>
        <w:r w:rsidR="00B87780">
          <w:rPr>
            <w:noProof/>
            <w:webHidden/>
          </w:rPr>
        </w:r>
        <w:r w:rsidR="00B87780">
          <w:rPr>
            <w:noProof/>
            <w:webHidden/>
          </w:rPr>
          <w:fldChar w:fldCharType="separate"/>
        </w:r>
        <w:r w:rsidR="00A1709B">
          <w:rPr>
            <w:noProof/>
            <w:webHidden/>
          </w:rPr>
          <w:t>23</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4" w:history="1">
        <w:r w:rsidR="005E0917" w:rsidRPr="007220BC">
          <w:rPr>
            <w:rStyle w:val="Hipercze"/>
            <w:noProof/>
          </w:rPr>
          <w:t>Tabela 9 Grupy samopomocowe z terenu gminy Długosiodło</w:t>
        </w:r>
        <w:r w:rsidR="005E0917">
          <w:rPr>
            <w:noProof/>
            <w:webHidden/>
          </w:rPr>
          <w:tab/>
        </w:r>
        <w:r w:rsidR="00B87780">
          <w:rPr>
            <w:noProof/>
            <w:webHidden/>
          </w:rPr>
          <w:fldChar w:fldCharType="begin"/>
        </w:r>
        <w:r w:rsidR="005E0917">
          <w:rPr>
            <w:noProof/>
            <w:webHidden/>
          </w:rPr>
          <w:instrText xml:space="preserve"> PAGEREF _Toc463374784 \h </w:instrText>
        </w:r>
        <w:r w:rsidR="00B87780">
          <w:rPr>
            <w:noProof/>
            <w:webHidden/>
          </w:rPr>
        </w:r>
        <w:r w:rsidR="00B87780">
          <w:rPr>
            <w:noProof/>
            <w:webHidden/>
          </w:rPr>
          <w:fldChar w:fldCharType="separate"/>
        </w:r>
        <w:r w:rsidR="00A1709B">
          <w:rPr>
            <w:noProof/>
            <w:webHidden/>
          </w:rPr>
          <w:t>24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5" w:history="1">
        <w:r w:rsidR="005E0917" w:rsidRPr="007220BC">
          <w:rPr>
            <w:rStyle w:val="Hipercze"/>
            <w:noProof/>
          </w:rPr>
          <w:t>Tabela 10 Frekwencja wyborcza (%)</w:t>
        </w:r>
        <w:r w:rsidR="005E0917">
          <w:rPr>
            <w:noProof/>
            <w:webHidden/>
          </w:rPr>
          <w:tab/>
        </w:r>
        <w:r w:rsidR="00B87780">
          <w:rPr>
            <w:noProof/>
            <w:webHidden/>
          </w:rPr>
          <w:fldChar w:fldCharType="begin"/>
        </w:r>
        <w:r w:rsidR="005E0917">
          <w:rPr>
            <w:noProof/>
            <w:webHidden/>
          </w:rPr>
          <w:instrText xml:space="preserve"> PAGEREF _Toc463374785 \h </w:instrText>
        </w:r>
        <w:r w:rsidR="00B87780">
          <w:rPr>
            <w:noProof/>
            <w:webHidden/>
          </w:rPr>
        </w:r>
        <w:r w:rsidR="00B87780">
          <w:rPr>
            <w:noProof/>
            <w:webHidden/>
          </w:rPr>
          <w:fldChar w:fldCharType="separate"/>
        </w:r>
        <w:r w:rsidR="00A1709B">
          <w:rPr>
            <w:noProof/>
            <w:webHidden/>
          </w:rPr>
          <w:t>24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6" w:history="1">
        <w:r w:rsidR="005E0917" w:rsidRPr="007220BC">
          <w:rPr>
            <w:rStyle w:val="Hipercze"/>
            <w:noProof/>
          </w:rPr>
          <w:t>Tabela 11 Gęstość zaludnienia na 1 km</w:t>
        </w:r>
        <w:r w:rsidR="005E0917" w:rsidRPr="007220BC">
          <w:rPr>
            <w:rStyle w:val="Hipercze"/>
            <w:noProof/>
            <w:vertAlign w:val="superscript"/>
          </w:rPr>
          <w:t>2</w:t>
        </w:r>
        <w:r w:rsidR="005E0917">
          <w:rPr>
            <w:noProof/>
            <w:webHidden/>
          </w:rPr>
          <w:tab/>
        </w:r>
        <w:r w:rsidR="00B87780">
          <w:rPr>
            <w:noProof/>
            <w:webHidden/>
          </w:rPr>
          <w:fldChar w:fldCharType="begin"/>
        </w:r>
        <w:r w:rsidR="005E0917">
          <w:rPr>
            <w:noProof/>
            <w:webHidden/>
          </w:rPr>
          <w:instrText xml:space="preserve"> PAGEREF _Toc463374786 \h </w:instrText>
        </w:r>
        <w:r w:rsidR="00B87780">
          <w:rPr>
            <w:noProof/>
            <w:webHidden/>
          </w:rPr>
        </w:r>
        <w:r w:rsidR="00B87780">
          <w:rPr>
            <w:noProof/>
            <w:webHidden/>
          </w:rPr>
          <w:fldChar w:fldCharType="separate"/>
        </w:r>
        <w:r w:rsidR="00A1709B">
          <w:rPr>
            <w:noProof/>
            <w:webHidden/>
          </w:rPr>
          <w:t>26</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7" w:history="1">
        <w:r w:rsidR="005E0917" w:rsidRPr="007220BC">
          <w:rPr>
            <w:rStyle w:val="Hipercze"/>
            <w:noProof/>
          </w:rPr>
          <w:t>Tabela 12 Długość wodociągów (km) w gminie Długosiodło</w:t>
        </w:r>
        <w:r w:rsidR="005E0917">
          <w:rPr>
            <w:noProof/>
            <w:webHidden/>
          </w:rPr>
          <w:tab/>
        </w:r>
        <w:r w:rsidR="00B87780">
          <w:rPr>
            <w:noProof/>
            <w:webHidden/>
          </w:rPr>
          <w:fldChar w:fldCharType="begin"/>
        </w:r>
        <w:r w:rsidR="005E0917">
          <w:rPr>
            <w:noProof/>
            <w:webHidden/>
          </w:rPr>
          <w:instrText xml:space="preserve"> PAGEREF _Toc463374787 \h </w:instrText>
        </w:r>
        <w:r w:rsidR="00B87780">
          <w:rPr>
            <w:noProof/>
            <w:webHidden/>
          </w:rPr>
        </w:r>
        <w:r w:rsidR="00B87780">
          <w:rPr>
            <w:noProof/>
            <w:webHidden/>
          </w:rPr>
          <w:fldChar w:fldCharType="separate"/>
        </w:r>
        <w:r w:rsidR="00A1709B">
          <w:rPr>
            <w:noProof/>
            <w:webHidden/>
          </w:rPr>
          <w:t>27</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8" w:history="1">
        <w:r w:rsidR="005E0917" w:rsidRPr="007220BC">
          <w:rPr>
            <w:rStyle w:val="Hipercze"/>
            <w:noProof/>
          </w:rPr>
          <w:t>Tabela 13 Osoby korzystające z wodociągów w % ogółu mieszkańców wsi</w:t>
        </w:r>
        <w:r w:rsidR="005E0917">
          <w:rPr>
            <w:noProof/>
            <w:webHidden/>
          </w:rPr>
          <w:tab/>
        </w:r>
        <w:r w:rsidR="00B87780">
          <w:rPr>
            <w:noProof/>
            <w:webHidden/>
          </w:rPr>
          <w:fldChar w:fldCharType="begin"/>
        </w:r>
        <w:r w:rsidR="005E0917">
          <w:rPr>
            <w:noProof/>
            <w:webHidden/>
          </w:rPr>
          <w:instrText xml:space="preserve"> PAGEREF _Toc463374788 \h </w:instrText>
        </w:r>
        <w:r w:rsidR="00B87780">
          <w:rPr>
            <w:noProof/>
            <w:webHidden/>
          </w:rPr>
        </w:r>
        <w:r w:rsidR="00B87780">
          <w:rPr>
            <w:noProof/>
            <w:webHidden/>
          </w:rPr>
          <w:fldChar w:fldCharType="separate"/>
        </w:r>
        <w:r w:rsidR="00A1709B">
          <w:rPr>
            <w:noProof/>
            <w:webHidden/>
          </w:rPr>
          <w:t>27</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89" w:history="1">
        <w:r w:rsidR="005E0917" w:rsidRPr="007220BC">
          <w:rPr>
            <w:rStyle w:val="Hipercze"/>
            <w:noProof/>
          </w:rPr>
          <w:t>Tabela 14 Długość kanalizacji (km) w gminie Długosiodło</w:t>
        </w:r>
        <w:r w:rsidR="005E0917">
          <w:rPr>
            <w:noProof/>
            <w:webHidden/>
          </w:rPr>
          <w:tab/>
        </w:r>
        <w:r w:rsidR="00B87780">
          <w:rPr>
            <w:noProof/>
            <w:webHidden/>
          </w:rPr>
          <w:fldChar w:fldCharType="begin"/>
        </w:r>
        <w:r w:rsidR="005E0917">
          <w:rPr>
            <w:noProof/>
            <w:webHidden/>
          </w:rPr>
          <w:instrText xml:space="preserve"> PAGEREF _Toc463374789 \h </w:instrText>
        </w:r>
        <w:r w:rsidR="00B87780">
          <w:rPr>
            <w:noProof/>
            <w:webHidden/>
          </w:rPr>
        </w:r>
        <w:r w:rsidR="00B87780">
          <w:rPr>
            <w:noProof/>
            <w:webHidden/>
          </w:rPr>
          <w:fldChar w:fldCharType="separate"/>
        </w:r>
        <w:r w:rsidR="00A1709B">
          <w:rPr>
            <w:noProof/>
            <w:webHidden/>
          </w:rPr>
          <w:t>28</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0" w:history="1">
        <w:r w:rsidR="005E0917" w:rsidRPr="007220BC">
          <w:rPr>
            <w:rStyle w:val="Hipercze"/>
            <w:noProof/>
          </w:rPr>
          <w:t>Tabela 15 Osoby korzystające z kanalizacji w % ogółu mieszkańców wsi</w:t>
        </w:r>
        <w:r w:rsidR="005E0917">
          <w:rPr>
            <w:noProof/>
            <w:webHidden/>
          </w:rPr>
          <w:tab/>
        </w:r>
        <w:r w:rsidR="00B87780">
          <w:rPr>
            <w:noProof/>
            <w:webHidden/>
          </w:rPr>
          <w:fldChar w:fldCharType="begin"/>
        </w:r>
        <w:r w:rsidR="005E0917">
          <w:rPr>
            <w:noProof/>
            <w:webHidden/>
          </w:rPr>
          <w:instrText xml:space="preserve"> PAGEREF _Toc463374790 \h </w:instrText>
        </w:r>
        <w:r w:rsidR="00B87780">
          <w:rPr>
            <w:noProof/>
            <w:webHidden/>
          </w:rPr>
        </w:r>
        <w:r w:rsidR="00B87780">
          <w:rPr>
            <w:noProof/>
            <w:webHidden/>
          </w:rPr>
          <w:fldChar w:fldCharType="separate"/>
        </w:r>
        <w:r w:rsidR="00A1709B">
          <w:rPr>
            <w:noProof/>
            <w:webHidden/>
          </w:rPr>
          <w:t>28</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1" w:history="1">
        <w:r w:rsidR="005E0917" w:rsidRPr="007220BC">
          <w:rPr>
            <w:rStyle w:val="Hipercze"/>
            <w:noProof/>
          </w:rPr>
          <w:t>Tabela 16 Osoby korzystające z sieci gazowej w % ogółu mieszkańców wsi</w:t>
        </w:r>
        <w:r w:rsidR="005E0917">
          <w:rPr>
            <w:noProof/>
            <w:webHidden/>
          </w:rPr>
          <w:tab/>
        </w:r>
        <w:r w:rsidR="00B87780">
          <w:rPr>
            <w:noProof/>
            <w:webHidden/>
          </w:rPr>
          <w:fldChar w:fldCharType="begin"/>
        </w:r>
        <w:r w:rsidR="005E0917">
          <w:rPr>
            <w:noProof/>
            <w:webHidden/>
          </w:rPr>
          <w:instrText xml:space="preserve"> PAGEREF _Toc463374791 \h </w:instrText>
        </w:r>
        <w:r w:rsidR="00B87780">
          <w:rPr>
            <w:noProof/>
            <w:webHidden/>
          </w:rPr>
        </w:r>
        <w:r w:rsidR="00B87780">
          <w:rPr>
            <w:noProof/>
            <w:webHidden/>
          </w:rPr>
          <w:fldChar w:fldCharType="separate"/>
        </w:r>
        <w:r w:rsidR="00A1709B">
          <w:rPr>
            <w:noProof/>
            <w:webHidden/>
          </w:rPr>
          <w:t>28</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2" w:history="1">
        <w:r w:rsidR="005E0917" w:rsidRPr="007220BC">
          <w:rPr>
            <w:rStyle w:val="Hipercze"/>
            <w:noProof/>
          </w:rPr>
          <w:t>Tabela 17 Przeciętna powierzchnia użytkowa 1 mieszkania (m2)</w:t>
        </w:r>
        <w:r w:rsidR="005E0917">
          <w:rPr>
            <w:noProof/>
            <w:webHidden/>
          </w:rPr>
          <w:tab/>
        </w:r>
        <w:r w:rsidR="00B87780">
          <w:rPr>
            <w:noProof/>
            <w:webHidden/>
          </w:rPr>
          <w:fldChar w:fldCharType="begin"/>
        </w:r>
        <w:r w:rsidR="005E0917">
          <w:rPr>
            <w:noProof/>
            <w:webHidden/>
          </w:rPr>
          <w:instrText xml:space="preserve"> PAGEREF _Toc463374792 \h </w:instrText>
        </w:r>
        <w:r w:rsidR="00B87780">
          <w:rPr>
            <w:noProof/>
            <w:webHidden/>
          </w:rPr>
        </w:r>
        <w:r w:rsidR="00B87780">
          <w:rPr>
            <w:noProof/>
            <w:webHidden/>
          </w:rPr>
          <w:fldChar w:fldCharType="separate"/>
        </w:r>
        <w:r w:rsidR="00A1709B">
          <w:rPr>
            <w:noProof/>
            <w:webHidden/>
          </w:rPr>
          <w:t>29</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3" w:history="1">
        <w:r w:rsidR="005E0917" w:rsidRPr="007220BC">
          <w:rPr>
            <w:rStyle w:val="Hipercze"/>
            <w:noProof/>
          </w:rPr>
          <w:t>Tabela 18 Przeciętna liczba osób na 1 mieszkanie</w:t>
        </w:r>
        <w:r w:rsidR="005E0917">
          <w:rPr>
            <w:noProof/>
            <w:webHidden/>
          </w:rPr>
          <w:tab/>
        </w:r>
        <w:r w:rsidR="00B87780">
          <w:rPr>
            <w:noProof/>
            <w:webHidden/>
          </w:rPr>
          <w:fldChar w:fldCharType="begin"/>
        </w:r>
        <w:r w:rsidR="005E0917">
          <w:rPr>
            <w:noProof/>
            <w:webHidden/>
          </w:rPr>
          <w:instrText xml:space="preserve"> PAGEREF _Toc463374793 \h </w:instrText>
        </w:r>
        <w:r w:rsidR="00B87780">
          <w:rPr>
            <w:noProof/>
            <w:webHidden/>
          </w:rPr>
        </w:r>
        <w:r w:rsidR="00B87780">
          <w:rPr>
            <w:noProof/>
            <w:webHidden/>
          </w:rPr>
          <w:fldChar w:fldCharType="separate"/>
        </w:r>
        <w:r w:rsidR="00A1709B">
          <w:rPr>
            <w:noProof/>
            <w:webHidden/>
          </w:rPr>
          <w:t>29</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4" w:history="1">
        <w:r w:rsidR="005E0917" w:rsidRPr="007220BC">
          <w:rPr>
            <w:rStyle w:val="Hipercze"/>
            <w:noProof/>
          </w:rPr>
          <w:t>Tabela 19 Edukacja – infrastruktura i liczba korzystających</w:t>
        </w:r>
        <w:r w:rsidR="005E0917">
          <w:rPr>
            <w:noProof/>
            <w:webHidden/>
          </w:rPr>
          <w:tab/>
        </w:r>
        <w:r w:rsidR="00B87780">
          <w:rPr>
            <w:noProof/>
            <w:webHidden/>
          </w:rPr>
          <w:fldChar w:fldCharType="begin"/>
        </w:r>
        <w:r w:rsidR="005E0917">
          <w:rPr>
            <w:noProof/>
            <w:webHidden/>
          </w:rPr>
          <w:instrText xml:space="preserve"> PAGEREF _Toc463374794 \h </w:instrText>
        </w:r>
        <w:r w:rsidR="00B87780">
          <w:rPr>
            <w:noProof/>
            <w:webHidden/>
          </w:rPr>
        </w:r>
        <w:r w:rsidR="00B87780">
          <w:rPr>
            <w:noProof/>
            <w:webHidden/>
          </w:rPr>
          <w:fldChar w:fldCharType="separate"/>
        </w:r>
        <w:r w:rsidR="00A1709B">
          <w:rPr>
            <w:noProof/>
            <w:webHidden/>
          </w:rPr>
          <w:t>30</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5" w:history="1">
        <w:r w:rsidR="005E0917" w:rsidRPr="007220BC">
          <w:rPr>
            <w:rStyle w:val="Hipercze"/>
            <w:noProof/>
          </w:rPr>
          <w:t>Tabela 20 Biblioteki i file</w:t>
        </w:r>
        <w:r w:rsidR="005E0917">
          <w:rPr>
            <w:noProof/>
            <w:webHidden/>
          </w:rPr>
          <w:tab/>
        </w:r>
        <w:r w:rsidR="00B87780">
          <w:rPr>
            <w:noProof/>
            <w:webHidden/>
          </w:rPr>
          <w:fldChar w:fldCharType="begin"/>
        </w:r>
        <w:r w:rsidR="005E0917">
          <w:rPr>
            <w:noProof/>
            <w:webHidden/>
          </w:rPr>
          <w:instrText xml:space="preserve"> PAGEREF _Toc463374795 \h </w:instrText>
        </w:r>
        <w:r w:rsidR="00B87780">
          <w:rPr>
            <w:noProof/>
            <w:webHidden/>
          </w:rPr>
        </w:r>
        <w:r w:rsidR="00B87780">
          <w:rPr>
            <w:noProof/>
            <w:webHidden/>
          </w:rPr>
          <w:fldChar w:fldCharType="separate"/>
        </w:r>
        <w:r w:rsidR="00A1709B">
          <w:rPr>
            <w:noProof/>
            <w:webHidden/>
          </w:rPr>
          <w:t>31</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6" w:history="1">
        <w:r w:rsidR="005E0917" w:rsidRPr="007220BC">
          <w:rPr>
            <w:rStyle w:val="Hipercze"/>
            <w:noProof/>
          </w:rPr>
          <w:t>Tabela 21 Podmioty wpisane do rejestru REGON na 10 tys. ludności</w:t>
        </w:r>
        <w:r w:rsidR="005E0917">
          <w:rPr>
            <w:noProof/>
            <w:webHidden/>
          </w:rPr>
          <w:tab/>
        </w:r>
        <w:r w:rsidR="00B87780">
          <w:rPr>
            <w:noProof/>
            <w:webHidden/>
          </w:rPr>
          <w:fldChar w:fldCharType="begin"/>
        </w:r>
        <w:r w:rsidR="005E0917">
          <w:rPr>
            <w:noProof/>
            <w:webHidden/>
          </w:rPr>
          <w:instrText xml:space="preserve"> PAGEREF _Toc463374796 \h </w:instrText>
        </w:r>
        <w:r w:rsidR="00B87780">
          <w:rPr>
            <w:noProof/>
            <w:webHidden/>
          </w:rPr>
        </w:r>
        <w:r w:rsidR="00B87780">
          <w:rPr>
            <w:noProof/>
            <w:webHidden/>
          </w:rPr>
          <w:fldChar w:fldCharType="separate"/>
        </w:r>
        <w:r w:rsidR="00A1709B">
          <w:rPr>
            <w:noProof/>
            <w:webHidden/>
          </w:rPr>
          <w:t>34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7" w:history="1">
        <w:r w:rsidR="005E0917" w:rsidRPr="007220BC">
          <w:rPr>
            <w:rStyle w:val="Hipercze"/>
            <w:noProof/>
          </w:rPr>
          <w:t>Tabela 22 Jednostki nowo zarejestrowane w rejestrze REGON na 10 tys. ludności</w:t>
        </w:r>
        <w:r w:rsidR="005E0917">
          <w:rPr>
            <w:noProof/>
            <w:webHidden/>
          </w:rPr>
          <w:tab/>
        </w:r>
        <w:r w:rsidR="00B87780">
          <w:rPr>
            <w:noProof/>
            <w:webHidden/>
          </w:rPr>
          <w:fldChar w:fldCharType="begin"/>
        </w:r>
        <w:r w:rsidR="005E0917">
          <w:rPr>
            <w:noProof/>
            <w:webHidden/>
          </w:rPr>
          <w:instrText xml:space="preserve"> PAGEREF _Toc463374797 \h </w:instrText>
        </w:r>
        <w:r w:rsidR="00B87780">
          <w:rPr>
            <w:noProof/>
            <w:webHidden/>
          </w:rPr>
        </w:r>
        <w:r w:rsidR="00B87780">
          <w:rPr>
            <w:noProof/>
            <w:webHidden/>
          </w:rPr>
          <w:fldChar w:fldCharType="separate"/>
        </w:r>
        <w:r w:rsidR="00A1709B">
          <w:rPr>
            <w:noProof/>
            <w:webHidden/>
          </w:rPr>
          <w:t>34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8" w:history="1">
        <w:r w:rsidR="005E0917" w:rsidRPr="007220BC">
          <w:rPr>
            <w:rStyle w:val="Hipercze"/>
            <w:noProof/>
          </w:rPr>
          <w:t>Tabela 23 Udział podmiotów wyrejestrowanych w ogólnej liczbie podmiotów wpisanych do rejestru REGON</w:t>
        </w:r>
        <w:r w:rsidR="005E0917">
          <w:rPr>
            <w:noProof/>
            <w:webHidden/>
          </w:rPr>
          <w:tab/>
        </w:r>
        <w:r w:rsidR="00B87780">
          <w:rPr>
            <w:noProof/>
            <w:webHidden/>
          </w:rPr>
          <w:fldChar w:fldCharType="begin"/>
        </w:r>
        <w:r w:rsidR="005E0917">
          <w:rPr>
            <w:noProof/>
            <w:webHidden/>
          </w:rPr>
          <w:instrText xml:space="preserve"> PAGEREF _Toc463374798 \h </w:instrText>
        </w:r>
        <w:r w:rsidR="00B87780">
          <w:rPr>
            <w:noProof/>
            <w:webHidden/>
          </w:rPr>
        </w:r>
        <w:r w:rsidR="00B87780">
          <w:rPr>
            <w:noProof/>
            <w:webHidden/>
          </w:rPr>
          <w:fldChar w:fldCharType="separate"/>
        </w:r>
        <w:r w:rsidR="00A1709B">
          <w:rPr>
            <w:noProof/>
            <w:webHidden/>
          </w:rPr>
          <w:t>34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799" w:history="1">
        <w:r w:rsidR="005E0917" w:rsidRPr="007220BC">
          <w:rPr>
            <w:rStyle w:val="Hipercze"/>
            <w:noProof/>
          </w:rPr>
          <w:t>Tabela 24 Osoby fizyczne prowadzące działalność gospodarczą wg sekcji PKD 2007</w:t>
        </w:r>
        <w:r w:rsidR="005E0917">
          <w:rPr>
            <w:noProof/>
            <w:webHidden/>
          </w:rPr>
          <w:tab/>
        </w:r>
        <w:r w:rsidR="00B87780">
          <w:rPr>
            <w:noProof/>
            <w:webHidden/>
          </w:rPr>
          <w:fldChar w:fldCharType="begin"/>
        </w:r>
        <w:r w:rsidR="005E0917">
          <w:rPr>
            <w:noProof/>
            <w:webHidden/>
          </w:rPr>
          <w:instrText xml:space="preserve"> PAGEREF _Toc463374799 \h </w:instrText>
        </w:r>
        <w:r w:rsidR="00B87780">
          <w:rPr>
            <w:noProof/>
            <w:webHidden/>
          </w:rPr>
        </w:r>
        <w:r w:rsidR="00B87780">
          <w:rPr>
            <w:noProof/>
            <w:webHidden/>
          </w:rPr>
          <w:fldChar w:fldCharType="separate"/>
        </w:r>
        <w:r w:rsidR="00A1709B">
          <w:rPr>
            <w:noProof/>
            <w:webHidden/>
          </w:rPr>
          <w:t>35</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0" w:history="1">
        <w:r w:rsidR="005E0917" w:rsidRPr="007220BC">
          <w:rPr>
            <w:rStyle w:val="Hipercze"/>
            <w:noProof/>
          </w:rPr>
          <w:t>Tabela 25 Osoby prawne i jednostki organizacyjne niemające osobowości prawnej wg sekcji PKD 2007</w:t>
        </w:r>
        <w:r w:rsidR="005E0917">
          <w:rPr>
            <w:noProof/>
            <w:webHidden/>
          </w:rPr>
          <w:tab/>
        </w:r>
        <w:r w:rsidR="00B87780">
          <w:rPr>
            <w:noProof/>
            <w:webHidden/>
          </w:rPr>
          <w:fldChar w:fldCharType="begin"/>
        </w:r>
        <w:r w:rsidR="005E0917">
          <w:rPr>
            <w:noProof/>
            <w:webHidden/>
          </w:rPr>
          <w:instrText xml:space="preserve"> PAGEREF _Toc463374800 \h </w:instrText>
        </w:r>
        <w:r w:rsidR="00B87780">
          <w:rPr>
            <w:noProof/>
            <w:webHidden/>
          </w:rPr>
        </w:r>
        <w:r w:rsidR="00B87780">
          <w:rPr>
            <w:noProof/>
            <w:webHidden/>
          </w:rPr>
          <w:fldChar w:fldCharType="separate"/>
        </w:r>
        <w:r w:rsidR="00A1709B">
          <w:rPr>
            <w:noProof/>
            <w:webHidden/>
          </w:rPr>
          <w:t>36</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1" w:history="1">
        <w:r w:rsidR="005E0917" w:rsidRPr="007220BC">
          <w:rPr>
            <w:rStyle w:val="Hipercze"/>
            <w:noProof/>
          </w:rPr>
          <w:t>Tabela 26 Problemy występujące na terenie Gminy Długosiodło</w:t>
        </w:r>
        <w:r w:rsidR="005E0917">
          <w:rPr>
            <w:noProof/>
            <w:webHidden/>
          </w:rPr>
          <w:tab/>
        </w:r>
        <w:r w:rsidR="00B87780">
          <w:rPr>
            <w:noProof/>
            <w:webHidden/>
          </w:rPr>
          <w:fldChar w:fldCharType="begin"/>
        </w:r>
        <w:r w:rsidR="005E0917">
          <w:rPr>
            <w:noProof/>
            <w:webHidden/>
          </w:rPr>
          <w:instrText xml:space="preserve"> PAGEREF _Toc463374801 \h </w:instrText>
        </w:r>
        <w:r w:rsidR="00B87780">
          <w:rPr>
            <w:noProof/>
            <w:webHidden/>
          </w:rPr>
        </w:r>
        <w:r w:rsidR="00B87780">
          <w:rPr>
            <w:noProof/>
            <w:webHidden/>
          </w:rPr>
          <w:fldChar w:fldCharType="separate"/>
        </w:r>
        <w:r w:rsidR="00A1709B">
          <w:rPr>
            <w:noProof/>
            <w:webHidden/>
          </w:rPr>
          <w:t>42</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2" w:history="1">
        <w:r w:rsidR="005E0917" w:rsidRPr="007220BC">
          <w:rPr>
            <w:rStyle w:val="Hipercze"/>
            <w:noProof/>
          </w:rPr>
          <w:t>Tabela 27 Potencjał gminy Długosiodło</w:t>
        </w:r>
        <w:r w:rsidR="005E0917">
          <w:rPr>
            <w:noProof/>
            <w:webHidden/>
          </w:rPr>
          <w:tab/>
        </w:r>
        <w:r w:rsidR="00B87780">
          <w:rPr>
            <w:noProof/>
            <w:webHidden/>
          </w:rPr>
          <w:fldChar w:fldCharType="begin"/>
        </w:r>
        <w:r w:rsidR="005E0917">
          <w:rPr>
            <w:noProof/>
            <w:webHidden/>
          </w:rPr>
          <w:instrText xml:space="preserve"> PAGEREF _Toc463374802 \h </w:instrText>
        </w:r>
        <w:r w:rsidR="00B87780">
          <w:rPr>
            <w:noProof/>
            <w:webHidden/>
          </w:rPr>
        </w:r>
        <w:r w:rsidR="00B87780">
          <w:rPr>
            <w:noProof/>
            <w:webHidden/>
          </w:rPr>
          <w:fldChar w:fldCharType="separate"/>
        </w:r>
        <w:r w:rsidR="00A1709B">
          <w:rPr>
            <w:noProof/>
            <w:webHidden/>
          </w:rPr>
          <w:t>44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3" w:history="1">
        <w:r w:rsidR="005E0917" w:rsidRPr="007220BC">
          <w:rPr>
            <w:rStyle w:val="Hipercze"/>
            <w:noProof/>
          </w:rPr>
          <w:t>Tabela 28 Projekt inwestycyjny nr 1</w:t>
        </w:r>
        <w:r w:rsidR="005E0917">
          <w:rPr>
            <w:noProof/>
            <w:webHidden/>
          </w:rPr>
          <w:tab/>
        </w:r>
        <w:r w:rsidR="00B87780">
          <w:rPr>
            <w:noProof/>
            <w:webHidden/>
          </w:rPr>
          <w:fldChar w:fldCharType="begin"/>
        </w:r>
        <w:r w:rsidR="005E0917">
          <w:rPr>
            <w:noProof/>
            <w:webHidden/>
          </w:rPr>
          <w:instrText xml:space="preserve"> PAGEREF _Toc463374803 \h </w:instrText>
        </w:r>
        <w:r w:rsidR="00B87780">
          <w:rPr>
            <w:noProof/>
            <w:webHidden/>
          </w:rPr>
        </w:r>
        <w:r w:rsidR="00B87780">
          <w:rPr>
            <w:noProof/>
            <w:webHidden/>
          </w:rPr>
          <w:fldChar w:fldCharType="separate"/>
        </w:r>
        <w:r w:rsidR="00A1709B">
          <w:rPr>
            <w:noProof/>
            <w:webHidden/>
          </w:rPr>
          <w:t>51</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4" w:history="1">
        <w:r w:rsidR="005E0917" w:rsidRPr="007220BC">
          <w:rPr>
            <w:rStyle w:val="Hipercze"/>
            <w:noProof/>
          </w:rPr>
          <w:t>Tabela 29 Projekt inwestycyjny nr 2</w:t>
        </w:r>
        <w:r w:rsidR="005E0917">
          <w:rPr>
            <w:noProof/>
            <w:webHidden/>
          </w:rPr>
          <w:tab/>
        </w:r>
        <w:r w:rsidR="00B87780">
          <w:rPr>
            <w:noProof/>
            <w:webHidden/>
          </w:rPr>
          <w:fldChar w:fldCharType="begin"/>
        </w:r>
        <w:r w:rsidR="005E0917">
          <w:rPr>
            <w:noProof/>
            <w:webHidden/>
          </w:rPr>
          <w:instrText xml:space="preserve"> PAGEREF _Toc463374804 \h </w:instrText>
        </w:r>
        <w:r w:rsidR="00B87780">
          <w:rPr>
            <w:noProof/>
            <w:webHidden/>
          </w:rPr>
        </w:r>
        <w:r w:rsidR="00B87780">
          <w:rPr>
            <w:noProof/>
            <w:webHidden/>
          </w:rPr>
          <w:fldChar w:fldCharType="separate"/>
        </w:r>
        <w:r w:rsidR="00A1709B">
          <w:rPr>
            <w:noProof/>
            <w:webHidden/>
          </w:rPr>
          <w:t>52</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5" w:history="1">
        <w:r w:rsidR="005E0917" w:rsidRPr="007220BC">
          <w:rPr>
            <w:rStyle w:val="Hipercze"/>
            <w:noProof/>
          </w:rPr>
          <w:t>Tabela 30 Projekt inwestycyjny nr 3</w:t>
        </w:r>
        <w:r w:rsidR="005E0917">
          <w:rPr>
            <w:noProof/>
            <w:webHidden/>
          </w:rPr>
          <w:tab/>
        </w:r>
        <w:r w:rsidR="00B87780">
          <w:rPr>
            <w:noProof/>
            <w:webHidden/>
          </w:rPr>
          <w:fldChar w:fldCharType="begin"/>
        </w:r>
        <w:r w:rsidR="005E0917">
          <w:rPr>
            <w:noProof/>
            <w:webHidden/>
          </w:rPr>
          <w:instrText xml:space="preserve"> PAGEREF _Toc463374805 \h </w:instrText>
        </w:r>
        <w:r w:rsidR="00B87780">
          <w:rPr>
            <w:noProof/>
            <w:webHidden/>
          </w:rPr>
        </w:r>
        <w:r w:rsidR="00B87780">
          <w:rPr>
            <w:noProof/>
            <w:webHidden/>
          </w:rPr>
          <w:fldChar w:fldCharType="separate"/>
        </w:r>
        <w:r w:rsidR="00A1709B">
          <w:rPr>
            <w:noProof/>
            <w:webHidden/>
          </w:rPr>
          <w:t>53</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6" w:history="1">
        <w:r w:rsidR="005E0917" w:rsidRPr="007220BC">
          <w:rPr>
            <w:rStyle w:val="Hipercze"/>
            <w:noProof/>
          </w:rPr>
          <w:t>Tabela 31 Projekt nie inwestycyjny - społeczno-aktywizujący nr 1</w:t>
        </w:r>
        <w:r w:rsidR="005E0917">
          <w:rPr>
            <w:noProof/>
            <w:webHidden/>
          </w:rPr>
          <w:tab/>
        </w:r>
        <w:r w:rsidR="00B87780">
          <w:rPr>
            <w:noProof/>
            <w:webHidden/>
          </w:rPr>
          <w:fldChar w:fldCharType="begin"/>
        </w:r>
        <w:r w:rsidR="005E0917">
          <w:rPr>
            <w:noProof/>
            <w:webHidden/>
          </w:rPr>
          <w:instrText xml:space="preserve"> PAGEREF _Toc463374806 \h </w:instrText>
        </w:r>
        <w:r w:rsidR="00B87780">
          <w:rPr>
            <w:noProof/>
            <w:webHidden/>
          </w:rPr>
        </w:r>
        <w:r w:rsidR="00B87780">
          <w:rPr>
            <w:noProof/>
            <w:webHidden/>
          </w:rPr>
          <w:fldChar w:fldCharType="separate"/>
        </w:r>
        <w:r w:rsidR="00A1709B">
          <w:rPr>
            <w:noProof/>
            <w:webHidden/>
          </w:rPr>
          <w:t>55</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7" w:history="1">
        <w:r w:rsidR="005E0917" w:rsidRPr="007220BC">
          <w:rPr>
            <w:rStyle w:val="Hipercze"/>
            <w:noProof/>
          </w:rPr>
          <w:t>Tabela 32 Projekt uzupełniający społeczno-gospodarczy nr 1</w:t>
        </w:r>
        <w:r w:rsidR="005E0917">
          <w:rPr>
            <w:noProof/>
            <w:webHidden/>
          </w:rPr>
          <w:tab/>
        </w:r>
        <w:r w:rsidR="00B87780">
          <w:rPr>
            <w:noProof/>
            <w:webHidden/>
          </w:rPr>
          <w:fldChar w:fldCharType="begin"/>
        </w:r>
        <w:r w:rsidR="005E0917">
          <w:rPr>
            <w:noProof/>
            <w:webHidden/>
          </w:rPr>
          <w:instrText xml:space="preserve"> PAGEREF _Toc463374807 \h </w:instrText>
        </w:r>
        <w:r w:rsidR="00B87780">
          <w:rPr>
            <w:noProof/>
            <w:webHidden/>
          </w:rPr>
        </w:r>
        <w:r w:rsidR="00B87780">
          <w:rPr>
            <w:noProof/>
            <w:webHidden/>
          </w:rPr>
          <w:fldChar w:fldCharType="separate"/>
        </w:r>
        <w:r w:rsidR="00A1709B">
          <w:rPr>
            <w:noProof/>
            <w:webHidden/>
          </w:rPr>
          <w:t>56</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8" w:history="1">
        <w:r w:rsidR="005E0917" w:rsidRPr="007220BC">
          <w:rPr>
            <w:rStyle w:val="Hipercze"/>
            <w:noProof/>
          </w:rPr>
          <w:t>Tabela 33 Komplementarność projektów</w:t>
        </w:r>
        <w:r w:rsidR="005E0917">
          <w:rPr>
            <w:noProof/>
            <w:webHidden/>
          </w:rPr>
          <w:tab/>
        </w:r>
        <w:r w:rsidR="00B87780">
          <w:rPr>
            <w:noProof/>
            <w:webHidden/>
          </w:rPr>
          <w:fldChar w:fldCharType="begin"/>
        </w:r>
        <w:r w:rsidR="005E0917">
          <w:rPr>
            <w:noProof/>
            <w:webHidden/>
          </w:rPr>
          <w:instrText xml:space="preserve"> PAGEREF _Toc463374808 \h </w:instrText>
        </w:r>
        <w:r w:rsidR="00B87780">
          <w:rPr>
            <w:noProof/>
            <w:webHidden/>
          </w:rPr>
        </w:r>
        <w:r w:rsidR="00B87780">
          <w:rPr>
            <w:noProof/>
            <w:webHidden/>
          </w:rPr>
          <w:fldChar w:fldCharType="separate"/>
        </w:r>
        <w:r w:rsidR="00A1709B">
          <w:rPr>
            <w:noProof/>
            <w:webHidden/>
          </w:rPr>
          <w:t>57</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09" w:history="1">
        <w:r w:rsidR="005E0917" w:rsidRPr="007220BC">
          <w:rPr>
            <w:rStyle w:val="Hipercze"/>
            <w:noProof/>
          </w:rPr>
          <w:t>Tabela 34 Możliwe źródła finansowania projektów rewitalizacyjnych</w:t>
        </w:r>
        <w:r w:rsidR="005E0917">
          <w:rPr>
            <w:noProof/>
            <w:webHidden/>
          </w:rPr>
          <w:tab/>
        </w:r>
        <w:r w:rsidR="00B87780">
          <w:rPr>
            <w:noProof/>
            <w:webHidden/>
          </w:rPr>
          <w:fldChar w:fldCharType="begin"/>
        </w:r>
        <w:r w:rsidR="005E0917">
          <w:rPr>
            <w:noProof/>
            <w:webHidden/>
          </w:rPr>
          <w:instrText xml:space="preserve"> PAGEREF _Toc463374809 \h </w:instrText>
        </w:r>
        <w:r w:rsidR="00B87780">
          <w:rPr>
            <w:noProof/>
            <w:webHidden/>
          </w:rPr>
        </w:r>
        <w:r w:rsidR="00B87780">
          <w:rPr>
            <w:noProof/>
            <w:webHidden/>
          </w:rPr>
          <w:fldChar w:fldCharType="separate"/>
        </w:r>
        <w:r w:rsidR="00A1709B">
          <w:rPr>
            <w:noProof/>
            <w:webHidden/>
          </w:rPr>
          <w:t>57</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0" w:history="1">
        <w:r w:rsidR="005E0917" w:rsidRPr="007220BC">
          <w:rPr>
            <w:rStyle w:val="Hipercze"/>
            <w:noProof/>
          </w:rPr>
          <w:t>Tabela 35 Wskaźniki produktu i rezultatu Lokalnego Programu Rewitalizacji</w:t>
        </w:r>
        <w:r w:rsidR="005E0917">
          <w:rPr>
            <w:noProof/>
            <w:webHidden/>
          </w:rPr>
          <w:tab/>
        </w:r>
        <w:r w:rsidR="00B87780">
          <w:rPr>
            <w:noProof/>
            <w:webHidden/>
          </w:rPr>
          <w:fldChar w:fldCharType="begin"/>
        </w:r>
        <w:r w:rsidR="005E0917">
          <w:rPr>
            <w:noProof/>
            <w:webHidden/>
          </w:rPr>
          <w:instrText xml:space="preserve"> PAGEREF _Toc463374810 \h </w:instrText>
        </w:r>
        <w:r w:rsidR="00B87780">
          <w:rPr>
            <w:noProof/>
            <w:webHidden/>
          </w:rPr>
        </w:r>
        <w:r w:rsidR="00B87780">
          <w:rPr>
            <w:noProof/>
            <w:webHidden/>
          </w:rPr>
          <w:fldChar w:fldCharType="separate"/>
        </w:r>
        <w:r w:rsidR="00A1709B">
          <w:rPr>
            <w:noProof/>
            <w:webHidden/>
          </w:rPr>
          <w:t>61</w:t>
        </w:r>
        <w:r w:rsidR="00B87780">
          <w:rPr>
            <w:noProof/>
            <w:webHidden/>
          </w:rPr>
          <w:fldChar w:fldCharType="end"/>
        </w:r>
      </w:hyperlink>
    </w:p>
    <w:p w:rsidR="00862A97" w:rsidRPr="00862A97" w:rsidRDefault="00B87780" w:rsidP="00862A97">
      <w:r>
        <w:fldChar w:fldCharType="end"/>
      </w:r>
    </w:p>
    <w:p w:rsidR="00716294" w:rsidRDefault="00716294" w:rsidP="00750103">
      <w:pPr>
        <w:pStyle w:val="Nagwek2"/>
        <w:numPr>
          <w:ilvl w:val="1"/>
          <w:numId w:val="1"/>
        </w:numPr>
        <w:spacing w:before="0" w:after="200" w:line="360" w:lineRule="auto"/>
        <w:jc w:val="both"/>
      </w:pPr>
      <w:bookmarkStart w:id="123" w:name="_Toc463469382"/>
      <w:r>
        <w:t>Spis schematów i wykresów</w:t>
      </w:r>
      <w:bookmarkEnd w:id="123"/>
    </w:p>
    <w:p w:rsidR="005E0917" w:rsidRDefault="00B87780">
      <w:pPr>
        <w:pStyle w:val="Spisilustracji"/>
        <w:tabs>
          <w:tab w:val="right" w:leader="dot" w:pos="9062"/>
        </w:tabs>
        <w:rPr>
          <w:rFonts w:eastAsiaTheme="minorEastAsia"/>
          <w:noProof/>
          <w:lang w:eastAsia="pl-PL"/>
        </w:rPr>
      </w:pPr>
      <w:r>
        <w:fldChar w:fldCharType="begin"/>
      </w:r>
      <w:r w:rsidR="000D5433">
        <w:instrText xml:space="preserve"> TOC \h \z \c "Wykres" </w:instrText>
      </w:r>
      <w:r>
        <w:fldChar w:fldCharType="separate"/>
      </w:r>
      <w:hyperlink w:anchor="_Toc463374811" w:history="1">
        <w:r w:rsidR="005E0917" w:rsidRPr="00FC3973">
          <w:rPr>
            <w:rStyle w:val="Hipercze"/>
            <w:noProof/>
          </w:rPr>
          <w:t>Wykres 1 Zmiana udziału zarejestrowanych osób bezrobotnych w liczbie ludności w wieku produkcyjnym</w:t>
        </w:r>
        <w:r w:rsidR="005E0917">
          <w:rPr>
            <w:noProof/>
            <w:webHidden/>
          </w:rPr>
          <w:tab/>
        </w:r>
        <w:r>
          <w:rPr>
            <w:noProof/>
            <w:webHidden/>
          </w:rPr>
          <w:fldChar w:fldCharType="begin"/>
        </w:r>
        <w:r w:rsidR="005E0917">
          <w:rPr>
            <w:noProof/>
            <w:webHidden/>
          </w:rPr>
          <w:instrText xml:space="preserve"> PAGEREF _Toc463374811 \h </w:instrText>
        </w:r>
        <w:r>
          <w:rPr>
            <w:noProof/>
            <w:webHidden/>
          </w:rPr>
        </w:r>
        <w:r>
          <w:rPr>
            <w:noProof/>
            <w:webHidden/>
          </w:rPr>
          <w:fldChar w:fldCharType="separate"/>
        </w:r>
        <w:r w:rsidR="00A1709B">
          <w:rPr>
            <w:noProof/>
            <w:webHidden/>
          </w:rPr>
          <w:t>13</w:t>
        </w:r>
        <w:r>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2" w:history="1">
        <w:r w:rsidR="005E0917" w:rsidRPr="00FC3973">
          <w:rPr>
            <w:rStyle w:val="Hipercze"/>
            <w:noProof/>
          </w:rPr>
          <w:t>Wykres 2 Zmiana udziału zarejestrowanych bezrobotnych mężczyzn w liczbie ludności w wieku produkcyjnym</w:t>
        </w:r>
        <w:r w:rsidR="005E0917">
          <w:rPr>
            <w:noProof/>
            <w:webHidden/>
          </w:rPr>
          <w:tab/>
        </w:r>
        <w:r w:rsidR="00B87780">
          <w:rPr>
            <w:noProof/>
            <w:webHidden/>
          </w:rPr>
          <w:fldChar w:fldCharType="begin"/>
        </w:r>
        <w:r w:rsidR="005E0917">
          <w:rPr>
            <w:noProof/>
            <w:webHidden/>
          </w:rPr>
          <w:instrText xml:space="preserve"> PAGEREF _Toc463374812 \h </w:instrText>
        </w:r>
        <w:r w:rsidR="00B87780">
          <w:rPr>
            <w:noProof/>
            <w:webHidden/>
          </w:rPr>
        </w:r>
        <w:r w:rsidR="00B87780">
          <w:rPr>
            <w:noProof/>
            <w:webHidden/>
          </w:rPr>
          <w:fldChar w:fldCharType="separate"/>
        </w:r>
        <w:r w:rsidR="00A1709B">
          <w:rPr>
            <w:noProof/>
            <w:webHidden/>
          </w:rPr>
          <w:t>13</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3" w:history="1">
        <w:r w:rsidR="005E0917" w:rsidRPr="00FC3973">
          <w:rPr>
            <w:rStyle w:val="Hipercze"/>
            <w:noProof/>
          </w:rPr>
          <w:t>Wykres 3 Zmiana udziału zarejestrowanych bezrobotnych kobiet w liczbie ludności w wieku produkcyjnym</w:t>
        </w:r>
        <w:r w:rsidR="005E0917">
          <w:rPr>
            <w:noProof/>
            <w:webHidden/>
          </w:rPr>
          <w:tab/>
        </w:r>
        <w:r w:rsidR="00B87780">
          <w:rPr>
            <w:noProof/>
            <w:webHidden/>
          </w:rPr>
          <w:fldChar w:fldCharType="begin"/>
        </w:r>
        <w:r w:rsidR="005E0917">
          <w:rPr>
            <w:noProof/>
            <w:webHidden/>
          </w:rPr>
          <w:instrText xml:space="preserve"> PAGEREF _Toc463374813 \h </w:instrText>
        </w:r>
        <w:r w:rsidR="00B87780">
          <w:rPr>
            <w:noProof/>
            <w:webHidden/>
          </w:rPr>
        </w:r>
        <w:r w:rsidR="00B87780">
          <w:rPr>
            <w:noProof/>
            <w:webHidden/>
          </w:rPr>
          <w:fldChar w:fldCharType="separate"/>
        </w:r>
        <w:r w:rsidR="00A1709B">
          <w:rPr>
            <w:noProof/>
            <w:webHidden/>
          </w:rPr>
          <w:t>14</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4" w:history="1">
        <w:r w:rsidR="005E0917" w:rsidRPr="00FC3973">
          <w:rPr>
            <w:rStyle w:val="Hipercze"/>
            <w:noProof/>
          </w:rPr>
          <w:t>Wykres 4 Liczba osób objętych pomocą społeczną w gminie Długosiodło</w:t>
        </w:r>
        <w:r w:rsidR="005E0917">
          <w:rPr>
            <w:noProof/>
            <w:webHidden/>
          </w:rPr>
          <w:tab/>
        </w:r>
        <w:r w:rsidR="00B87780">
          <w:rPr>
            <w:noProof/>
            <w:webHidden/>
          </w:rPr>
          <w:fldChar w:fldCharType="begin"/>
        </w:r>
        <w:r w:rsidR="005E0917">
          <w:rPr>
            <w:noProof/>
            <w:webHidden/>
          </w:rPr>
          <w:instrText xml:space="preserve"> PAGEREF _Toc463374814 \h </w:instrText>
        </w:r>
        <w:r w:rsidR="00B87780">
          <w:rPr>
            <w:noProof/>
            <w:webHidden/>
          </w:rPr>
        </w:r>
        <w:r w:rsidR="00B87780">
          <w:rPr>
            <w:noProof/>
            <w:webHidden/>
          </w:rPr>
          <w:fldChar w:fldCharType="separate"/>
        </w:r>
        <w:r w:rsidR="00A1709B">
          <w:rPr>
            <w:noProof/>
            <w:webHidden/>
          </w:rPr>
          <w:t>16</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5" w:history="1">
        <w:r w:rsidR="005E0917" w:rsidRPr="00FC3973">
          <w:rPr>
            <w:rStyle w:val="Hipercze"/>
            <w:noProof/>
          </w:rPr>
          <w:t>Wykres 5 Powody przyznania pomocy – liczba rodzin</w:t>
        </w:r>
        <w:r w:rsidR="005E0917">
          <w:rPr>
            <w:noProof/>
            <w:webHidden/>
          </w:rPr>
          <w:tab/>
        </w:r>
        <w:r w:rsidR="00B87780">
          <w:rPr>
            <w:noProof/>
            <w:webHidden/>
          </w:rPr>
          <w:fldChar w:fldCharType="begin"/>
        </w:r>
        <w:r w:rsidR="005E0917">
          <w:rPr>
            <w:noProof/>
            <w:webHidden/>
          </w:rPr>
          <w:instrText xml:space="preserve"> PAGEREF _Toc463374815 \h </w:instrText>
        </w:r>
        <w:r w:rsidR="00B87780">
          <w:rPr>
            <w:noProof/>
            <w:webHidden/>
          </w:rPr>
        </w:r>
        <w:r w:rsidR="00B87780">
          <w:rPr>
            <w:noProof/>
            <w:webHidden/>
          </w:rPr>
          <w:fldChar w:fldCharType="separate"/>
        </w:r>
        <w:r w:rsidR="00A1709B">
          <w:rPr>
            <w:noProof/>
            <w:webHidden/>
          </w:rPr>
          <w:t>19</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6" w:history="1">
        <w:r w:rsidR="005E0917" w:rsidRPr="00FC3973">
          <w:rPr>
            <w:rStyle w:val="Hipercze"/>
            <w:noProof/>
          </w:rPr>
          <w:t>Wykres 6 Powody przyznania pomocy – liczba osób w rodzinie</w:t>
        </w:r>
        <w:r w:rsidR="005E0917">
          <w:rPr>
            <w:noProof/>
            <w:webHidden/>
          </w:rPr>
          <w:tab/>
        </w:r>
        <w:r w:rsidR="00B87780">
          <w:rPr>
            <w:noProof/>
            <w:webHidden/>
          </w:rPr>
          <w:fldChar w:fldCharType="begin"/>
        </w:r>
        <w:r w:rsidR="005E0917">
          <w:rPr>
            <w:noProof/>
            <w:webHidden/>
          </w:rPr>
          <w:instrText xml:space="preserve"> PAGEREF _Toc463374816 \h </w:instrText>
        </w:r>
        <w:r w:rsidR="00B87780">
          <w:rPr>
            <w:noProof/>
            <w:webHidden/>
          </w:rPr>
        </w:r>
        <w:r w:rsidR="00B87780">
          <w:rPr>
            <w:noProof/>
            <w:webHidden/>
          </w:rPr>
          <w:fldChar w:fldCharType="separate"/>
        </w:r>
        <w:r w:rsidR="00A1709B">
          <w:rPr>
            <w:noProof/>
            <w:webHidden/>
          </w:rPr>
          <w:t>20</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7" w:history="1">
        <w:r w:rsidR="005E0917" w:rsidRPr="00FC3973">
          <w:rPr>
            <w:rStyle w:val="Hipercze"/>
            <w:noProof/>
          </w:rPr>
          <w:t>Wykres 7 Czy Pana/Pani zdaniem gmina Długosiodło wymaga programu ożywienia gospodarczego, społecznego, przestrzenno-środowiskowego?</w:t>
        </w:r>
        <w:r w:rsidR="005E0917">
          <w:rPr>
            <w:noProof/>
            <w:webHidden/>
          </w:rPr>
          <w:tab/>
        </w:r>
        <w:r w:rsidR="00B87780">
          <w:rPr>
            <w:noProof/>
            <w:webHidden/>
          </w:rPr>
          <w:fldChar w:fldCharType="begin"/>
        </w:r>
        <w:r w:rsidR="005E0917">
          <w:rPr>
            <w:noProof/>
            <w:webHidden/>
          </w:rPr>
          <w:instrText xml:space="preserve"> PAGEREF _Toc463374817 \h </w:instrText>
        </w:r>
        <w:r w:rsidR="00B87780">
          <w:rPr>
            <w:noProof/>
            <w:webHidden/>
          </w:rPr>
        </w:r>
        <w:r w:rsidR="00B87780">
          <w:rPr>
            <w:noProof/>
            <w:webHidden/>
          </w:rPr>
          <w:fldChar w:fldCharType="separate"/>
        </w:r>
        <w:r w:rsidR="00A1709B">
          <w:rPr>
            <w:noProof/>
            <w:webHidden/>
          </w:rPr>
          <w:t>38</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8" w:history="1">
        <w:r w:rsidR="005E0917" w:rsidRPr="00FC3973">
          <w:rPr>
            <w:rStyle w:val="Hipercze"/>
            <w:noProof/>
          </w:rPr>
          <w:t>Wykres 8 Najpoważniejsze problemy związane z jakością życia w gminie Długosiodło</w:t>
        </w:r>
        <w:r w:rsidR="005E0917">
          <w:rPr>
            <w:noProof/>
            <w:webHidden/>
          </w:rPr>
          <w:tab/>
        </w:r>
        <w:r w:rsidR="00B87780">
          <w:rPr>
            <w:noProof/>
            <w:webHidden/>
          </w:rPr>
          <w:fldChar w:fldCharType="begin"/>
        </w:r>
        <w:r w:rsidR="005E0917">
          <w:rPr>
            <w:noProof/>
            <w:webHidden/>
          </w:rPr>
          <w:instrText xml:space="preserve"> PAGEREF _Toc463374818 \h </w:instrText>
        </w:r>
        <w:r w:rsidR="00B87780">
          <w:rPr>
            <w:noProof/>
            <w:webHidden/>
          </w:rPr>
        </w:r>
        <w:r w:rsidR="00B87780">
          <w:rPr>
            <w:noProof/>
            <w:webHidden/>
          </w:rPr>
          <w:fldChar w:fldCharType="separate"/>
        </w:r>
        <w:r w:rsidR="00A1709B">
          <w:rPr>
            <w:noProof/>
            <w:webHidden/>
          </w:rPr>
          <w:t>39</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19" w:history="1">
        <w:r w:rsidR="005E0917" w:rsidRPr="00FC3973">
          <w:rPr>
            <w:rStyle w:val="Hipercze"/>
            <w:noProof/>
          </w:rPr>
          <w:t>Wykres 9 Najpoważniejsze problemy społeczne gminy Długosiodło</w:t>
        </w:r>
        <w:r w:rsidR="005E0917">
          <w:rPr>
            <w:noProof/>
            <w:webHidden/>
          </w:rPr>
          <w:tab/>
        </w:r>
        <w:r w:rsidR="00B87780">
          <w:rPr>
            <w:noProof/>
            <w:webHidden/>
          </w:rPr>
          <w:fldChar w:fldCharType="begin"/>
        </w:r>
        <w:r w:rsidR="005E0917">
          <w:rPr>
            <w:noProof/>
            <w:webHidden/>
          </w:rPr>
          <w:instrText xml:space="preserve"> PAGEREF _Toc463374819 \h </w:instrText>
        </w:r>
        <w:r w:rsidR="00B87780">
          <w:rPr>
            <w:noProof/>
            <w:webHidden/>
          </w:rPr>
        </w:r>
        <w:r w:rsidR="00B87780">
          <w:rPr>
            <w:noProof/>
            <w:webHidden/>
          </w:rPr>
          <w:fldChar w:fldCharType="separate"/>
        </w:r>
        <w:r w:rsidR="00A1709B">
          <w:rPr>
            <w:noProof/>
            <w:webHidden/>
          </w:rPr>
          <w:t>40</w:t>
        </w:r>
        <w:r w:rsidR="00B87780">
          <w:rPr>
            <w:noProof/>
            <w:webHidden/>
          </w:rPr>
          <w:fldChar w:fldCharType="end"/>
        </w:r>
      </w:hyperlink>
    </w:p>
    <w:p w:rsidR="005E0917" w:rsidRDefault="00FD438B">
      <w:pPr>
        <w:pStyle w:val="Spisilustracji"/>
        <w:tabs>
          <w:tab w:val="right" w:leader="dot" w:pos="9062"/>
        </w:tabs>
        <w:rPr>
          <w:rFonts w:eastAsiaTheme="minorEastAsia"/>
          <w:noProof/>
          <w:lang w:eastAsia="pl-PL"/>
        </w:rPr>
      </w:pPr>
      <w:hyperlink w:anchor="_Toc463374820" w:history="1">
        <w:r w:rsidR="005E0917" w:rsidRPr="00FC3973">
          <w:rPr>
            <w:rStyle w:val="Hipercze"/>
            <w:noProof/>
          </w:rPr>
          <w:t>Wykres 10 Najpoważniejsze problemy ekonomiczne w gminie Długosiodło</w:t>
        </w:r>
        <w:r w:rsidR="005E0917">
          <w:rPr>
            <w:noProof/>
            <w:webHidden/>
          </w:rPr>
          <w:tab/>
        </w:r>
        <w:r w:rsidR="00B87780">
          <w:rPr>
            <w:noProof/>
            <w:webHidden/>
          </w:rPr>
          <w:fldChar w:fldCharType="begin"/>
        </w:r>
        <w:r w:rsidR="005E0917">
          <w:rPr>
            <w:noProof/>
            <w:webHidden/>
          </w:rPr>
          <w:instrText xml:space="preserve"> PAGEREF _Toc463374820 \h </w:instrText>
        </w:r>
        <w:r w:rsidR="00B87780">
          <w:rPr>
            <w:noProof/>
            <w:webHidden/>
          </w:rPr>
        </w:r>
        <w:r w:rsidR="00B87780">
          <w:rPr>
            <w:noProof/>
            <w:webHidden/>
          </w:rPr>
          <w:fldChar w:fldCharType="separate"/>
        </w:r>
        <w:r w:rsidR="00A1709B">
          <w:rPr>
            <w:noProof/>
            <w:webHidden/>
          </w:rPr>
          <w:t>41</w:t>
        </w:r>
        <w:r w:rsidR="00B87780">
          <w:rPr>
            <w:noProof/>
            <w:webHidden/>
          </w:rPr>
          <w:fldChar w:fldCharType="end"/>
        </w:r>
      </w:hyperlink>
    </w:p>
    <w:p w:rsidR="000D5433" w:rsidRPr="000D5433" w:rsidRDefault="00B87780" w:rsidP="000D5433">
      <w:r>
        <w:fldChar w:fldCharType="end"/>
      </w:r>
      <w:bookmarkStart w:id="124" w:name="_GoBack"/>
      <w:bookmarkEnd w:id="124"/>
    </w:p>
    <w:p w:rsidR="00716294" w:rsidRPr="00CC6CA1" w:rsidRDefault="00716294" w:rsidP="00750103">
      <w:pPr>
        <w:pStyle w:val="Nagwek2"/>
        <w:numPr>
          <w:ilvl w:val="1"/>
          <w:numId w:val="1"/>
        </w:numPr>
        <w:spacing w:before="0" w:after="200" w:line="360" w:lineRule="auto"/>
        <w:jc w:val="both"/>
      </w:pPr>
      <w:bookmarkStart w:id="125" w:name="_Toc463469383"/>
      <w:r w:rsidRPr="00CC6CA1">
        <w:t>Spis Map</w:t>
      </w:r>
      <w:bookmarkEnd w:id="125"/>
    </w:p>
    <w:p w:rsidR="00CC6CA1" w:rsidRDefault="00CC6CA1" w:rsidP="00CC6CA1">
      <w:pPr>
        <w:autoSpaceDE w:val="0"/>
        <w:autoSpaceDN w:val="0"/>
        <w:adjustRightInd w:val="0"/>
        <w:spacing w:after="0"/>
        <w:contextualSpacing/>
        <w:jc w:val="both"/>
        <w:rPr>
          <w:rFonts w:cs="Times New Roman"/>
        </w:rPr>
      </w:pPr>
      <w:r>
        <w:rPr>
          <w:rFonts w:cs="Times New Roman"/>
        </w:rPr>
        <w:t>Mapa 1: Marianowo…………………………………………………………………………………………………………………………47</w:t>
      </w:r>
    </w:p>
    <w:p w:rsidR="00CC6CA1" w:rsidRDefault="00CC6CA1" w:rsidP="00CC6CA1">
      <w:pPr>
        <w:autoSpaceDE w:val="0"/>
        <w:autoSpaceDN w:val="0"/>
        <w:adjustRightInd w:val="0"/>
        <w:spacing w:after="0"/>
        <w:contextualSpacing/>
        <w:jc w:val="both"/>
        <w:rPr>
          <w:rFonts w:cs="Times New Roman"/>
        </w:rPr>
      </w:pPr>
      <w:r>
        <w:rPr>
          <w:rFonts w:cs="Times New Roman"/>
        </w:rPr>
        <w:t xml:space="preserve">Mapa 2 - </w:t>
      </w:r>
      <w:r w:rsidRPr="00CC6CA1">
        <w:rPr>
          <w:rFonts w:cs="Times New Roman"/>
        </w:rPr>
        <w:t>Chrzczanka Włościańska</w:t>
      </w:r>
      <w:r>
        <w:rPr>
          <w:rFonts w:cs="Times New Roman"/>
        </w:rPr>
        <w:t>……………………………………………………………………………………………………48</w:t>
      </w:r>
    </w:p>
    <w:p w:rsidR="00CC6CA1" w:rsidRDefault="00CC6CA1" w:rsidP="00CC6CA1">
      <w:pPr>
        <w:autoSpaceDE w:val="0"/>
        <w:autoSpaceDN w:val="0"/>
        <w:adjustRightInd w:val="0"/>
        <w:spacing w:after="0"/>
        <w:contextualSpacing/>
        <w:jc w:val="both"/>
        <w:rPr>
          <w:rFonts w:cs="Times New Roman"/>
        </w:rPr>
      </w:pPr>
      <w:r>
        <w:rPr>
          <w:rFonts w:cs="Times New Roman"/>
        </w:rPr>
        <w:t>Mapa 3 – Stare Suski………………………………………………………………………………………………………………………..49</w:t>
      </w:r>
    </w:p>
    <w:p w:rsidR="00CC6CA1" w:rsidRPr="00CC6CA1" w:rsidRDefault="00CC6CA1" w:rsidP="00CC6CA1">
      <w:pPr>
        <w:rPr>
          <w:highlight w:val="yellow"/>
        </w:rPr>
      </w:pPr>
    </w:p>
    <w:sectPr w:rsidR="00CC6CA1" w:rsidRPr="00CC6CA1" w:rsidSect="00232F17">
      <w:footerReference w:type="default" r:id="rId3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38B" w:rsidRDefault="00FD438B" w:rsidP="003C38D3">
      <w:pPr>
        <w:spacing w:after="0" w:line="240" w:lineRule="auto"/>
      </w:pPr>
      <w:r>
        <w:separator/>
      </w:r>
    </w:p>
  </w:endnote>
  <w:endnote w:type="continuationSeparator" w:id="0">
    <w:p w:rsidR="00FD438B" w:rsidRDefault="00FD438B" w:rsidP="003C3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92988"/>
      <w:docPartObj>
        <w:docPartGallery w:val="Page Numbers (Bottom of Page)"/>
        <w:docPartUnique/>
      </w:docPartObj>
    </w:sdtPr>
    <w:sdtEndPr/>
    <w:sdtContent>
      <w:p w:rsidR="00B93863" w:rsidRDefault="00B93863">
        <w:pPr>
          <w:pStyle w:val="Stopka"/>
          <w:jc w:val="right"/>
        </w:pPr>
        <w:r>
          <w:fldChar w:fldCharType="begin"/>
        </w:r>
        <w:r>
          <w:instrText xml:space="preserve"> PAGE   \* MERGEFORMAT </w:instrText>
        </w:r>
        <w:r>
          <w:fldChar w:fldCharType="separate"/>
        </w:r>
        <w:r w:rsidR="00A1709B">
          <w:rPr>
            <w:noProof/>
          </w:rPr>
          <w:t>54</w:t>
        </w:r>
        <w:r>
          <w:rPr>
            <w:noProof/>
          </w:rPr>
          <w:fldChar w:fldCharType="end"/>
        </w:r>
      </w:p>
    </w:sdtContent>
  </w:sdt>
  <w:p w:rsidR="00B93863" w:rsidRDefault="00B9386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38B" w:rsidRDefault="00FD438B" w:rsidP="003C38D3">
      <w:pPr>
        <w:spacing w:after="0" w:line="240" w:lineRule="auto"/>
      </w:pPr>
      <w:r>
        <w:separator/>
      </w:r>
    </w:p>
  </w:footnote>
  <w:footnote w:type="continuationSeparator" w:id="0">
    <w:p w:rsidR="00FD438B" w:rsidRDefault="00FD438B" w:rsidP="003C38D3">
      <w:pPr>
        <w:spacing w:after="0" w:line="240" w:lineRule="auto"/>
      </w:pPr>
      <w:r>
        <w:continuationSeparator/>
      </w:r>
    </w:p>
  </w:footnote>
  <w:footnote w:id="1">
    <w:p w:rsidR="00B93863" w:rsidRDefault="00B93863">
      <w:pPr>
        <w:pStyle w:val="Tekstprzypisudolnego"/>
      </w:pPr>
      <w:r>
        <w:rPr>
          <w:rStyle w:val="Odwoanieprzypisudolnego"/>
        </w:rPr>
        <w:footnoteRef/>
      </w:r>
      <w:r>
        <w:t xml:space="preserve"> </w:t>
      </w:r>
      <w:r w:rsidRPr="00554EFF">
        <w:t>Posterun</w:t>
      </w:r>
      <w:r>
        <w:t>ek</w:t>
      </w:r>
      <w:r w:rsidRPr="00554EFF">
        <w:t xml:space="preserve"> Policji w Długosiodle </w:t>
      </w:r>
      <w:r>
        <w:t xml:space="preserve">w sprawozdaniach pokazuje statystyki przestępstw dla całego swojego obszaru. W latach 2012 i 2013 powiększył się on o miejscowości z poza terenu Gminy Długosiodło. </w:t>
      </w:r>
    </w:p>
  </w:footnote>
  <w:footnote w:id="2">
    <w:p w:rsidR="00B93863" w:rsidRDefault="00B93863">
      <w:pPr>
        <w:pStyle w:val="Tekstprzypisudolnego"/>
      </w:pPr>
      <w:r>
        <w:rPr>
          <w:rStyle w:val="Odwoanieprzypisudolnego"/>
        </w:rPr>
        <w:footnoteRef/>
      </w:r>
      <w:r>
        <w:t xml:space="preserve"> </w:t>
      </w:r>
      <w:hyperlink r:id="rId1" w:history="1">
        <w:r w:rsidRPr="00F402D5">
          <w:rPr>
            <w:rStyle w:val="Hipercze"/>
          </w:rPr>
          <w:t>http://www.gddkia.gov.pl</w:t>
        </w:r>
      </w:hyperlink>
      <w:r>
        <w:t xml:space="preserve"> , Stan: 2016.09.13 </w:t>
      </w:r>
    </w:p>
  </w:footnote>
  <w:footnote w:id="3">
    <w:p w:rsidR="00B93863" w:rsidRDefault="00B93863">
      <w:pPr>
        <w:pStyle w:val="Tekstprzypisudolnego"/>
      </w:pPr>
      <w:r>
        <w:rPr>
          <w:rStyle w:val="Odwoanieprzypisudolnego"/>
        </w:rPr>
        <w:footnoteRef/>
      </w:r>
      <w:r>
        <w:t xml:space="preserve"> </w:t>
      </w:r>
      <w:hyperlink r:id="rId2" w:history="1">
        <w:r w:rsidRPr="00F402D5">
          <w:rPr>
            <w:rStyle w:val="Hipercze"/>
          </w:rPr>
          <w:t>http://rozklad-pkp.pl</w:t>
        </w:r>
      </w:hyperlink>
      <w:r>
        <w:t xml:space="preserve"> , Stan: </w:t>
      </w:r>
      <w:r w:rsidRPr="00E60BE3">
        <w:t>2016.09.13</w:t>
      </w:r>
    </w:p>
  </w:footnote>
  <w:footnote w:id="4">
    <w:p w:rsidR="00B93863" w:rsidRDefault="00B93863">
      <w:pPr>
        <w:pStyle w:val="Tekstprzypisudolnego"/>
      </w:pPr>
      <w:r>
        <w:rPr>
          <w:rStyle w:val="Odwoanieprzypisudolnego"/>
        </w:rPr>
        <w:footnoteRef/>
      </w:r>
      <w:r>
        <w:t xml:space="preserve"> Dane za rok 2014</w:t>
      </w:r>
    </w:p>
  </w:footnote>
  <w:footnote w:id="5">
    <w:p w:rsidR="00B93863" w:rsidRDefault="00B93863" w:rsidP="00AD59E4">
      <w:pPr>
        <w:pStyle w:val="Tekstprzypisudolnego"/>
      </w:pPr>
      <w:r>
        <w:rPr>
          <w:rStyle w:val="Odwoanieprzypisudolnego"/>
        </w:rPr>
        <w:footnoteRef/>
      </w:r>
      <w:r>
        <w:t xml:space="preserve"> </w:t>
      </w:r>
      <w:hyperlink r:id="rId3" w:history="1">
        <w:r w:rsidRPr="005A7A4E">
          <w:rPr>
            <w:rStyle w:val="Hipercze"/>
          </w:rPr>
          <w:t>http://mazowsze.szlaki.pttk.pl/</w:t>
        </w:r>
      </w:hyperlink>
      <w:r>
        <w:t xml:space="preserve"> data weryfikacji 2016.09.23</w:t>
      </w:r>
    </w:p>
  </w:footnote>
  <w:footnote w:id="6">
    <w:p w:rsidR="00B93863" w:rsidRDefault="00B93863">
      <w:pPr>
        <w:pStyle w:val="Tekstprzypisudolnego"/>
      </w:pPr>
      <w:r>
        <w:rPr>
          <w:rStyle w:val="Odwoanieprzypisudolnego"/>
        </w:rPr>
        <w:footnoteRef/>
      </w:r>
      <w:r>
        <w:t xml:space="preserve"> Jacek </w:t>
      </w:r>
      <w:r w:rsidRPr="00767F77">
        <w:t>Kwiatkowski "Partycypacja społeczna i rozwój społeczny"</w:t>
      </w:r>
      <w:r>
        <w:t>, Warszawa 2003</w:t>
      </w:r>
    </w:p>
  </w:footnote>
  <w:footnote w:id="7">
    <w:p w:rsidR="00B93863" w:rsidRDefault="00B93863">
      <w:pPr>
        <w:pStyle w:val="Tekstprzypisudolnego"/>
      </w:pPr>
      <w:r>
        <w:rPr>
          <w:rStyle w:val="Odwoanieprzypisudolnego"/>
        </w:rPr>
        <w:footnoteRef/>
      </w:r>
      <w:r>
        <w:t xml:space="preserve"> </w:t>
      </w:r>
      <w:r w:rsidRPr="00F15F7E">
        <w:t>http://www.dlugosiodlo.pl/index.php/informacje/1365-rozklad-jazdy-autobusow  - aktualizacja 15.01.2016</w:t>
      </w:r>
      <w:r>
        <w:t xml:space="preserve"> </w:t>
      </w:r>
    </w:p>
  </w:footnote>
  <w:footnote w:id="8">
    <w:p w:rsidR="00B93863" w:rsidRDefault="00B93863">
      <w:pPr>
        <w:pStyle w:val="Tekstprzypisudolnego"/>
      </w:pPr>
      <w:r>
        <w:rPr>
          <w:rStyle w:val="Odwoanieprzypisudolnego"/>
        </w:rPr>
        <w:footnoteRef/>
      </w:r>
      <w:r>
        <w:t xml:space="preserve"> Tamże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F44B0"/>
    <w:multiLevelType w:val="hybridMultilevel"/>
    <w:tmpl w:val="9AEE4D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450709F"/>
    <w:multiLevelType w:val="hybridMultilevel"/>
    <w:tmpl w:val="416C45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EC6515"/>
    <w:multiLevelType w:val="hybridMultilevel"/>
    <w:tmpl w:val="478068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5331B3"/>
    <w:multiLevelType w:val="hybridMultilevel"/>
    <w:tmpl w:val="D97878A2"/>
    <w:lvl w:ilvl="0" w:tplc="04150001">
      <w:start w:val="1"/>
      <w:numFmt w:val="bullet"/>
      <w:lvlText w:val=""/>
      <w:lvlJc w:val="left"/>
      <w:pPr>
        <w:ind w:left="804" w:hanging="360"/>
      </w:pPr>
      <w:rPr>
        <w:rFonts w:ascii="Symbol" w:hAnsi="Symbol" w:hint="default"/>
      </w:rPr>
    </w:lvl>
    <w:lvl w:ilvl="1" w:tplc="04150003" w:tentative="1">
      <w:start w:val="1"/>
      <w:numFmt w:val="bullet"/>
      <w:lvlText w:val="o"/>
      <w:lvlJc w:val="left"/>
      <w:pPr>
        <w:ind w:left="1524" w:hanging="360"/>
      </w:pPr>
      <w:rPr>
        <w:rFonts w:ascii="Courier New" w:hAnsi="Courier New" w:cs="Courier New" w:hint="default"/>
      </w:rPr>
    </w:lvl>
    <w:lvl w:ilvl="2" w:tplc="04150005" w:tentative="1">
      <w:start w:val="1"/>
      <w:numFmt w:val="bullet"/>
      <w:lvlText w:val=""/>
      <w:lvlJc w:val="left"/>
      <w:pPr>
        <w:ind w:left="2244" w:hanging="360"/>
      </w:pPr>
      <w:rPr>
        <w:rFonts w:ascii="Wingdings" w:hAnsi="Wingdings" w:hint="default"/>
      </w:rPr>
    </w:lvl>
    <w:lvl w:ilvl="3" w:tplc="04150001" w:tentative="1">
      <w:start w:val="1"/>
      <w:numFmt w:val="bullet"/>
      <w:lvlText w:val=""/>
      <w:lvlJc w:val="left"/>
      <w:pPr>
        <w:ind w:left="2964" w:hanging="360"/>
      </w:pPr>
      <w:rPr>
        <w:rFonts w:ascii="Symbol" w:hAnsi="Symbol" w:hint="default"/>
      </w:rPr>
    </w:lvl>
    <w:lvl w:ilvl="4" w:tplc="04150003" w:tentative="1">
      <w:start w:val="1"/>
      <w:numFmt w:val="bullet"/>
      <w:lvlText w:val="o"/>
      <w:lvlJc w:val="left"/>
      <w:pPr>
        <w:ind w:left="3684" w:hanging="360"/>
      </w:pPr>
      <w:rPr>
        <w:rFonts w:ascii="Courier New" w:hAnsi="Courier New" w:cs="Courier New" w:hint="default"/>
      </w:rPr>
    </w:lvl>
    <w:lvl w:ilvl="5" w:tplc="04150005" w:tentative="1">
      <w:start w:val="1"/>
      <w:numFmt w:val="bullet"/>
      <w:lvlText w:val=""/>
      <w:lvlJc w:val="left"/>
      <w:pPr>
        <w:ind w:left="4404" w:hanging="360"/>
      </w:pPr>
      <w:rPr>
        <w:rFonts w:ascii="Wingdings" w:hAnsi="Wingdings" w:hint="default"/>
      </w:rPr>
    </w:lvl>
    <w:lvl w:ilvl="6" w:tplc="04150001" w:tentative="1">
      <w:start w:val="1"/>
      <w:numFmt w:val="bullet"/>
      <w:lvlText w:val=""/>
      <w:lvlJc w:val="left"/>
      <w:pPr>
        <w:ind w:left="5124" w:hanging="360"/>
      </w:pPr>
      <w:rPr>
        <w:rFonts w:ascii="Symbol" w:hAnsi="Symbol" w:hint="default"/>
      </w:rPr>
    </w:lvl>
    <w:lvl w:ilvl="7" w:tplc="04150003" w:tentative="1">
      <w:start w:val="1"/>
      <w:numFmt w:val="bullet"/>
      <w:lvlText w:val="o"/>
      <w:lvlJc w:val="left"/>
      <w:pPr>
        <w:ind w:left="5844" w:hanging="360"/>
      </w:pPr>
      <w:rPr>
        <w:rFonts w:ascii="Courier New" w:hAnsi="Courier New" w:cs="Courier New" w:hint="default"/>
      </w:rPr>
    </w:lvl>
    <w:lvl w:ilvl="8" w:tplc="04150005" w:tentative="1">
      <w:start w:val="1"/>
      <w:numFmt w:val="bullet"/>
      <w:lvlText w:val=""/>
      <w:lvlJc w:val="left"/>
      <w:pPr>
        <w:ind w:left="6564" w:hanging="360"/>
      </w:pPr>
      <w:rPr>
        <w:rFonts w:ascii="Wingdings" w:hAnsi="Wingdings" w:hint="default"/>
      </w:rPr>
    </w:lvl>
  </w:abstractNum>
  <w:abstractNum w:abstractNumId="4" w15:restartNumberingAfterBreak="0">
    <w:nsid w:val="199B048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766579"/>
    <w:multiLevelType w:val="hybridMultilevel"/>
    <w:tmpl w:val="4E22FFF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F041EBB"/>
    <w:multiLevelType w:val="hybridMultilevel"/>
    <w:tmpl w:val="5172F3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1D4676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846310"/>
    <w:multiLevelType w:val="hybridMultilevel"/>
    <w:tmpl w:val="69008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DD63B7"/>
    <w:multiLevelType w:val="hybridMultilevel"/>
    <w:tmpl w:val="782488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4A7D2D"/>
    <w:multiLevelType w:val="hybridMultilevel"/>
    <w:tmpl w:val="E4AE698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E983BAF"/>
    <w:multiLevelType w:val="hybridMultilevel"/>
    <w:tmpl w:val="EF92682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F452E39"/>
    <w:multiLevelType w:val="hybridMultilevel"/>
    <w:tmpl w:val="17BE4774"/>
    <w:lvl w:ilvl="0" w:tplc="04150001">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04150005" w:tentative="1">
      <w:start w:val="1"/>
      <w:numFmt w:val="bullet"/>
      <w:lvlText w:val=""/>
      <w:lvlJc w:val="left"/>
      <w:pPr>
        <w:ind w:left="2913" w:hanging="360"/>
      </w:pPr>
      <w:rPr>
        <w:rFonts w:ascii="Wingdings" w:hAnsi="Wingdings"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13" w15:restartNumberingAfterBreak="0">
    <w:nsid w:val="32B328EB"/>
    <w:multiLevelType w:val="hybridMultilevel"/>
    <w:tmpl w:val="1CA8A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3F07F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2720B2"/>
    <w:multiLevelType w:val="hybridMultilevel"/>
    <w:tmpl w:val="F834AB1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282EA2"/>
    <w:multiLevelType w:val="hybridMultilevel"/>
    <w:tmpl w:val="946EDC3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36717D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1412B0"/>
    <w:multiLevelType w:val="hybridMultilevel"/>
    <w:tmpl w:val="31FCDBEA"/>
    <w:lvl w:ilvl="0" w:tplc="04150005">
      <w:start w:val="1"/>
      <w:numFmt w:val="bullet"/>
      <w:lvlText w:val=""/>
      <w:lvlJc w:val="left"/>
      <w:pPr>
        <w:ind w:left="720" w:hanging="360"/>
      </w:pPr>
      <w:rPr>
        <w:rFonts w:ascii="Wingdings" w:hAnsi="Wingdings"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9B01EEB"/>
    <w:multiLevelType w:val="hybridMultilevel"/>
    <w:tmpl w:val="B8901128"/>
    <w:lvl w:ilvl="0" w:tplc="6CD2247A">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A3A46FD"/>
    <w:multiLevelType w:val="hybridMultilevel"/>
    <w:tmpl w:val="40B4C68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C8853F3"/>
    <w:multiLevelType w:val="hybridMultilevel"/>
    <w:tmpl w:val="CA26A25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503FE7"/>
    <w:multiLevelType w:val="hybridMultilevel"/>
    <w:tmpl w:val="66A2DE9A"/>
    <w:lvl w:ilvl="0" w:tplc="04150005">
      <w:start w:val="1"/>
      <w:numFmt w:val="bullet"/>
      <w:lvlText w:val=""/>
      <w:lvlJc w:val="left"/>
      <w:pPr>
        <w:ind w:left="720" w:hanging="360"/>
      </w:pPr>
      <w:rPr>
        <w:rFonts w:ascii="Wingdings" w:hAnsi="Wingdings"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073076"/>
    <w:multiLevelType w:val="hybridMultilevel"/>
    <w:tmpl w:val="AC384A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F4E235E"/>
    <w:multiLevelType w:val="hybridMultilevel"/>
    <w:tmpl w:val="F5A679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0575159"/>
    <w:multiLevelType w:val="hybridMultilevel"/>
    <w:tmpl w:val="3B62A9A2"/>
    <w:lvl w:ilvl="0" w:tplc="0415000F">
      <w:start w:val="1"/>
      <w:numFmt w:val="decimal"/>
      <w:lvlText w:val="%1."/>
      <w:lvlJc w:val="left"/>
      <w:pPr>
        <w:ind w:left="720" w:hanging="360"/>
      </w:pPr>
      <w:rPr>
        <w:rFonts w:hint="default"/>
      </w:rPr>
    </w:lvl>
    <w:lvl w:ilvl="1" w:tplc="3BE04D1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3C36E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602537"/>
    <w:multiLevelType w:val="hybridMultilevel"/>
    <w:tmpl w:val="464AE9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4FA3B32"/>
    <w:multiLevelType w:val="hybridMultilevel"/>
    <w:tmpl w:val="39CCBA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72B5EB1"/>
    <w:multiLevelType w:val="hybridMultilevel"/>
    <w:tmpl w:val="CAB291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B213ECF"/>
    <w:multiLevelType w:val="hybridMultilevel"/>
    <w:tmpl w:val="92286BA0"/>
    <w:lvl w:ilvl="0" w:tplc="6CD2247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7430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E32E95"/>
    <w:multiLevelType w:val="hybridMultilevel"/>
    <w:tmpl w:val="9488C98A"/>
    <w:lvl w:ilvl="0" w:tplc="04150005">
      <w:start w:val="1"/>
      <w:numFmt w:val="bullet"/>
      <w:lvlText w:val=""/>
      <w:lvlJc w:val="left"/>
      <w:pPr>
        <w:ind w:left="753" w:hanging="360"/>
      </w:pPr>
      <w:rPr>
        <w:rFonts w:ascii="Wingdings" w:hAnsi="Wingdings"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33" w15:restartNumberingAfterBreak="0">
    <w:nsid w:val="61ED7B34"/>
    <w:multiLevelType w:val="hybridMultilevel"/>
    <w:tmpl w:val="7A1C1BBA"/>
    <w:lvl w:ilvl="0" w:tplc="04150001">
      <w:start w:val="1"/>
      <w:numFmt w:val="bullet"/>
      <w:lvlText w:val=""/>
      <w:lvlJc w:val="left"/>
      <w:pPr>
        <w:ind w:left="753" w:hanging="360"/>
      </w:pPr>
      <w:rPr>
        <w:rFonts w:ascii="Symbol" w:hAnsi="Symbol"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34" w15:restartNumberingAfterBreak="0">
    <w:nsid w:val="6786405D"/>
    <w:multiLevelType w:val="hybridMultilevel"/>
    <w:tmpl w:val="BB402E8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914A91"/>
    <w:multiLevelType w:val="hybridMultilevel"/>
    <w:tmpl w:val="25FA689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0430F8A"/>
    <w:multiLevelType w:val="hybridMultilevel"/>
    <w:tmpl w:val="81E6F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3A21C1"/>
    <w:multiLevelType w:val="hybridMultilevel"/>
    <w:tmpl w:val="26D636DC"/>
    <w:lvl w:ilvl="0" w:tplc="0415000F">
      <w:start w:val="1"/>
      <w:numFmt w:val="decimal"/>
      <w:lvlText w:val="%1."/>
      <w:lvlJc w:val="left"/>
      <w:pPr>
        <w:ind w:left="753" w:hanging="360"/>
      </w:p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8" w15:restartNumberingAfterBreak="0">
    <w:nsid w:val="7BA40E0E"/>
    <w:multiLevelType w:val="hybridMultilevel"/>
    <w:tmpl w:val="E68C399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4"/>
  </w:num>
  <w:num w:numId="4">
    <w:abstractNumId w:val="3"/>
  </w:num>
  <w:num w:numId="5">
    <w:abstractNumId w:val="33"/>
  </w:num>
  <w:num w:numId="6">
    <w:abstractNumId w:val="12"/>
  </w:num>
  <w:num w:numId="7">
    <w:abstractNumId w:val="24"/>
  </w:num>
  <w:num w:numId="8">
    <w:abstractNumId w:val="6"/>
  </w:num>
  <w:num w:numId="9">
    <w:abstractNumId w:val="28"/>
  </w:num>
  <w:num w:numId="10">
    <w:abstractNumId w:val="36"/>
  </w:num>
  <w:num w:numId="11">
    <w:abstractNumId w:val="27"/>
  </w:num>
  <w:num w:numId="12">
    <w:abstractNumId w:val="32"/>
  </w:num>
  <w:num w:numId="13">
    <w:abstractNumId w:val="9"/>
  </w:num>
  <w:num w:numId="14">
    <w:abstractNumId w:val="25"/>
  </w:num>
  <w:num w:numId="15">
    <w:abstractNumId w:val="22"/>
  </w:num>
  <w:num w:numId="16">
    <w:abstractNumId w:val="18"/>
  </w:num>
  <w:num w:numId="17">
    <w:abstractNumId w:val="29"/>
  </w:num>
  <w:num w:numId="18">
    <w:abstractNumId w:val="21"/>
  </w:num>
  <w:num w:numId="19">
    <w:abstractNumId w:val="38"/>
  </w:num>
  <w:num w:numId="20">
    <w:abstractNumId w:val="11"/>
  </w:num>
  <w:num w:numId="21">
    <w:abstractNumId w:val="10"/>
  </w:num>
  <w:num w:numId="22">
    <w:abstractNumId w:val="5"/>
  </w:num>
  <w:num w:numId="23">
    <w:abstractNumId w:val="16"/>
  </w:num>
  <w:num w:numId="24">
    <w:abstractNumId w:val="35"/>
  </w:num>
  <w:num w:numId="25">
    <w:abstractNumId w:val="14"/>
  </w:num>
  <w:num w:numId="26">
    <w:abstractNumId w:val="31"/>
  </w:num>
  <w:num w:numId="27">
    <w:abstractNumId w:val="23"/>
  </w:num>
  <w:num w:numId="28">
    <w:abstractNumId w:val="13"/>
  </w:num>
  <w:num w:numId="29">
    <w:abstractNumId w:val="1"/>
  </w:num>
  <w:num w:numId="30">
    <w:abstractNumId w:val="26"/>
  </w:num>
  <w:num w:numId="31">
    <w:abstractNumId w:val="15"/>
  </w:num>
  <w:num w:numId="32">
    <w:abstractNumId w:val="0"/>
  </w:num>
  <w:num w:numId="33">
    <w:abstractNumId w:val="20"/>
  </w:num>
  <w:num w:numId="34">
    <w:abstractNumId w:val="7"/>
  </w:num>
  <w:num w:numId="35">
    <w:abstractNumId w:val="37"/>
  </w:num>
  <w:num w:numId="36">
    <w:abstractNumId w:val="8"/>
  </w:num>
  <w:num w:numId="37">
    <w:abstractNumId w:val="30"/>
  </w:num>
  <w:num w:numId="38">
    <w:abstractNumId w:val="19"/>
  </w:num>
  <w:num w:numId="39">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32F17"/>
    <w:rsid w:val="0000016F"/>
    <w:rsid w:val="00000EE5"/>
    <w:rsid w:val="00004049"/>
    <w:rsid w:val="0001538B"/>
    <w:rsid w:val="0003414D"/>
    <w:rsid w:val="000364D8"/>
    <w:rsid w:val="00040CE8"/>
    <w:rsid w:val="0004665F"/>
    <w:rsid w:val="00067787"/>
    <w:rsid w:val="00070AEB"/>
    <w:rsid w:val="00080E50"/>
    <w:rsid w:val="00082810"/>
    <w:rsid w:val="000833E6"/>
    <w:rsid w:val="00090E53"/>
    <w:rsid w:val="000A2CC7"/>
    <w:rsid w:val="000A382E"/>
    <w:rsid w:val="000B4B92"/>
    <w:rsid w:val="000D5433"/>
    <w:rsid w:val="000F1EAA"/>
    <w:rsid w:val="000F3328"/>
    <w:rsid w:val="0010473E"/>
    <w:rsid w:val="0011251F"/>
    <w:rsid w:val="00116680"/>
    <w:rsid w:val="00122F74"/>
    <w:rsid w:val="0013670F"/>
    <w:rsid w:val="00192E4E"/>
    <w:rsid w:val="00196A9E"/>
    <w:rsid w:val="001B33EE"/>
    <w:rsid w:val="001C0B3F"/>
    <w:rsid w:val="001C2DC6"/>
    <w:rsid w:val="001C3687"/>
    <w:rsid w:val="001D3BC4"/>
    <w:rsid w:val="00201703"/>
    <w:rsid w:val="00202009"/>
    <w:rsid w:val="00202471"/>
    <w:rsid w:val="0020547B"/>
    <w:rsid w:val="00213DCD"/>
    <w:rsid w:val="00217824"/>
    <w:rsid w:val="00232CCC"/>
    <w:rsid w:val="00232F17"/>
    <w:rsid w:val="002444E9"/>
    <w:rsid w:val="00255829"/>
    <w:rsid w:val="00256AB4"/>
    <w:rsid w:val="0026315B"/>
    <w:rsid w:val="00275EA0"/>
    <w:rsid w:val="002800AB"/>
    <w:rsid w:val="00296185"/>
    <w:rsid w:val="002C12CA"/>
    <w:rsid w:val="002D1F92"/>
    <w:rsid w:val="002D4D96"/>
    <w:rsid w:val="002F1B81"/>
    <w:rsid w:val="002F38D0"/>
    <w:rsid w:val="002F4382"/>
    <w:rsid w:val="002F7C96"/>
    <w:rsid w:val="00315C5B"/>
    <w:rsid w:val="00334194"/>
    <w:rsid w:val="003542CC"/>
    <w:rsid w:val="00373B74"/>
    <w:rsid w:val="003747CE"/>
    <w:rsid w:val="00381659"/>
    <w:rsid w:val="00382470"/>
    <w:rsid w:val="003B1666"/>
    <w:rsid w:val="003B3926"/>
    <w:rsid w:val="003B77E2"/>
    <w:rsid w:val="003C38D3"/>
    <w:rsid w:val="003C78F8"/>
    <w:rsid w:val="00401E44"/>
    <w:rsid w:val="00404205"/>
    <w:rsid w:val="00407EE2"/>
    <w:rsid w:val="0041325D"/>
    <w:rsid w:val="00421668"/>
    <w:rsid w:val="004247DB"/>
    <w:rsid w:val="004360D1"/>
    <w:rsid w:val="0045753C"/>
    <w:rsid w:val="0045780C"/>
    <w:rsid w:val="0046241A"/>
    <w:rsid w:val="004649DA"/>
    <w:rsid w:val="00482FCE"/>
    <w:rsid w:val="004872B5"/>
    <w:rsid w:val="004A2CE2"/>
    <w:rsid w:val="004B192C"/>
    <w:rsid w:val="004B63D4"/>
    <w:rsid w:val="004D0779"/>
    <w:rsid w:val="004D0D80"/>
    <w:rsid w:val="004D287C"/>
    <w:rsid w:val="004D5469"/>
    <w:rsid w:val="00515699"/>
    <w:rsid w:val="00522A77"/>
    <w:rsid w:val="00531AA0"/>
    <w:rsid w:val="00532A1B"/>
    <w:rsid w:val="00536028"/>
    <w:rsid w:val="00537673"/>
    <w:rsid w:val="0054590C"/>
    <w:rsid w:val="00554EFF"/>
    <w:rsid w:val="00556A1F"/>
    <w:rsid w:val="00575270"/>
    <w:rsid w:val="00591548"/>
    <w:rsid w:val="0059709F"/>
    <w:rsid w:val="005A151D"/>
    <w:rsid w:val="005D796F"/>
    <w:rsid w:val="005E0917"/>
    <w:rsid w:val="005F2B6A"/>
    <w:rsid w:val="005F50B3"/>
    <w:rsid w:val="00600625"/>
    <w:rsid w:val="00603AE9"/>
    <w:rsid w:val="00614F48"/>
    <w:rsid w:val="006218FE"/>
    <w:rsid w:val="0063333B"/>
    <w:rsid w:val="00636B44"/>
    <w:rsid w:val="00646DAA"/>
    <w:rsid w:val="006511C9"/>
    <w:rsid w:val="00660194"/>
    <w:rsid w:val="006726AA"/>
    <w:rsid w:val="00674BC1"/>
    <w:rsid w:val="006861A5"/>
    <w:rsid w:val="006960CD"/>
    <w:rsid w:val="006A68C5"/>
    <w:rsid w:val="006B2AED"/>
    <w:rsid w:val="006B7C70"/>
    <w:rsid w:val="006C4735"/>
    <w:rsid w:val="006C78D0"/>
    <w:rsid w:val="006D0F4B"/>
    <w:rsid w:val="006D2D85"/>
    <w:rsid w:val="00703C0B"/>
    <w:rsid w:val="00716294"/>
    <w:rsid w:val="007174D3"/>
    <w:rsid w:val="00750103"/>
    <w:rsid w:val="00767F77"/>
    <w:rsid w:val="007C7555"/>
    <w:rsid w:val="007D1630"/>
    <w:rsid w:val="007D51DF"/>
    <w:rsid w:val="007D61C2"/>
    <w:rsid w:val="007E607C"/>
    <w:rsid w:val="00800195"/>
    <w:rsid w:val="008233FB"/>
    <w:rsid w:val="00826309"/>
    <w:rsid w:val="008369C5"/>
    <w:rsid w:val="00836DE4"/>
    <w:rsid w:val="008477A0"/>
    <w:rsid w:val="00852ADF"/>
    <w:rsid w:val="00861E61"/>
    <w:rsid w:val="00862A97"/>
    <w:rsid w:val="0086390B"/>
    <w:rsid w:val="0086704A"/>
    <w:rsid w:val="00873518"/>
    <w:rsid w:val="0088305D"/>
    <w:rsid w:val="00884434"/>
    <w:rsid w:val="00884E21"/>
    <w:rsid w:val="008909E9"/>
    <w:rsid w:val="008955E9"/>
    <w:rsid w:val="008A4A7C"/>
    <w:rsid w:val="008A61F3"/>
    <w:rsid w:val="008B169C"/>
    <w:rsid w:val="008B4A4F"/>
    <w:rsid w:val="008D3162"/>
    <w:rsid w:val="008D441E"/>
    <w:rsid w:val="008E5141"/>
    <w:rsid w:val="008F1C3C"/>
    <w:rsid w:val="00901964"/>
    <w:rsid w:val="0091451F"/>
    <w:rsid w:val="009614D7"/>
    <w:rsid w:val="00982F13"/>
    <w:rsid w:val="00990441"/>
    <w:rsid w:val="009910C1"/>
    <w:rsid w:val="0099291C"/>
    <w:rsid w:val="009A0B04"/>
    <w:rsid w:val="009A0E1F"/>
    <w:rsid w:val="009A5A11"/>
    <w:rsid w:val="009B11BE"/>
    <w:rsid w:val="009B22A7"/>
    <w:rsid w:val="009B2347"/>
    <w:rsid w:val="009C1D31"/>
    <w:rsid w:val="009C235B"/>
    <w:rsid w:val="009D43E2"/>
    <w:rsid w:val="009D477A"/>
    <w:rsid w:val="009D4E7F"/>
    <w:rsid w:val="009F73F8"/>
    <w:rsid w:val="009F7FBA"/>
    <w:rsid w:val="00A00241"/>
    <w:rsid w:val="00A07BB9"/>
    <w:rsid w:val="00A118EE"/>
    <w:rsid w:val="00A1709B"/>
    <w:rsid w:val="00A22643"/>
    <w:rsid w:val="00A302FE"/>
    <w:rsid w:val="00A35CD0"/>
    <w:rsid w:val="00A366FE"/>
    <w:rsid w:val="00A46F28"/>
    <w:rsid w:val="00A64413"/>
    <w:rsid w:val="00A66113"/>
    <w:rsid w:val="00A70F24"/>
    <w:rsid w:val="00A7268B"/>
    <w:rsid w:val="00A83569"/>
    <w:rsid w:val="00A85918"/>
    <w:rsid w:val="00A977E1"/>
    <w:rsid w:val="00AA0206"/>
    <w:rsid w:val="00AA57B3"/>
    <w:rsid w:val="00AC59CF"/>
    <w:rsid w:val="00AD59E4"/>
    <w:rsid w:val="00AD7619"/>
    <w:rsid w:val="00AD78BC"/>
    <w:rsid w:val="00AE0462"/>
    <w:rsid w:val="00B12260"/>
    <w:rsid w:val="00B2183A"/>
    <w:rsid w:val="00B30318"/>
    <w:rsid w:val="00B3561A"/>
    <w:rsid w:val="00B44870"/>
    <w:rsid w:val="00B62D38"/>
    <w:rsid w:val="00B65643"/>
    <w:rsid w:val="00B77076"/>
    <w:rsid w:val="00B87780"/>
    <w:rsid w:val="00B93863"/>
    <w:rsid w:val="00B951C6"/>
    <w:rsid w:val="00BA195A"/>
    <w:rsid w:val="00BB189E"/>
    <w:rsid w:val="00BB56E3"/>
    <w:rsid w:val="00BC38B3"/>
    <w:rsid w:val="00BC593A"/>
    <w:rsid w:val="00BD6418"/>
    <w:rsid w:val="00BF707B"/>
    <w:rsid w:val="00C05A9A"/>
    <w:rsid w:val="00C11EF6"/>
    <w:rsid w:val="00C74DE0"/>
    <w:rsid w:val="00C80DE2"/>
    <w:rsid w:val="00C85789"/>
    <w:rsid w:val="00CC4030"/>
    <w:rsid w:val="00CC6CA1"/>
    <w:rsid w:val="00CE2A09"/>
    <w:rsid w:val="00CE4B8F"/>
    <w:rsid w:val="00CF553F"/>
    <w:rsid w:val="00D13E84"/>
    <w:rsid w:val="00D32972"/>
    <w:rsid w:val="00D34C8D"/>
    <w:rsid w:val="00D6546D"/>
    <w:rsid w:val="00D76120"/>
    <w:rsid w:val="00D80830"/>
    <w:rsid w:val="00D85777"/>
    <w:rsid w:val="00D85C71"/>
    <w:rsid w:val="00DA53D7"/>
    <w:rsid w:val="00DB0122"/>
    <w:rsid w:val="00DB207A"/>
    <w:rsid w:val="00DB3F2F"/>
    <w:rsid w:val="00DB47B3"/>
    <w:rsid w:val="00DC6721"/>
    <w:rsid w:val="00DF5435"/>
    <w:rsid w:val="00E028CA"/>
    <w:rsid w:val="00E35D35"/>
    <w:rsid w:val="00E409FB"/>
    <w:rsid w:val="00E523CA"/>
    <w:rsid w:val="00E547FE"/>
    <w:rsid w:val="00E55AD4"/>
    <w:rsid w:val="00E6011D"/>
    <w:rsid w:val="00E60BE3"/>
    <w:rsid w:val="00E85007"/>
    <w:rsid w:val="00E96927"/>
    <w:rsid w:val="00E96B86"/>
    <w:rsid w:val="00EA2029"/>
    <w:rsid w:val="00EA41E5"/>
    <w:rsid w:val="00EB2C0C"/>
    <w:rsid w:val="00EB4F19"/>
    <w:rsid w:val="00EB5834"/>
    <w:rsid w:val="00EB5AED"/>
    <w:rsid w:val="00ED17AA"/>
    <w:rsid w:val="00ED490C"/>
    <w:rsid w:val="00ED52FB"/>
    <w:rsid w:val="00EF154E"/>
    <w:rsid w:val="00EF3C2C"/>
    <w:rsid w:val="00F15F7E"/>
    <w:rsid w:val="00F16A3E"/>
    <w:rsid w:val="00F21589"/>
    <w:rsid w:val="00F26DF8"/>
    <w:rsid w:val="00F51DE3"/>
    <w:rsid w:val="00F6008E"/>
    <w:rsid w:val="00F66601"/>
    <w:rsid w:val="00F66615"/>
    <w:rsid w:val="00F8289A"/>
    <w:rsid w:val="00F87189"/>
    <w:rsid w:val="00F95FCF"/>
    <w:rsid w:val="00FC2939"/>
    <w:rsid w:val="00FC6FB9"/>
    <w:rsid w:val="00FD438B"/>
    <w:rsid w:val="00FE2F26"/>
    <w:rsid w:val="00FE2F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docId w15:val="{7685F1EC-37A1-41B8-B87F-8E4FCBC2B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1F92"/>
  </w:style>
  <w:style w:type="paragraph" w:styleId="Nagwek1">
    <w:name w:val="heading 1"/>
    <w:basedOn w:val="Normalny"/>
    <w:next w:val="Normalny"/>
    <w:link w:val="Nagwek1Znak"/>
    <w:uiPriority w:val="9"/>
    <w:qFormat/>
    <w:rsid w:val="00232F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232F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32F17"/>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9D47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32F17"/>
    <w:pPr>
      <w:spacing w:after="0" w:line="240" w:lineRule="auto"/>
    </w:pPr>
    <w:rPr>
      <w:rFonts w:eastAsiaTheme="minorEastAsia"/>
    </w:rPr>
  </w:style>
  <w:style w:type="character" w:customStyle="1" w:styleId="BezodstpwZnak">
    <w:name w:val="Bez odstępów Znak"/>
    <w:basedOn w:val="Domylnaczcionkaakapitu"/>
    <w:link w:val="Bezodstpw"/>
    <w:uiPriority w:val="1"/>
    <w:rsid w:val="00232F17"/>
    <w:rPr>
      <w:rFonts w:eastAsiaTheme="minorEastAsia"/>
    </w:rPr>
  </w:style>
  <w:style w:type="paragraph" w:styleId="Tekstdymka">
    <w:name w:val="Balloon Text"/>
    <w:basedOn w:val="Normalny"/>
    <w:link w:val="TekstdymkaZnak"/>
    <w:uiPriority w:val="99"/>
    <w:semiHidden/>
    <w:unhideWhenUsed/>
    <w:rsid w:val="00232F1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32F17"/>
    <w:rPr>
      <w:rFonts w:ascii="Tahoma" w:hAnsi="Tahoma" w:cs="Tahoma"/>
      <w:sz w:val="16"/>
      <w:szCs w:val="16"/>
    </w:rPr>
  </w:style>
  <w:style w:type="character" w:customStyle="1" w:styleId="Nagwek2Znak">
    <w:name w:val="Nagłówek 2 Znak"/>
    <w:basedOn w:val="Domylnaczcionkaakapitu"/>
    <w:link w:val="Nagwek2"/>
    <w:uiPriority w:val="9"/>
    <w:rsid w:val="00232F17"/>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uiPriority w:val="9"/>
    <w:rsid w:val="00232F17"/>
    <w:rPr>
      <w:rFonts w:asciiTheme="majorHAnsi" w:eastAsiaTheme="majorEastAsia" w:hAnsiTheme="majorHAnsi" w:cstheme="majorBidi"/>
      <w:b/>
      <w:bCs/>
      <w:color w:val="365F91" w:themeColor="accent1" w:themeShade="BF"/>
      <w:sz w:val="28"/>
      <w:szCs w:val="28"/>
    </w:rPr>
  </w:style>
  <w:style w:type="character" w:customStyle="1" w:styleId="Nagwek3Znak">
    <w:name w:val="Nagłówek 3 Znak"/>
    <w:basedOn w:val="Domylnaczcionkaakapitu"/>
    <w:link w:val="Nagwek3"/>
    <w:uiPriority w:val="9"/>
    <w:rsid w:val="00232F17"/>
    <w:rPr>
      <w:rFonts w:asciiTheme="majorHAnsi" w:eastAsiaTheme="majorEastAsia" w:hAnsiTheme="majorHAnsi" w:cstheme="majorBidi"/>
      <w:b/>
      <w:bCs/>
      <w:color w:val="4F81BD" w:themeColor="accent1"/>
    </w:rPr>
  </w:style>
  <w:style w:type="paragraph" w:styleId="Akapitzlist">
    <w:name w:val="List Paragraph"/>
    <w:basedOn w:val="Normalny"/>
    <w:uiPriority w:val="34"/>
    <w:qFormat/>
    <w:rsid w:val="00AA57B3"/>
    <w:pPr>
      <w:ind w:left="720"/>
      <w:contextualSpacing/>
    </w:pPr>
  </w:style>
  <w:style w:type="paragraph" w:styleId="Nagwek">
    <w:name w:val="header"/>
    <w:basedOn w:val="Normalny"/>
    <w:link w:val="NagwekZnak"/>
    <w:uiPriority w:val="99"/>
    <w:semiHidden/>
    <w:unhideWhenUsed/>
    <w:rsid w:val="003C38D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C38D3"/>
  </w:style>
  <w:style w:type="paragraph" w:styleId="Stopka">
    <w:name w:val="footer"/>
    <w:basedOn w:val="Normalny"/>
    <w:link w:val="StopkaZnak"/>
    <w:uiPriority w:val="99"/>
    <w:unhideWhenUsed/>
    <w:rsid w:val="003C38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38D3"/>
  </w:style>
  <w:style w:type="paragraph" w:styleId="Tekstprzypisudolnego">
    <w:name w:val="footnote text"/>
    <w:basedOn w:val="Normalny"/>
    <w:link w:val="TekstprzypisudolnegoZnak"/>
    <w:uiPriority w:val="99"/>
    <w:semiHidden/>
    <w:unhideWhenUsed/>
    <w:rsid w:val="00275EA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75EA0"/>
    <w:rPr>
      <w:sz w:val="20"/>
      <w:szCs w:val="20"/>
    </w:rPr>
  </w:style>
  <w:style w:type="character" w:styleId="Odwoanieprzypisudolnego">
    <w:name w:val="footnote reference"/>
    <w:basedOn w:val="Domylnaczcionkaakapitu"/>
    <w:uiPriority w:val="99"/>
    <w:semiHidden/>
    <w:unhideWhenUsed/>
    <w:rsid w:val="00275EA0"/>
    <w:rPr>
      <w:vertAlign w:val="superscript"/>
    </w:rPr>
  </w:style>
  <w:style w:type="character" w:styleId="Hipercze">
    <w:name w:val="Hyperlink"/>
    <w:basedOn w:val="Domylnaczcionkaakapitu"/>
    <w:uiPriority w:val="99"/>
    <w:unhideWhenUsed/>
    <w:rsid w:val="00275EA0"/>
    <w:rPr>
      <w:color w:val="0000FF" w:themeColor="hyperlink"/>
      <w:u w:val="single"/>
    </w:rPr>
  </w:style>
  <w:style w:type="table" w:styleId="Tabela-Siatka">
    <w:name w:val="Table Grid"/>
    <w:basedOn w:val="Standardowy"/>
    <w:uiPriority w:val="59"/>
    <w:rsid w:val="00CE2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51DE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51DE3"/>
    <w:rPr>
      <w:sz w:val="20"/>
      <w:szCs w:val="20"/>
    </w:rPr>
  </w:style>
  <w:style w:type="character" w:styleId="Odwoanieprzypisukocowego">
    <w:name w:val="endnote reference"/>
    <w:basedOn w:val="Domylnaczcionkaakapitu"/>
    <w:uiPriority w:val="99"/>
    <w:semiHidden/>
    <w:unhideWhenUsed/>
    <w:rsid w:val="00F51DE3"/>
    <w:rPr>
      <w:vertAlign w:val="superscript"/>
    </w:rPr>
  </w:style>
  <w:style w:type="paragraph" w:styleId="Nagwekspisutreci">
    <w:name w:val="TOC Heading"/>
    <w:basedOn w:val="Nagwek1"/>
    <w:next w:val="Normalny"/>
    <w:uiPriority w:val="39"/>
    <w:semiHidden/>
    <w:unhideWhenUsed/>
    <w:qFormat/>
    <w:rsid w:val="00F87189"/>
    <w:pPr>
      <w:outlineLvl w:val="9"/>
    </w:pPr>
  </w:style>
  <w:style w:type="paragraph" w:styleId="Spistreci1">
    <w:name w:val="toc 1"/>
    <w:basedOn w:val="Normalny"/>
    <w:next w:val="Normalny"/>
    <w:autoRedefine/>
    <w:uiPriority w:val="39"/>
    <w:unhideWhenUsed/>
    <w:rsid w:val="00F87189"/>
    <w:pPr>
      <w:spacing w:after="100"/>
    </w:pPr>
  </w:style>
  <w:style w:type="paragraph" w:styleId="Spistreci2">
    <w:name w:val="toc 2"/>
    <w:basedOn w:val="Normalny"/>
    <w:next w:val="Normalny"/>
    <w:autoRedefine/>
    <w:uiPriority w:val="39"/>
    <w:unhideWhenUsed/>
    <w:rsid w:val="00F87189"/>
    <w:pPr>
      <w:spacing w:after="100"/>
      <w:ind w:left="220"/>
    </w:pPr>
  </w:style>
  <w:style w:type="paragraph" w:styleId="Spistreci3">
    <w:name w:val="toc 3"/>
    <w:basedOn w:val="Normalny"/>
    <w:next w:val="Normalny"/>
    <w:autoRedefine/>
    <w:uiPriority w:val="39"/>
    <w:unhideWhenUsed/>
    <w:rsid w:val="00F87189"/>
    <w:pPr>
      <w:spacing w:after="100"/>
      <w:ind w:left="440"/>
    </w:pPr>
  </w:style>
  <w:style w:type="character" w:customStyle="1" w:styleId="Nagwek4Znak">
    <w:name w:val="Nagłówek 4 Znak"/>
    <w:basedOn w:val="Domylnaczcionkaakapitu"/>
    <w:link w:val="Nagwek4"/>
    <w:uiPriority w:val="9"/>
    <w:rsid w:val="009D477A"/>
    <w:rPr>
      <w:rFonts w:asciiTheme="majorHAnsi" w:eastAsiaTheme="majorEastAsia" w:hAnsiTheme="majorHAnsi" w:cstheme="majorBidi"/>
      <w:b/>
      <w:bCs/>
      <w:i/>
      <w:iCs/>
      <w:color w:val="4F81BD" w:themeColor="accent1"/>
    </w:rPr>
  </w:style>
  <w:style w:type="paragraph" w:customStyle="1" w:styleId="Default">
    <w:name w:val="Default"/>
    <w:rsid w:val="00826309"/>
    <w:pPr>
      <w:autoSpaceDE w:val="0"/>
      <w:autoSpaceDN w:val="0"/>
      <w:adjustRightInd w:val="0"/>
      <w:spacing w:after="0" w:line="240" w:lineRule="auto"/>
    </w:pPr>
    <w:rPr>
      <w:rFonts w:ascii="Calibri" w:hAnsi="Calibri" w:cs="Calibri"/>
      <w:color w:val="000000"/>
      <w:sz w:val="24"/>
      <w:szCs w:val="24"/>
    </w:rPr>
  </w:style>
  <w:style w:type="table" w:styleId="Jasnecieniowanieakcent5">
    <w:name w:val="Light Shading Accent 5"/>
    <w:basedOn w:val="Standardowy"/>
    <w:uiPriority w:val="60"/>
    <w:rsid w:val="00E9692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Jasnalistaakcent11">
    <w:name w:val="Jasna lista — akcent 11"/>
    <w:basedOn w:val="Standardowy"/>
    <w:uiPriority w:val="61"/>
    <w:rsid w:val="00E9692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Odwoaniedokomentarza">
    <w:name w:val="annotation reference"/>
    <w:basedOn w:val="Domylnaczcionkaakapitu"/>
    <w:uiPriority w:val="99"/>
    <w:semiHidden/>
    <w:unhideWhenUsed/>
    <w:rsid w:val="00F16A3E"/>
    <w:rPr>
      <w:sz w:val="16"/>
      <w:szCs w:val="16"/>
    </w:rPr>
  </w:style>
  <w:style w:type="paragraph" w:styleId="Tekstkomentarza">
    <w:name w:val="annotation text"/>
    <w:basedOn w:val="Normalny"/>
    <w:link w:val="TekstkomentarzaZnak"/>
    <w:uiPriority w:val="99"/>
    <w:semiHidden/>
    <w:unhideWhenUsed/>
    <w:rsid w:val="00F16A3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16A3E"/>
    <w:rPr>
      <w:sz w:val="20"/>
      <w:szCs w:val="20"/>
    </w:rPr>
  </w:style>
  <w:style w:type="paragraph" w:styleId="Tematkomentarza">
    <w:name w:val="annotation subject"/>
    <w:basedOn w:val="Tekstkomentarza"/>
    <w:next w:val="Tekstkomentarza"/>
    <w:link w:val="TematkomentarzaZnak"/>
    <w:uiPriority w:val="99"/>
    <w:semiHidden/>
    <w:unhideWhenUsed/>
    <w:rsid w:val="00F16A3E"/>
    <w:rPr>
      <w:b/>
      <w:bCs/>
    </w:rPr>
  </w:style>
  <w:style w:type="character" w:customStyle="1" w:styleId="TematkomentarzaZnak">
    <w:name w:val="Temat komentarza Znak"/>
    <w:basedOn w:val="TekstkomentarzaZnak"/>
    <w:link w:val="Tematkomentarza"/>
    <w:uiPriority w:val="99"/>
    <w:semiHidden/>
    <w:rsid w:val="00F16A3E"/>
    <w:rPr>
      <w:b/>
      <w:bCs/>
      <w:sz w:val="20"/>
      <w:szCs w:val="20"/>
    </w:rPr>
  </w:style>
  <w:style w:type="paragraph" w:styleId="Legenda">
    <w:name w:val="caption"/>
    <w:basedOn w:val="Normalny"/>
    <w:next w:val="Normalny"/>
    <w:uiPriority w:val="35"/>
    <w:unhideWhenUsed/>
    <w:qFormat/>
    <w:rsid w:val="006960CD"/>
    <w:pPr>
      <w:spacing w:line="240" w:lineRule="auto"/>
    </w:pPr>
    <w:rPr>
      <w:b/>
      <w:bCs/>
      <w:color w:val="4F81BD" w:themeColor="accent1"/>
      <w:sz w:val="18"/>
      <w:szCs w:val="18"/>
    </w:rPr>
  </w:style>
  <w:style w:type="paragraph" w:styleId="Spisilustracji">
    <w:name w:val="table of figures"/>
    <w:basedOn w:val="Normalny"/>
    <w:next w:val="Normalny"/>
    <w:uiPriority w:val="99"/>
    <w:unhideWhenUsed/>
    <w:rsid w:val="000D54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5619">
      <w:bodyDiv w:val="1"/>
      <w:marLeft w:val="0"/>
      <w:marRight w:val="0"/>
      <w:marTop w:val="0"/>
      <w:marBottom w:val="0"/>
      <w:divBdr>
        <w:top w:val="none" w:sz="0" w:space="0" w:color="auto"/>
        <w:left w:val="none" w:sz="0" w:space="0" w:color="auto"/>
        <w:bottom w:val="none" w:sz="0" w:space="0" w:color="auto"/>
        <w:right w:val="none" w:sz="0" w:space="0" w:color="auto"/>
      </w:divBdr>
    </w:div>
    <w:div w:id="86659378">
      <w:bodyDiv w:val="1"/>
      <w:marLeft w:val="0"/>
      <w:marRight w:val="0"/>
      <w:marTop w:val="0"/>
      <w:marBottom w:val="0"/>
      <w:divBdr>
        <w:top w:val="none" w:sz="0" w:space="0" w:color="auto"/>
        <w:left w:val="none" w:sz="0" w:space="0" w:color="auto"/>
        <w:bottom w:val="none" w:sz="0" w:space="0" w:color="auto"/>
        <w:right w:val="none" w:sz="0" w:space="0" w:color="auto"/>
      </w:divBdr>
    </w:div>
    <w:div w:id="119686140">
      <w:bodyDiv w:val="1"/>
      <w:marLeft w:val="0"/>
      <w:marRight w:val="0"/>
      <w:marTop w:val="0"/>
      <w:marBottom w:val="0"/>
      <w:divBdr>
        <w:top w:val="none" w:sz="0" w:space="0" w:color="auto"/>
        <w:left w:val="none" w:sz="0" w:space="0" w:color="auto"/>
        <w:bottom w:val="none" w:sz="0" w:space="0" w:color="auto"/>
        <w:right w:val="none" w:sz="0" w:space="0" w:color="auto"/>
      </w:divBdr>
    </w:div>
    <w:div w:id="147552007">
      <w:bodyDiv w:val="1"/>
      <w:marLeft w:val="0"/>
      <w:marRight w:val="0"/>
      <w:marTop w:val="0"/>
      <w:marBottom w:val="0"/>
      <w:divBdr>
        <w:top w:val="none" w:sz="0" w:space="0" w:color="auto"/>
        <w:left w:val="none" w:sz="0" w:space="0" w:color="auto"/>
        <w:bottom w:val="none" w:sz="0" w:space="0" w:color="auto"/>
        <w:right w:val="none" w:sz="0" w:space="0" w:color="auto"/>
      </w:divBdr>
    </w:div>
    <w:div w:id="152069942">
      <w:bodyDiv w:val="1"/>
      <w:marLeft w:val="0"/>
      <w:marRight w:val="0"/>
      <w:marTop w:val="0"/>
      <w:marBottom w:val="0"/>
      <w:divBdr>
        <w:top w:val="none" w:sz="0" w:space="0" w:color="auto"/>
        <w:left w:val="none" w:sz="0" w:space="0" w:color="auto"/>
        <w:bottom w:val="none" w:sz="0" w:space="0" w:color="auto"/>
        <w:right w:val="none" w:sz="0" w:space="0" w:color="auto"/>
      </w:divBdr>
    </w:div>
    <w:div w:id="158618476">
      <w:bodyDiv w:val="1"/>
      <w:marLeft w:val="0"/>
      <w:marRight w:val="0"/>
      <w:marTop w:val="0"/>
      <w:marBottom w:val="0"/>
      <w:divBdr>
        <w:top w:val="none" w:sz="0" w:space="0" w:color="auto"/>
        <w:left w:val="none" w:sz="0" w:space="0" w:color="auto"/>
        <w:bottom w:val="none" w:sz="0" w:space="0" w:color="auto"/>
        <w:right w:val="none" w:sz="0" w:space="0" w:color="auto"/>
      </w:divBdr>
    </w:div>
    <w:div w:id="168908977">
      <w:bodyDiv w:val="1"/>
      <w:marLeft w:val="0"/>
      <w:marRight w:val="0"/>
      <w:marTop w:val="0"/>
      <w:marBottom w:val="0"/>
      <w:divBdr>
        <w:top w:val="none" w:sz="0" w:space="0" w:color="auto"/>
        <w:left w:val="none" w:sz="0" w:space="0" w:color="auto"/>
        <w:bottom w:val="none" w:sz="0" w:space="0" w:color="auto"/>
        <w:right w:val="none" w:sz="0" w:space="0" w:color="auto"/>
      </w:divBdr>
    </w:div>
    <w:div w:id="169150815">
      <w:bodyDiv w:val="1"/>
      <w:marLeft w:val="0"/>
      <w:marRight w:val="0"/>
      <w:marTop w:val="0"/>
      <w:marBottom w:val="0"/>
      <w:divBdr>
        <w:top w:val="none" w:sz="0" w:space="0" w:color="auto"/>
        <w:left w:val="none" w:sz="0" w:space="0" w:color="auto"/>
        <w:bottom w:val="none" w:sz="0" w:space="0" w:color="auto"/>
        <w:right w:val="none" w:sz="0" w:space="0" w:color="auto"/>
      </w:divBdr>
    </w:div>
    <w:div w:id="198393213">
      <w:bodyDiv w:val="1"/>
      <w:marLeft w:val="0"/>
      <w:marRight w:val="0"/>
      <w:marTop w:val="0"/>
      <w:marBottom w:val="0"/>
      <w:divBdr>
        <w:top w:val="none" w:sz="0" w:space="0" w:color="auto"/>
        <w:left w:val="none" w:sz="0" w:space="0" w:color="auto"/>
        <w:bottom w:val="none" w:sz="0" w:space="0" w:color="auto"/>
        <w:right w:val="none" w:sz="0" w:space="0" w:color="auto"/>
      </w:divBdr>
    </w:div>
    <w:div w:id="213272535">
      <w:bodyDiv w:val="1"/>
      <w:marLeft w:val="0"/>
      <w:marRight w:val="0"/>
      <w:marTop w:val="0"/>
      <w:marBottom w:val="0"/>
      <w:divBdr>
        <w:top w:val="none" w:sz="0" w:space="0" w:color="auto"/>
        <w:left w:val="none" w:sz="0" w:space="0" w:color="auto"/>
        <w:bottom w:val="none" w:sz="0" w:space="0" w:color="auto"/>
        <w:right w:val="none" w:sz="0" w:space="0" w:color="auto"/>
      </w:divBdr>
    </w:div>
    <w:div w:id="236670845">
      <w:bodyDiv w:val="1"/>
      <w:marLeft w:val="0"/>
      <w:marRight w:val="0"/>
      <w:marTop w:val="0"/>
      <w:marBottom w:val="0"/>
      <w:divBdr>
        <w:top w:val="none" w:sz="0" w:space="0" w:color="auto"/>
        <w:left w:val="none" w:sz="0" w:space="0" w:color="auto"/>
        <w:bottom w:val="none" w:sz="0" w:space="0" w:color="auto"/>
        <w:right w:val="none" w:sz="0" w:space="0" w:color="auto"/>
      </w:divBdr>
    </w:div>
    <w:div w:id="240409106">
      <w:bodyDiv w:val="1"/>
      <w:marLeft w:val="0"/>
      <w:marRight w:val="0"/>
      <w:marTop w:val="0"/>
      <w:marBottom w:val="0"/>
      <w:divBdr>
        <w:top w:val="none" w:sz="0" w:space="0" w:color="auto"/>
        <w:left w:val="none" w:sz="0" w:space="0" w:color="auto"/>
        <w:bottom w:val="none" w:sz="0" w:space="0" w:color="auto"/>
        <w:right w:val="none" w:sz="0" w:space="0" w:color="auto"/>
      </w:divBdr>
    </w:div>
    <w:div w:id="285039672">
      <w:bodyDiv w:val="1"/>
      <w:marLeft w:val="0"/>
      <w:marRight w:val="0"/>
      <w:marTop w:val="0"/>
      <w:marBottom w:val="0"/>
      <w:divBdr>
        <w:top w:val="none" w:sz="0" w:space="0" w:color="auto"/>
        <w:left w:val="none" w:sz="0" w:space="0" w:color="auto"/>
        <w:bottom w:val="none" w:sz="0" w:space="0" w:color="auto"/>
        <w:right w:val="none" w:sz="0" w:space="0" w:color="auto"/>
      </w:divBdr>
    </w:div>
    <w:div w:id="296641620">
      <w:bodyDiv w:val="1"/>
      <w:marLeft w:val="0"/>
      <w:marRight w:val="0"/>
      <w:marTop w:val="0"/>
      <w:marBottom w:val="0"/>
      <w:divBdr>
        <w:top w:val="none" w:sz="0" w:space="0" w:color="auto"/>
        <w:left w:val="none" w:sz="0" w:space="0" w:color="auto"/>
        <w:bottom w:val="none" w:sz="0" w:space="0" w:color="auto"/>
        <w:right w:val="none" w:sz="0" w:space="0" w:color="auto"/>
      </w:divBdr>
    </w:div>
    <w:div w:id="301690259">
      <w:bodyDiv w:val="1"/>
      <w:marLeft w:val="0"/>
      <w:marRight w:val="0"/>
      <w:marTop w:val="0"/>
      <w:marBottom w:val="0"/>
      <w:divBdr>
        <w:top w:val="none" w:sz="0" w:space="0" w:color="auto"/>
        <w:left w:val="none" w:sz="0" w:space="0" w:color="auto"/>
        <w:bottom w:val="none" w:sz="0" w:space="0" w:color="auto"/>
        <w:right w:val="none" w:sz="0" w:space="0" w:color="auto"/>
      </w:divBdr>
    </w:div>
    <w:div w:id="302270763">
      <w:bodyDiv w:val="1"/>
      <w:marLeft w:val="0"/>
      <w:marRight w:val="0"/>
      <w:marTop w:val="0"/>
      <w:marBottom w:val="0"/>
      <w:divBdr>
        <w:top w:val="none" w:sz="0" w:space="0" w:color="auto"/>
        <w:left w:val="none" w:sz="0" w:space="0" w:color="auto"/>
        <w:bottom w:val="none" w:sz="0" w:space="0" w:color="auto"/>
        <w:right w:val="none" w:sz="0" w:space="0" w:color="auto"/>
      </w:divBdr>
    </w:div>
    <w:div w:id="312178535">
      <w:bodyDiv w:val="1"/>
      <w:marLeft w:val="0"/>
      <w:marRight w:val="0"/>
      <w:marTop w:val="0"/>
      <w:marBottom w:val="0"/>
      <w:divBdr>
        <w:top w:val="none" w:sz="0" w:space="0" w:color="auto"/>
        <w:left w:val="none" w:sz="0" w:space="0" w:color="auto"/>
        <w:bottom w:val="none" w:sz="0" w:space="0" w:color="auto"/>
        <w:right w:val="none" w:sz="0" w:space="0" w:color="auto"/>
      </w:divBdr>
    </w:div>
    <w:div w:id="320233455">
      <w:bodyDiv w:val="1"/>
      <w:marLeft w:val="0"/>
      <w:marRight w:val="0"/>
      <w:marTop w:val="0"/>
      <w:marBottom w:val="0"/>
      <w:divBdr>
        <w:top w:val="none" w:sz="0" w:space="0" w:color="auto"/>
        <w:left w:val="none" w:sz="0" w:space="0" w:color="auto"/>
        <w:bottom w:val="none" w:sz="0" w:space="0" w:color="auto"/>
        <w:right w:val="none" w:sz="0" w:space="0" w:color="auto"/>
      </w:divBdr>
    </w:div>
    <w:div w:id="330453738">
      <w:bodyDiv w:val="1"/>
      <w:marLeft w:val="0"/>
      <w:marRight w:val="0"/>
      <w:marTop w:val="0"/>
      <w:marBottom w:val="0"/>
      <w:divBdr>
        <w:top w:val="none" w:sz="0" w:space="0" w:color="auto"/>
        <w:left w:val="none" w:sz="0" w:space="0" w:color="auto"/>
        <w:bottom w:val="none" w:sz="0" w:space="0" w:color="auto"/>
        <w:right w:val="none" w:sz="0" w:space="0" w:color="auto"/>
      </w:divBdr>
    </w:div>
    <w:div w:id="401754272">
      <w:bodyDiv w:val="1"/>
      <w:marLeft w:val="0"/>
      <w:marRight w:val="0"/>
      <w:marTop w:val="0"/>
      <w:marBottom w:val="0"/>
      <w:divBdr>
        <w:top w:val="none" w:sz="0" w:space="0" w:color="auto"/>
        <w:left w:val="none" w:sz="0" w:space="0" w:color="auto"/>
        <w:bottom w:val="none" w:sz="0" w:space="0" w:color="auto"/>
        <w:right w:val="none" w:sz="0" w:space="0" w:color="auto"/>
      </w:divBdr>
    </w:div>
    <w:div w:id="406461838">
      <w:bodyDiv w:val="1"/>
      <w:marLeft w:val="0"/>
      <w:marRight w:val="0"/>
      <w:marTop w:val="0"/>
      <w:marBottom w:val="0"/>
      <w:divBdr>
        <w:top w:val="none" w:sz="0" w:space="0" w:color="auto"/>
        <w:left w:val="none" w:sz="0" w:space="0" w:color="auto"/>
        <w:bottom w:val="none" w:sz="0" w:space="0" w:color="auto"/>
        <w:right w:val="none" w:sz="0" w:space="0" w:color="auto"/>
      </w:divBdr>
    </w:div>
    <w:div w:id="419763607">
      <w:bodyDiv w:val="1"/>
      <w:marLeft w:val="0"/>
      <w:marRight w:val="0"/>
      <w:marTop w:val="0"/>
      <w:marBottom w:val="0"/>
      <w:divBdr>
        <w:top w:val="none" w:sz="0" w:space="0" w:color="auto"/>
        <w:left w:val="none" w:sz="0" w:space="0" w:color="auto"/>
        <w:bottom w:val="none" w:sz="0" w:space="0" w:color="auto"/>
        <w:right w:val="none" w:sz="0" w:space="0" w:color="auto"/>
      </w:divBdr>
    </w:div>
    <w:div w:id="430708790">
      <w:bodyDiv w:val="1"/>
      <w:marLeft w:val="0"/>
      <w:marRight w:val="0"/>
      <w:marTop w:val="0"/>
      <w:marBottom w:val="0"/>
      <w:divBdr>
        <w:top w:val="none" w:sz="0" w:space="0" w:color="auto"/>
        <w:left w:val="none" w:sz="0" w:space="0" w:color="auto"/>
        <w:bottom w:val="none" w:sz="0" w:space="0" w:color="auto"/>
        <w:right w:val="none" w:sz="0" w:space="0" w:color="auto"/>
      </w:divBdr>
    </w:div>
    <w:div w:id="431170875">
      <w:bodyDiv w:val="1"/>
      <w:marLeft w:val="0"/>
      <w:marRight w:val="0"/>
      <w:marTop w:val="0"/>
      <w:marBottom w:val="0"/>
      <w:divBdr>
        <w:top w:val="none" w:sz="0" w:space="0" w:color="auto"/>
        <w:left w:val="none" w:sz="0" w:space="0" w:color="auto"/>
        <w:bottom w:val="none" w:sz="0" w:space="0" w:color="auto"/>
        <w:right w:val="none" w:sz="0" w:space="0" w:color="auto"/>
      </w:divBdr>
    </w:div>
    <w:div w:id="434404725">
      <w:bodyDiv w:val="1"/>
      <w:marLeft w:val="0"/>
      <w:marRight w:val="0"/>
      <w:marTop w:val="0"/>
      <w:marBottom w:val="0"/>
      <w:divBdr>
        <w:top w:val="none" w:sz="0" w:space="0" w:color="auto"/>
        <w:left w:val="none" w:sz="0" w:space="0" w:color="auto"/>
        <w:bottom w:val="none" w:sz="0" w:space="0" w:color="auto"/>
        <w:right w:val="none" w:sz="0" w:space="0" w:color="auto"/>
      </w:divBdr>
    </w:div>
    <w:div w:id="436369703">
      <w:bodyDiv w:val="1"/>
      <w:marLeft w:val="0"/>
      <w:marRight w:val="0"/>
      <w:marTop w:val="0"/>
      <w:marBottom w:val="0"/>
      <w:divBdr>
        <w:top w:val="none" w:sz="0" w:space="0" w:color="auto"/>
        <w:left w:val="none" w:sz="0" w:space="0" w:color="auto"/>
        <w:bottom w:val="none" w:sz="0" w:space="0" w:color="auto"/>
        <w:right w:val="none" w:sz="0" w:space="0" w:color="auto"/>
      </w:divBdr>
    </w:div>
    <w:div w:id="492724695">
      <w:bodyDiv w:val="1"/>
      <w:marLeft w:val="0"/>
      <w:marRight w:val="0"/>
      <w:marTop w:val="0"/>
      <w:marBottom w:val="0"/>
      <w:divBdr>
        <w:top w:val="none" w:sz="0" w:space="0" w:color="auto"/>
        <w:left w:val="none" w:sz="0" w:space="0" w:color="auto"/>
        <w:bottom w:val="none" w:sz="0" w:space="0" w:color="auto"/>
        <w:right w:val="none" w:sz="0" w:space="0" w:color="auto"/>
      </w:divBdr>
    </w:div>
    <w:div w:id="520780285">
      <w:bodyDiv w:val="1"/>
      <w:marLeft w:val="0"/>
      <w:marRight w:val="0"/>
      <w:marTop w:val="0"/>
      <w:marBottom w:val="0"/>
      <w:divBdr>
        <w:top w:val="none" w:sz="0" w:space="0" w:color="auto"/>
        <w:left w:val="none" w:sz="0" w:space="0" w:color="auto"/>
        <w:bottom w:val="none" w:sz="0" w:space="0" w:color="auto"/>
        <w:right w:val="none" w:sz="0" w:space="0" w:color="auto"/>
      </w:divBdr>
    </w:div>
    <w:div w:id="534075116">
      <w:bodyDiv w:val="1"/>
      <w:marLeft w:val="0"/>
      <w:marRight w:val="0"/>
      <w:marTop w:val="0"/>
      <w:marBottom w:val="0"/>
      <w:divBdr>
        <w:top w:val="none" w:sz="0" w:space="0" w:color="auto"/>
        <w:left w:val="none" w:sz="0" w:space="0" w:color="auto"/>
        <w:bottom w:val="none" w:sz="0" w:space="0" w:color="auto"/>
        <w:right w:val="none" w:sz="0" w:space="0" w:color="auto"/>
      </w:divBdr>
    </w:div>
    <w:div w:id="536434950">
      <w:bodyDiv w:val="1"/>
      <w:marLeft w:val="0"/>
      <w:marRight w:val="0"/>
      <w:marTop w:val="0"/>
      <w:marBottom w:val="0"/>
      <w:divBdr>
        <w:top w:val="none" w:sz="0" w:space="0" w:color="auto"/>
        <w:left w:val="none" w:sz="0" w:space="0" w:color="auto"/>
        <w:bottom w:val="none" w:sz="0" w:space="0" w:color="auto"/>
        <w:right w:val="none" w:sz="0" w:space="0" w:color="auto"/>
      </w:divBdr>
    </w:div>
    <w:div w:id="589393756">
      <w:bodyDiv w:val="1"/>
      <w:marLeft w:val="0"/>
      <w:marRight w:val="0"/>
      <w:marTop w:val="0"/>
      <w:marBottom w:val="0"/>
      <w:divBdr>
        <w:top w:val="none" w:sz="0" w:space="0" w:color="auto"/>
        <w:left w:val="none" w:sz="0" w:space="0" w:color="auto"/>
        <w:bottom w:val="none" w:sz="0" w:space="0" w:color="auto"/>
        <w:right w:val="none" w:sz="0" w:space="0" w:color="auto"/>
      </w:divBdr>
    </w:div>
    <w:div w:id="601961754">
      <w:bodyDiv w:val="1"/>
      <w:marLeft w:val="0"/>
      <w:marRight w:val="0"/>
      <w:marTop w:val="0"/>
      <w:marBottom w:val="0"/>
      <w:divBdr>
        <w:top w:val="none" w:sz="0" w:space="0" w:color="auto"/>
        <w:left w:val="none" w:sz="0" w:space="0" w:color="auto"/>
        <w:bottom w:val="none" w:sz="0" w:space="0" w:color="auto"/>
        <w:right w:val="none" w:sz="0" w:space="0" w:color="auto"/>
      </w:divBdr>
    </w:div>
    <w:div w:id="607588323">
      <w:bodyDiv w:val="1"/>
      <w:marLeft w:val="0"/>
      <w:marRight w:val="0"/>
      <w:marTop w:val="0"/>
      <w:marBottom w:val="0"/>
      <w:divBdr>
        <w:top w:val="none" w:sz="0" w:space="0" w:color="auto"/>
        <w:left w:val="none" w:sz="0" w:space="0" w:color="auto"/>
        <w:bottom w:val="none" w:sz="0" w:space="0" w:color="auto"/>
        <w:right w:val="none" w:sz="0" w:space="0" w:color="auto"/>
      </w:divBdr>
    </w:div>
    <w:div w:id="622155480">
      <w:bodyDiv w:val="1"/>
      <w:marLeft w:val="0"/>
      <w:marRight w:val="0"/>
      <w:marTop w:val="0"/>
      <w:marBottom w:val="0"/>
      <w:divBdr>
        <w:top w:val="none" w:sz="0" w:space="0" w:color="auto"/>
        <w:left w:val="none" w:sz="0" w:space="0" w:color="auto"/>
        <w:bottom w:val="none" w:sz="0" w:space="0" w:color="auto"/>
        <w:right w:val="none" w:sz="0" w:space="0" w:color="auto"/>
      </w:divBdr>
    </w:div>
    <w:div w:id="642732153">
      <w:bodyDiv w:val="1"/>
      <w:marLeft w:val="0"/>
      <w:marRight w:val="0"/>
      <w:marTop w:val="0"/>
      <w:marBottom w:val="0"/>
      <w:divBdr>
        <w:top w:val="none" w:sz="0" w:space="0" w:color="auto"/>
        <w:left w:val="none" w:sz="0" w:space="0" w:color="auto"/>
        <w:bottom w:val="none" w:sz="0" w:space="0" w:color="auto"/>
        <w:right w:val="none" w:sz="0" w:space="0" w:color="auto"/>
      </w:divBdr>
    </w:div>
    <w:div w:id="666907183">
      <w:bodyDiv w:val="1"/>
      <w:marLeft w:val="0"/>
      <w:marRight w:val="0"/>
      <w:marTop w:val="0"/>
      <w:marBottom w:val="0"/>
      <w:divBdr>
        <w:top w:val="none" w:sz="0" w:space="0" w:color="auto"/>
        <w:left w:val="none" w:sz="0" w:space="0" w:color="auto"/>
        <w:bottom w:val="none" w:sz="0" w:space="0" w:color="auto"/>
        <w:right w:val="none" w:sz="0" w:space="0" w:color="auto"/>
      </w:divBdr>
    </w:div>
    <w:div w:id="781845884">
      <w:bodyDiv w:val="1"/>
      <w:marLeft w:val="0"/>
      <w:marRight w:val="0"/>
      <w:marTop w:val="0"/>
      <w:marBottom w:val="0"/>
      <w:divBdr>
        <w:top w:val="none" w:sz="0" w:space="0" w:color="auto"/>
        <w:left w:val="none" w:sz="0" w:space="0" w:color="auto"/>
        <w:bottom w:val="none" w:sz="0" w:space="0" w:color="auto"/>
        <w:right w:val="none" w:sz="0" w:space="0" w:color="auto"/>
      </w:divBdr>
    </w:div>
    <w:div w:id="816458555">
      <w:bodyDiv w:val="1"/>
      <w:marLeft w:val="0"/>
      <w:marRight w:val="0"/>
      <w:marTop w:val="0"/>
      <w:marBottom w:val="0"/>
      <w:divBdr>
        <w:top w:val="none" w:sz="0" w:space="0" w:color="auto"/>
        <w:left w:val="none" w:sz="0" w:space="0" w:color="auto"/>
        <w:bottom w:val="none" w:sz="0" w:space="0" w:color="auto"/>
        <w:right w:val="none" w:sz="0" w:space="0" w:color="auto"/>
      </w:divBdr>
    </w:div>
    <w:div w:id="821772002">
      <w:bodyDiv w:val="1"/>
      <w:marLeft w:val="0"/>
      <w:marRight w:val="0"/>
      <w:marTop w:val="0"/>
      <w:marBottom w:val="0"/>
      <w:divBdr>
        <w:top w:val="none" w:sz="0" w:space="0" w:color="auto"/>
        <w:left w:val="none" w:sz="0" w:space="0" w:color="auto"/>
        <w:bottom w:val="none" w:sz="0" w:space="0" w:color="auto"/>
        <w:right w:val="none" w:sz="0" w:space="0" w:color="auto"/>
      </w:divBdr>
    </w:div>
    <w:div w:id="865024152">
      <w:bodyDiv w:val="1"/>
      <w:marLeft w:val="0"/>
      <w:marRight w:val="0"/>
      <w:marTop w:val="0"/>
      <w:marBottom w:val="0"/>
      <w:divBdr>
        <w:top w:val="none" w:sz="0" w:space="0" w:color="auto"/>
        <w:left w:val="none" w:sz="0" w:space="0" w:color="auto"/>
        <w:bottom w:val="none" w:sz="0" w:space="0" w:color="auto"/>
        <w:right w:val="none" w:sz="0" w:space="0" w:color="auto"/>
      </w:divBdr>
    </w:div>
    <w:div w:id="889456855">
      <w:bodyDiv w:val="1"/>
      <w:marLeft w:val="0"/>
      <w:marRight w:val="0"/>
      <w:marTop w:val="0"/>
      <w:marBottom w:val="0"/>
      <w:divBdr>
        <w:top w:val="none" w:sz="0" w:space="0" w:color="auto"/>
        <w:left w:val="none" w:sz="0" w:space="0" w:color="auto"/>
        <w:bottom w:val="none" w:sz="0" w:space="0" w:color="auto"/>
        <w:right w:val="none" w:sz="0" w:space="0" w:color="auto"/>
      </w:divBdr>
    </w:div>
    <w:div w:id="892277818">
      <w:bodyDiv w:val="1"/>
      <w:marLeft w:val="0"/>
      <w:marRight w:val="0"/>
      <w:marTop w:val="0"/>
      <w:marBottom w:val="0"/>
      <w:divBdr>
        <w:top w:val="none" w:sz="0" w:space="0" w:color="auto"/>
        <w:left w:val="none" w:sz="0" w:space="0" w:color="auto"/>
        <w:bottom w:val="none" w:sz="0" w:space="0" w:color="auto"/>
        <w:right w:val="none" w:sz="0" w:space="0" w:color="auto"/>
      </w:divBdr>
    </w:div>
    <w:div w:id="898980642">
      <w:bodyDiv w:val="1"/>
      <w:marLeft w:val="0"/>
      <w:marRight w:val="0"/>
      <w:marTop w:val="0"/>
      <w:marBottom w:val="0"/>
      <w:divBdr>
        <w:top w:val="none" w:sz="0" w:space="0" w:color="auto"/>
        <w:left w:val="none" w:sz="0" w:space="0" w:color="auto"/>
        <w:bottom w:val="none" w:sz="0" w:space="0" w:color="auto"/>
        <w:right w:val="none" w:sz="0" w:space="0" w:color="auto"/>
      </w:divBdr>
    </w:div>
    <w:div w:id="960457939">
      <w:bodyDiv w:val="1"/>
      <w:marLeft w:val="0"/>
      <w:marRight w:val="0"/>
      <w:marTop w:val="0"/>
      <w:marBottom w:val="0"/>
      <w:divBdr>
        <w:top w:val="none" w:sz="0" w:space="0" w:color="auto"/>
        <w:left w:val="none" w:sz="0" w:space="0" w:color="auto"/>
        <w:bottom w:val="none" w:sz="0" w:space="0" w:color="auto"/>
        <w:right w:val="none" w:sz="0" w:space="0" w:color="auto"/>
      </w:divBdr>
    </w:div>
    <w:div w:id="980234743">
      <w:bodyDiv w:val="1"/>
      <w:marLeft w:val="0"/>
      <w:marRight w:val="0"/>
      <w:marTop w:val="0"/>
      <w:marBottom w:val="0"/>
      <w:divBdr>
        <w:top w:val="none" w:sz="0" w:space="0" w:color="auto"/>
        <w:left w:val="none" w:sz="0" w:space="0" w:color="auto"/>
        <w:bottom w:val="none" w:sz="0" w:space="0" w:color="auto"/>
        <w:right w:val="none" w:sz="0" w:space="0" w:color="auto"/>
      </w:divBdr>
    </w:div>
    <w:div w:id="984823747">
      <w:bodyDiv w:val="1"/>
      <w:marLeft w:val="0"/>
      <w:marRight w:val="0"/>
      <w:marTop w:val="0"/>
      <w:marBottom w:val="0"/>
      <w:divBdr>
        <w:top w:val="none" w:sz="0" w:space="0" w:color="auto"/>
        <w:left w:val="none" w:sz="0" w:space="0" w:color="auto"/>
        <w:bottom w:val="none" w:sz="0" w:space="0" w:color="auto"/>
        <w:right w:val="none" w:sz="0" w:space="0" w:color="auto"/>
      </w:divBdr>
    </w:div>
    <w:div w:id="1015620027">
      <w:bodyDiv w:val="1"/>
      <w:marLeft w:val="0"/>
      <w:marRight w:val="0"/>
      <w:marTop w:val="0"/>
      <w:marBottom w:val="0"/>
      <w:divBdr>
        <w:top w:val="none" w:sz="0" w:space="0" w:color="auto"/>
        <w:left w:val="none" w:sz="0" w:space="0" w:color="auto"/>
        <w:bottom w:val="none" w:sz="0" w:space="0" w:color="auto"/>
        <w:right w:val="none" w:sz="0" w:space="0" w:color="auto"/>
      </w:divBdr>
    </w:div>
    <w:div w:id="1048990098">
      <w:bodyDiv w:val="1"/>
      <w:marLeft w:val="0"/>
      <w:marRight w:val="0"/>
      <w:marTop w:val="0"/>
      <w:marBottom w:val="0"/>
      <w:divBdr>
        <w:top w:val="none" w:sz="0" w:space="0" w:color="auto"/>
        <w:left w:val="none" w:sz="0" w:space="0" w:color="auto"/>
        <w:bottom w:val="none" w:sz="0" w:space="0" w:color="auto"/>
        <w:right w:val="none" w:sz="0" w:space="0" w:color="auto"/>
      </w:divBdr>
    </w:div>
    <w:div w:id="1051074794">
      <w:bodyDiv w:val="1"/>
      <w:marLeft w:val="0"/>
      <w:marRight w:val="0"/>
      <w:marTop w:val="0"/>
      <w:marBottom w:val="0"/>
      <w:divBdr>
        <w:top w:val="none" w:sz="0" w:space="0" w:color="auto"/>
        <w:left w:val="none" w:sz="0" w:space="0" w:color="auto"/>
        <w:bottom w:val="none" w:sz="0" w:space="0" w:color="auto"/>
        <w:right w:val="none" w:sz="0" w:space="0" w:color="auto"/>
      </w:divBdr>
      <w:divsChild>
        <w:div w:id="2094425020">
          <w:marLeft w:val="0"/>
          <w:marRight w:val="0"/>
          <w:marTop w:val="0"/>
          <w:marBottom w:val="0"/>
          <w:divBdr>
            <w:top w:val="none" w:sz="0" w:space="0" w:color="auto"/>
            <w:left w:val="none" w:sz="0" w:space="0" w:color="auto"/>
            <w:bottom w:val="none" w:sz="0" w:space="0" w:color="auto"/>
            <w:right w:val="none" w:sz="0" w:space="0" w:color="auto"/>
          </w:divBdr>
        </w:div>
      </w:divsChild>
    </w:div>
    <w:div w:id="1080833011">
      <w:bodyDiv w:val="1"/>
      <w:marLeft w:val="0"/>
      <w:marRight w:val="0"/>
      <w:marTop w:val="0"/>
      <w:marBottom w:val="0"/>
      <w:divBdr>
        <w:top w:val="none" w:sz="0" w:space="0" w:color="auto"/>
        <w:left w:val="none" w:sz="0" w:space="0" w:color="auto"/>
        <w:bottom w:val="none" w:sz="0" w:space="0" w:color="auto"/>
        <w:right w:val="none" w:sz="0" w:space="0" w:color="auto"/>
      </w:divBdr>
    </w:div>
    <w:div w:id="1085882861">
      <w:bodyDiv w:val="1"/>
      <w:marLeft w:val="0"/>
      <w:marRight w:val="0"/>
      <w:marTop w:val="0"/>
      <w:marBottom w:val="0"/>
      <w:divBdr>
        <w:top w:val="none" w:sz="0" w:space="0" w:color="auto"/>
        <w:left w:val="none" w:sz="0" w:space="0" w:color="auto"/>
        <w:bottom w:val="none" w:sz="0" w:space="0" w:color="auto"/>
        <w:right w:val="none" w:sz="0" w:space="0" w:color="auto"/>
      </w:divBdr>
    </w:div>
    <w:div w:id="1118062410">
      <w:bodyDiv w:val="1"/>
      <w:marLeft w:val="0"/>
      <w:marRight w:val="0"/>
      <w:marTop w:val="0"/>
      <w:marBottom w:val="0"/>
      <w:divBdr>
        <w:top w:val="none" w:sz="0" w:space="0" w:color="auto"/>
        <w:left w:val="none" w:sz="0" w:space="0" w:color="auto"/>
        <w:bottom w:val="none" w:sz="0" w:space="0" w:color="auto"/>
        <w:right w:val="none" w:sz="0" w:space="0" w:color="auto"/>
      </w:divBdr>
    </w:div>
    <w:div w:id="1121193511">
      <w:bodyDiv w:val="1"/>
      <w:marLeft w:val="0"/>
      <w:marRight w:val="0"/>
      <w:marTop w:val="0"/>
      <w:marBottom w:val="0"/>
      <w:divBdr>
        <w:top w:val="none" w:sz="0" w:space="0" w:color="auto"/>
        <w:left w:val="none" w:sz="0" w:space="0" w:color="auto"/>
        <w:bottom w:val="none" w:sz="0" w:space="0" w:color="auto"/>
        <w:right w:val="none" w:sz="0" w:space="0" w:color="auto"/>
      </w:divBdr>
    </w:div>
    <w:div w:id="1127966820">
      <w:bodyDiv w:val="1"/>
      <w:marLeft w:val="0"/>
      <w:marRight w:val="0"/>
      <w:marTop w:val="0"/>
      <w:marBottom w:val="0"/>
      <w:divBdr>
        <w:top w:val="none" w:sz="0" w:space="0" w:color="auto"/>
        <w:left w:val="none" w:sz="0" w:space="0" w:color="auto"/>
        <w:bottom w:val="none" w:sz="0" w:space="0" w:color="auto"/>
        <w:right w:val="none" w:sz="0" w:space="0" w:color="auto"/>
      </w:divBdr>
    </w:div>
    <w:div w:id="1172715764">
      <w:bodyDiv w:val="1"/>
      <w:marLeft w:val="0"/>
      <w:marRight w:val="0"/>
      <w:marTop w:val="0"/>
      <w:marBottom w:val="0"/>
      <w:divBdr>
        <w:top w:val="none" w:sz="0" w:space="0" w:color="auto"/>
        <w:left w:val="none" w:sz="0" w:space="0" w:color="auto"/>
        <w:bottom w:val="none" w:sz="0" w:space="0" w:color="auto"/>
        <w:right w:val="none" w:sz="0" w:space="0" w:color="auto"/>
      </w:divBdr>
    </w:div>
    <w:div w:id="1211577794">
      <w:bodyDiv w:val="1"/>
      <w:marLeft w:val="0"/>
      <w:marRight w:val="0"/>
      <w:marTop w:val="0"/>
      <w:marBottom w:val="0"/>
      <w:divBdr>
        <w:top w:val="none" w:sz="0" w:space="0" w:color="auto"/>
        <w:left w:val="none" w:sz="0" w:space="0" w:color="auto"/>
        <w:bottom w:val="none" w:sz="0" w:space="0" w:color="auto"/>
        <w:right w:val="none" w:sz="0" w:space="0" w:color="auto"/>
      </w:divBdr>
    </w:div>
    <w:div w:id="1212687712">
      <w:bodyDiv w:val="1"/>
      <w:marLeft w:val="0"/>
      <w:marRight w:val="0"/>
      <w:marTop w:val="0"/>
      <w:marBottom w:val="0"/>
      <w:divBdr>
        <w:top w:val="none" w:sz="0" w:space="0" w:color="auto"/>
        <w:left w:val="none" w:sz="0" w:space="0" w:color="auto"/>
        <w:bottom w:val="none" w:sz="0" w:space="0" w:color="auto"/>
        <w:right w:val="none" w:sz="0" w:space="0" w:color="auto"/>
      </w:divBdr>
    </w:div>
    <w:div w:id="1217475765">
      <w:bodyDiv w:val="1"/>
      <w:marLeft w:val="0"/>
      <w:marRight w:val="0"/>
      <w:marTop w:val="0"/>
      <w:marBottom w:val="0"/>
      <w:divBdr>
        <w:top w:val="none" w:sz="0" w:space="0" w:color="auto"/>
        <w:left w:val="none" w:sz="0" w:space="0" w:color="auto"/>
        <w:bottom w:val="none" w:sz="0" w:space="0" w:color="auto"/>
        <w:right w:val="none" w:sz="0" w:space="0" w:color="auto"/>
      </w:divBdr>
    </w:div>
    <w:div w:id="1222792325">
      <w:bodyDiv w:val="1"/>
      <w:marLeft w:val="0"/>
      <w:marRight w:val="0"/>
      <w:marTop w:val="0"/>
      <w:marBottom w:val="0"/>
      <w:divBdr>
        <w:top w:val="none" w:sz="0" w:space="0" w:color="auto"/>
        <w:left w:val="none" w:sz="0" w:space="0" w:color="auto"/>
        <w:bottom w:val="none" w:sz="0" w:space="0" w:color="auto"/>
        <w:right w:val="none" w:sz="0" w:space="0" w:color="auto"/>
      </w:divBdr>
    </w:div>
    <w:div w:id="1240479765">
      <w:bodyDiv w:val="1"/>
      <w:marLeft w:val="0"/>
      <w:marRight w:val="0"/>
      <w:marTop w:val="0"/>
      <w:marBottom w:val="0"/>
      <w:divBdr>
        <w:top w:val="none" w:sz="0" w:space="0" w:color="auto"/>
        <w:left w:val="none" w:sz="0" w:space="0" w:color="auto"/>
        <w:bottom w:val="none" w:sz="0" w:space="0" w:color="auto"/>
        <w:right w:val="none" w:sz="0" w:space="0" w:color="auto"/>
      </w:divBdr>
    </w:div>
    <w:div w:id="1263028564">
      <w:bodyDiv w:val="1"/>
      <w:marLeft w:val="0"/>
      <w:marRight w:val="0"/>
      <w:marTop w:val="0"/>
      <w:marBottom w:val="0"/>
      <w:divBdr>
        <w:top w:val="none" w:sz="0" w:space="0" w:color="auto"/>
        <w:left w:val="none" w:sz="0" w:space="0" w:color="auto"/>
        <w:bottom w:val="none" w:sz="0" w:space="0" w:color="auto"/>
        <w:right w:val="none" w:sz="0" w:space="0" w:color="auto"/>
      </w:divBdr>
    </w:div>
    <w:div w:id="1281910980">
      <w:bodyDiv w:val="1"/>
      <w:marLeft w:val="0"/>
      <w:marRight w:val="0"/>
      <w:marTop w:val="0"/>
      <w:marBottom w:val="0"/>
      <w:divBdr>
        <w:top w:val="none" w:sz="0" w:space="0" w:color="auto"/>
        <w:left w:val="none" w:sz="0" w:space="0" w:color="auto"/>
        <w:bottom w:val="none" w:sz="0" w:space="0" w:color="auto"/>
        <w:right w:val="none" w:sz="0" w:space="0" w:color="auto"/>
      </w:divBdr>
    </w:div>
    <w:div w:id="1316571116">
      <w:bodyDiv w:val="1"/>
      <w:marLeft w:val="0"/>
      <w:marRight w:val="0"/>
      <w:marTop w:val="0"/>
      <w:marBottom w:val="0"/>
      <w:divBdr>
        <w:top w:val="none" w:sz="0" w:space="0" w:color="auto"/>
        <w:left w:val="none" w:sz="0" w:space="0" w:color="auto"/>
        <w:bottom w:val="none" w:sz="0" w:space="0" w:color="auto"/>
        <w:right w:val="none" w:sz="0" w:space="0" w:color="auto"/>
      </w:divBdr>
    </w:div>
    <w:div w:id="1325468716">
      <w:bodyDiv w:val="1"/>
      <w:marLeft w:val="0"/>
      <w:marRight w:val="0"/>
      <w:marTop w:val="0"/>
      <w:marBottom w:val="0"/>
      <w:divBdr>
        <w:top w:val="none" w:sz="0" w:space="0" w:color="auto"/>
        <w:left w:val="none" w:sz="0" w:space="0" w:color="auto"/>
        <w:bottom w:val="none" w:sz="0" w:space="0" w:color="auto"/>
        <w:right w:val="none" w:sz="0" w:space="0" w:color="auto"/>
      </w:divBdr>
    </w:div>
    <w:div w:id="1346978850">
      <w:bodyDiv w:val="1"/>
      <w:marLeft w:val="0"/>
      <w:marRight w:val="0"/>
      <w:marTop w:val="0"/>
      <w:marBottom w:val="0"/>
      <w:divBdr>
        <w:top w:val="none" w:sz="0" w:space="0" w:color="auto"/>
        <w:left w:val="none" w:sz="0" w:space="0" w:color="auto"/>
        <w:bottom w:val="none" w:sz="0" w:space="0" w:color="auto"/>
        <w:right w:val="none" w:sz="0" w:space="0" w:color="auto"/>
      </w:divBdr>
      <w:divsChild>
        <w:div w:id="1056850997">
          <w:marLeft w:val="0"/>
          <w:marRight w:val="0"/>
          <w:marTop w:val="0"/>
          <w:marBottom w:val="0"/>
          <w:divBdr>
            <w:top w:val="none" w:sz="0" w:space="0" w:color="auto"/>
            <w:left w:val="none" w:sz="0" w:space="0" w:color="auto"/>
            <w:bottom w:val="none" w:sz="0" w:space="0" w:color="auto"/>
            <w:right w:val="none" w:sz="0" w:space="0" w:color="auto"/>
          </w:divBdr>
        </w:div>
      </w:divsChild>
    </w:div>
    <w:div w:id="1378892131">
      <w:bodyDiv w:val="1"/>
      <w:marLeft w:val="0"/>
      <w:marRight w:val="0"/>
      <w:marTop w:val="0"/>
      <w:marBottom w:val="0"/>
      <w:divBdr>
        <w:top w:val="none" w:sz="0" w:space="0" w:color="auto"/>
        <w:left w:val="none" w:sz="0" w:space="0" w:color="auto"/>
        <w:bottom w:val="none" w:sz="0" w:space="0" w:color="auto"/>
        <w:right w:val="none" w:sz="0" w:space="0" w:color="auto"/>
      </w:divBdr>
    </w:div>
    <w:div w:id="1383674424">
      <w:bodyDiv w:val="1"/>
      <w:marLeft w:val="0"/>
      <w:marRight w:val="0"/>
      <w:marTop w:val="0"/>
      <w:marBottom w:val="0"/>
      <w:divBdr>
        <w:top w:val="none" w:sz="0" w:space="0" w:color="auto"/>
        <w:left w:val="none" w:sz="0" w:space="0" w:color="auto"/>
        <w:bottom w:val="none" w:sz="0" w:space="0" w:color="auto"/>
        <w:right w:val="none" w:sz="0" w:space="0" w:color="auto"/>
      </w:divBdr>
    </w:div>
    <w:div w:id="1422528272">
      <w:bodyDiv w:val="1"/>
      <w:marLeft w:val="0"/>
      <w:marRight w:val="0"/>
      <w:marTop w:val="0"/>
      <w:marBottom w:val="0"/>
      <w:divBdr>
        <w:top w:val="none" w:sz="0" w:space="0" w:color="auto"/>
        <w:left w:val="none" w:sz="0" w:space="0" w:color="auto"/>
        <w:bottom w:val="none" w:sz="0" w:space="0" w:color="auto"/>
        <w:right w:val="none" w:sz="0" w:space="0" w:color="auto"/>
      </w:divBdr>
    </w:div>
    <w:div w:id="1433167656">
      <w:bodyDiv w:val="1"/>
      <w:marLeft w:val="0"/>
      <w:marRight w:val="0"/>
      <w:marTop w:val="0"/>
      <w:marBottom w:val="0"/>
      <w:divBdr>
        <w:top w:val="none" w:sz="0" w:space="0" w:color="auto"/>
        <w:left w:val="none" w:sz="0" w:space="0" w:color="auto"/>
        <w:bottom w:val="none" w:sz="0" w:space="0" w:color="auto"/>
        <w:right w:val="none" w:sz="0" w:space="0" w:color="auto"/>
      </w:divBdr>
    </w:div>
    <w:div w:id="1555893600">
      <w:bodyDiv w:val="1"/>
      <w:marLeft w:val="0"/>
      <w:marRight w:val="0"/>
      <w:marTop w:val="0"/>
      <w:marBottom w:val="0"/>
      <w:divBdr>
        <w:top w:val="none" w:sz="0" w:space="0" w:color="auto"/>
        <w:left w:val="none" w:sz="0" w:space="0" w:color="auto"/>
        <w:bottom w:val="none" w:sz="0" w:space="0" w:color="auto"/>
        <w:right w:val="none" w:sz="0" w:space="0" w:color="auto"/>
      </w:divBdr>
    </w:div>
    <w:div w:id="1576863701">
      <w:bodyDiv w:val="1"/>
      <w:marLeft w:val="0"/>
      <w:marRight w:val="0"/>
      <w:marTop w:val="0"/>
      <w:marBottom w:val="0"/>
      <w:divBdr>
        <w:top w:val="none" w:sz="0" w:space="0" w:color="auto"/>
        <w:left w:val="none" w:sz="0" w:space="0" w:color="auto"/>
        <w:bottom w:val="none" w:sz="0" w:space="0" w:color="auto"/>
        <w:right w:val="none" w:sz="0" w:space="0" w:color="auto"/>
      </w:divBdr>
    </w:div>
    <w:div w:id="1598908021">
      <w:bodyDiv w:val="1"/>
      <w:marLeft w:val="0"/>
      <w:marRight w:val="0"/>
      <w:marTop w:val="0"/>
      <w:marBottom w:val="0"/>
      <w:divBdr>
        <w:top w:val="none" w:sz="0" w:space="0" w:color="auto"/>
        <w:left w:val="none" w:sz="0" w:space="0" w:color="auto"/>
        <w:bottom w:val="none" w:sz="0" w:space="0" w:color="auto"/>
        <w:right w:val="none" w:sz="0" w:space="0" w:color="auto"/>
      </w:divBdr>
    </w:div>
    <w:div w:id="1602377370">
      <w:bodyDiv w:val="1"/>
      <w:marLeft w:val="0"/>
      <w:marRight w:val="0"/>
      <w:marTop w:val="0"/>
      <w:marBottom w:val="0"/>
      <w:divBdr>
        <w:top w:val="none" w:sz="0" w:space="0" w:color="auto"/>
        <w:left w:val="none" w:sz="0" w:space="0" w:color="auto"/>
        <w:bottom w:val="none" w:sz="0" w:space="0" w:color="auto"/>
        <w:right w:val="none" w:sz="0" w:space="0" w:color="auto"/>
      </w:divBdr>
    </w:div>
    <w:div w:id="1608541853">
      <w:bodyDiv w:val="1"/>
      <w:marLeft w:val="0"/>
      <w:marRight w:val="0"/>
      <w:marTop w:val="0"/>
      <w:marBottom w:val="0"/>
      <w:divBdr>
        <w:top w:val="none" w:sz="0" w:space="0" w:color="auto"/>
        <w:left w:val="none" w:sz="0" w:space="0" w:color="auto"/>
        <w:bottom w:val="none" w:sz="0" w:space="0" w:color="auto"/>
        <w:right w:val="none" w:sz="0" w:space="0" w:color="auto"/>
      </w:divBdr>
    </w:div>
    <w:div w:id="1621300250">
      <w:bodyDiv w:val="1"/>
      <w:marLeft w:val="0"/>
      <w:marRight w:val="0"/>
      <w:marTop w:val="0"/>
      <w:marBottom w:val="0"/>
      <w:divBdr>
        <w:top w:val="none" w:sz="0" w:space="0" w:color="auto"/>
        <w:left w:val="none" w:sz="0" w:space="0" w:color="auto"/>
        <w:bottom w:val="none" w:sz="0" w:space="0" w:color="auto"/>
        <w:right w:val="none" w:sz="0" w:space="0" w:color="auto"/>
      </w:divBdr>
    </w:div>
    <w:div w:id="1621761835">
      <w:bodyDiv w:val="1"/>
      <w:marLeft w:val="0"/>
      <w:marRight w:val="0"/>
      <w:marTop w:val="0"/>
      <w:marBottom w:val="0"/>
      <w:divBdr>
        <w:top w:val="none" w:sz="0" w:space="0" w:color="auto"/>
        <w:left w:val="none" w:sz="0" w:space="0" w:color="auto"/>
        <w:bottom w:val="none" w:sz="0" w:space="0" w:color="auto"/>
        <w:right w:val="none" w:sz="0" w:space="0" w:color="auto"/>
      </w:divBdr>
    </w:div>
    <w:div w:id="1627467739">
      <w:bodyDiv w:val="1"/>
      <w:marLeft w:val="0"/>
      <w:marRight w:val="0"/>
      <w:marTop w:val="0"/>
      <w:marBottom w:val="0"/>
      <w:divBdr>
        <w:top w:val="none" w:sz="0" w:space="0" w:color="auto"/>
        <w:left w:val="none" w:sz="0" w:space="0" w:color="auto"/>
        <w:bottom w:val="none" w:sz="0" w:space="0" w:color="auto"/>
        <w:right w:val="none" w:sz="0" w:space="0" w:color="auto"/>
      </w:divBdr>
    </w:div>
    <w:div w:id="1645350609">
      <w:bodyDiv w:val="1"/>
      <w:marLeft w:val="0"/>
      <w:marRight w:val="0"/>
      <w:marTop w:val="0"/>
      <w:marBottom w:val="0"/>
      <w:divBdr>
        <w:top w:val="none" w:sz="0" w:space="0" w:color="auto"/>
        <w:left w:val="none" w:sz="0" w:space="0" w:color="auto"/>
        <w:bottom w:val="none" w:sz="0" w:space="0" w:color="auto"/>
        <w:right w:val="none" w:sz="0" w:space="0" w:color="auto"/>
      </w:divBdr>
    </w:div>
    <w:div w:id="1700623762">
      <w:bodyDiv w:val="1"/>
      <w:marLeft w:val="0"/>
      <w:marRight w:val="0"/>
      <w:marTop w:val="0"/>
      <w:marBottom w:val="0"/>
      <w:divBdr>
        <w:top w:val="none" w:sz="0" w:space="0" w:color="auto"/>
        <w:left w:val="none" w:sz="0" w:space="0" w:color="auto"/>
        <w:bottom w:val="none" w:sz="0" w:space="0" w:color="auto"/>
        <w:right w:val="none" w:sz="0" w:space="0" w:color="auto"/>
      </w:divBdr>
    </w:div>
    <w:div w:id="1712726737">
      <w:bodyDiv w:val="1"/>
      <w:marLeft w:val="0"/>
      <w:marRight w:val="0"/>
      <w:marTop w:val="0"/>
      <w:marBottom w:val="0"/>
      <w:divBdr>
        <w:top w:val="none" w:sz="0" w:space="0" w:color="auto"/>
        <w:left w:val="none" w:sz="0" w:space="0" w:color="auto"/>
        <w:bottom w:val="none" w:sz="0" w:space="0" w:color="auto"/>
        <w:right w:val="none" w:sz="0" w:space="0" w:color="auto"/>
      </w:divBdr>
    </w:div>
    <w:div w:id="1721779144">
      <w:bodyDiv w:val="1"/>
      <w:marLeft w:val="0"/>
      <w:marRight w:val="0"/>
      <w:marTop w:val="0"/>
      <w:marBottom w:val="0"/>
      <w:divBdr>
        <w:top w:val="none" w:sz="0" w:space="0" w:color="auto"/>
        <w:left w:val="none" w:sz="0" w:space="0" w:color="auto"/>
        <w:bottom w:val="none" w:sz="0" w:space="0" w:color="auto"/>
        <w:right w:val="none" w:sz="0" w:space="0" w:color="auto"/>
      </w:divBdr>
    </w:div>
    <w:div w:id="1726220204">
      <w:bodyDiv w:val="1"/>
      <w:marLeft w:val="0"/>
      <w:marRight w:val="0"/>
      <w:marTop w:val="0"/>
      <w:marBottom w:val="0"/>
      <w:divBdr>
        <w:top w:val="none" w:sz="0" w:space="0" w:color="auto"/>
        <w:left w:val="none" w:sz="0" w:space="0" w:color="auto"/>
        <w:bottom w:val="none" w:sz="0" w:space="0" w:color="auto"/>
        <w:right w:val="none" w:sz="0" w:space="0" w:color="auto"/>
      </w:divBdr>
    </w:div>
    <w:div w:id="1730641634">
      <w:bodyDiv w:val="1"/>
      <w:marLeft w:val="0"/>
      <w:marRight w:val="0"/>
      <w:marTop w:val="0"/>
      <w:marBottom w:val="0"/>
      <w:divBdr>
        <w:top w:val="none" w:sz="0" w:space="0" w:color="auto"/>
        <w:left w:val="none" w:sz="0" w:space="0" w:color="auto"/>
        <w:bottom w:val="none" w:sz="0" w:space="0" w:color="auto"/>
        <w:right w:val="none" w:sz="0" w:space="0" w:color="auto"/>
      </w:divBdr>
    </w:div>
    <w:div w:id="1734352839">
      <w:bodyDiv w:val="1"/>
      <w:marLeft w:val="0"/>
      <w:marRight w:val="0"/>
      <w:marTop w:val="0"/>
      <w:marBottom w:val="0"/>
      <w:divBdr>
        <w:top w:val="none" w:sz="0" w:space="0" w:color="auto"/>
        <w:left w:val="none" w:sz="0" w:space="0" w:color="auto"/>
        <w:bottom w:val="none" w:sz="0" w:space="0" w:color="auto"/>
        <w:right w:val="none" w:sz="0" w:space="0" w:color="auto"/>
      </w:divBdr>
    </w:div>
    <w:div w:id="1775322730">
      <w:bodyDiv w:val="1"/>
      <w:marLeft w:val="0"/>
      <w:marRight w:val="0"/>
      <w:marTop w:val="0"/>
      <w:marBottom w:val="0"/>
      <w:divBdr>
        <w:top w:val="none" w:sz="0" w:space="0" w:color="auto"/>
        <w:left w:val="none" w:sz="0" w:space="0" w:color="auto"/>
        <w:bottom w:val="none" w:sz="0" w:space="0" w:color="auto"/>
        <w:right w:val="none" w:sz="0" w:space="0" w:color="auto"/>
      </w:divBdr>
    </w:div>
    <w:div w:id="1784032186">
      <w:bodyDiv w:val="1"/>
      <w:marLeft w:val="0"/>
      <w:marRight w:val="0"/>
      <w:marTop w:val="0"/>
      <w:marBottom w:val="0"/>
      <w:divBdr>
        <w:top w:val="none" w:sz="0" w:space="0" w:color="auto"/>
        <w:left w:val="none" w:sz="0" w:space="0" w:color="auto"/>
        <w:bottom w:val="none" w:sz="0" w:space="0" w:color="auto"/>
        <w:right w:val="none" w:sz="0" w:space="0" w:color="auto"/>
      </w:divBdr>
    </w:div>
    <w:div w:id="1786849525">
      <w:bodyDiv w:val="1"/>
      <w:marLeft w:val="0"/>
      <w:marRight w:val="0"/>
      <w:marTop w:val="0"/>
      <w:marBottom w:val="0"/>
      <w:divBdr>
        <w:top w:val="none" w:sz="0" w:space="0" w:color="auto"/>
        <w:left w:val="none" w:sz="0" w:space="0" w:color="auto"/>
        <w:bottom w:val="none" w:sz="0" w:space="0" w:color="auto"/>
        <w:right w:val="none" w:sz="0" w:space="0" w:color="auto"/>
      </w:divBdr>
    </w:div>
    <w:div w:id="1809083919">
      <w:bodyDiv w:val="1"/>
      <w:marLeft w:val="0"/>
      <w:marRight w:val="0"/>
      <w:marTop w:val="0"/>
      <w:marBottom w:val="0"/>
      <w:divBdr>
        <w:top w:val="none" w:sz="0" w:space="0" w:color="auto"/>
        <w:left w:val="none" w:sz="0" w:space="0" w:color="auto"/>
        <w:bottom w:val="none" w:sz="0" w:space="0" w:color="auto"/>
        <w:right w:val="none" w:sz="0" w:space="0" w:color="auto"/>
      </w:divBdr>
    </w:div>
    <w:div w:id="1841118893">
      <w:bodyDiv w:val="1"/>
      <w:marLeft w:val="0"/>
      <w:marRight w:val="0"/>
      <w:marTop w:val="0"/>
      <w:marBottom w:val="0"/>
      <w:divBdr>
        <w:top w:val="none" w:sz="0" w:space="0" w:color="auto"/>
        <w:left w:val="none" w:sz="0" w:space="0" w:color="auto"/>
        <w:bottom w:val="none" w:sz="0" w:space="0" w:color="auto"/>
        <w:right w:val="none" w:sz="0" w:space="0" w:color="auto"/>
      </w:divBdr>
    </w:div>
    <w:div w:id="1863081239">
      <w:bodyDiv w:val="1"/>
      <w:marLeft w:val="0"/>
      <w:marRight w:val="0"/>
      <w:marTop w:val="0"/>
      <w:marBottom w:val="0"/>
      <w:divBdr>
        <w:top w:val="none" w:sz="0" w:space="0" w:color="auto"/>
        <w:left w:val="none" w:sz="0" w:space="0" w:color="auto"/>
        <w:bottom w:val="none" w:sz="0" w:space="0" w:color="auto"/>
        <w:right w:val="none" w:sz="0" w:space="0" w:color="auto"/>
      </w:divBdr>
    </w:div>
    <w:div w:id="1878277096">
      <w:bodyDiv w:val="1"/>
      <w:marLeft w:val="0"/>
      <w:marRight w:val="0"/>
      <w:marTop w:val="0"/>
      <w:marBottom w:val="0"/>
      <w:divBdr>
        <w:top w:val="none" w:sz="0" w:space="0" w:color="auto"/>
        <w:left w:val="none" w:sz="0" w:space="0" w:color="auto"/>
        <w:bottom w:val="none" w:sz="0" w:space="0" w:color="auto"/>
        <w:right w:val="none" w:sz="0" w:space="0" w:color="auto"/>
      </w:divBdr>
    </w:div>
    <w:div w:id="1882745915">
      <w:bodyDiv w:val="1"/>
      <w:marLeft w:val="0"/>
      <w:marRight w:val="0"/>
      <w:marTop w:val="0"/>
      <w:marBottom w:val="0"/>
      <w:divBdr>
        <w:top w:val="none" w:sz="0" w:space="0" w:color="auto"/>
        <w:left w:val="none" w:sz="0" w:space="0" w:color="auto"/>
        <w:bottom w:val="none" w:sz="0" w:space="0" w:color="auto"/>
        <w:right w:val="none" w:sz="0" w:space="0" w:color="auto"/>
      </w:divBdr>
      <w:divsChild>
        <w:div w:id="492992944">
          <w:marLeft w:val="0"/>
          <w:marRight w:val="0"/>
          <w:marTop w:val="0"/>
          <w:marBottom w:val="0"/>
          <w:divBdr>
            <w:top w:val="none" w:sz="0" w:space="0" w:color="auto"/>
            <w:left w:val="none" w:sz="0" w:space="0" w:color="auto"/>
            <w:bottom w:val="none" w:sz="0" w:space="0" w:color="auto"/>
            <w:right w:val="none" w:sz="0" w:space="0" w:color="auto"/>
          </w:divBdr>
        </w:div>
      </w:divsChild>
    </w:div>
    <w:div w:id="1897738438">
      <w:bodyDiv w:val="1"/>
      <w:marLeft w:val="0"/>
      <w:marRight w:val="0"/>
      <w:marTop w:val="0"/>
      <w:marBottom w:val="0"/>
      <w:divBdr>
        <w:top w:val="none" w:sz="0" w:space="0" w:color="auto"/>
        <w:left w:val="none" w:sz="0" w:space="0" w:color="auto"/>
        <w:bottom w:val="none" w:sz="0" w:space="0" w:color="auto"/>
        <w:right w:val="none" w:sz="0" w:space="0" w:color="auto"/>
      </w:divBdr>
    </w:div>
    <w:div w:id="1899126773">
      <w:bodyDiv w:val="1"/>
      <w:marLeft w:val="0"/>
      <w:marRight w:val="0"/>
      <w:marTop w:val="0"/>
      <w:marBottom w:val="0"/>
      <w:divBdr>
        <w:top w:val="none" w:sz="0" w:space="0" w:color="auto"/>
        <w:left w:val="none" w:sz="0" w:space="0" w:color="auto"/>
        <w:bottom w:val="none" w:sz="0" w:space="0" w:color="auto"/>
        <w:right w:val="none" w:sz="0" w:space="0" w:color="auto"/>
      </w:divBdr>
    </w:div>
    <w:div w:id="1902213279">
      <w:bodyDiv w:val="1"/>
      <w:marLeft w:val="0"/>
      <w:marRight w:val="0"/>
      <w:marTop w:val="0"/>
      <w:marBottom w:val="0"/>
      <w:divBdr>
        <w:top w:val="none" w:sz="0" w:space="0" w:color="auto"/>
        <w:left w:val="none" w:sz="0" w:space="0" w:color="auto"/>
        <w:bottom w:val="none" w:sz="0" w:space="0" w:color="auto"/>
        <w:right w:val="none" w:sz="0" w:space="0" w:color="auto"/>
      </w:divBdr>
    </w:div>
    <w:div w:id="1939943249">
      <w:bodyDiv w:val="1"/>
      <w:marLeft w:val="0"/>
      <w:marRight w:val="0"/>
      <w:marTop w:val="0"/>
      <w:marBottom w:val="0"/>
      <w:divBdr>
        <w:top w:val="none" w:sz="0" w:space="0" w:color="auto"/>
        <w:left w:val="none" w:sz="0" w:space="0" w:color="auto"/>
        <w:bottom w:val="none" w:sz="0" w:space="0" w:color="auto"/>
        <w:right w:val="none" w:sz="0" w:space="0" w:color="auto"/>
      </w:divBdr>
    </w:div>
    <w:div w:id="1957247315">
      <w:bodyDiv w:val="1"/>
      <w:marLeft w:val="0"/>
      <w:marRight w:val="0"/>
      <w:marTop w:val="0"/>
      <w:marBottom w:val="0"/>
      <w:divBdr>
        <w:top w:val="none" w:sz="0" w:space="0" w:color="auto"/>
        <w:left w:val="none" w:sz="0" w:space="0" w:color="auto"/>
        <w:bottom w:val="none" w:sz="0" w:space="0" w:color="auto"/>
        <w:right w:val="none" w:sz="0" w:space="0" w:color="auto"/>
      </w:divBdr>
      <w:divsChild>
        <w:div w:id="1893232204">
          <w:marLeft w:val="0"/>
          <w:marRight w:val="0"/>
          <w:marTop w:val="0"/>
          <w:marBottom w:val="0"/>
          <w:divBdr>
            <w:top w:val="none" w:sz="0" w:space="0" w:color="auto"/>
            <w:left w:val="none" w:sz="0" w:space="0" w:color="auto"/>
            <w:bottom w:val="none" w:sz="0" w:space="0" w:color="auto"/>
            <w:right w:val="none" w:sz="0" w:space="0" w:color="auto"/>
          </w:divBdr>
        </w:div>
      </w:divsChild>
    </w:div>
    <w:div w:id="2003925188">
      <w:bodyDiv w:val="1"/>
      <w:marLeft w:val="0"/>
      <w:marRight w:val="0"/>
      <w:marTop w:val="0"/>
      <w:marBottom w:val="0"/>
      <w:divBdr>
        <w:top w:val="none" w:sz="0" w:space="0" w:color="auto"/>
        <w:left w:val="none" w:sz="0" w:space="0" w:color="auto"/>
        <w:bottom w:val="none" w:sz="0" w:space="0" w:color="auto"/>
        <w:right w:val="none" w:sz="0" w:space="0" w:color="auto"/>
      </w:divBdr>
    </w:div>
    <w:div w:id="2033527656">
      <w:bodyDiv w:val="1"/>
      <w:marLeft w:val="0"/>
      <w:marRight w:val="0"/>
      <w:marTop w:val="0"/>
      <w:marBottom w:val="0"/>
      <w:divBdr>
        <w:top w:val="none" w:sz="0" w:space="0" w:color="auto"/>
        <w:left w:val="none" w:sz="0" w:space="0" w:color="auto"/>
        <w:bottom w:val="none" w:sz="0" w:space="0" w:color="auto"/>
        <w:right w:val="none" w:sz="0" w:space="0" w:color="auto"/>
      </w:divBdr>
    </w:div>
    <w:div w:id="2052729881">
      <w:bodyDiv w:val="1"/>
      <w:marLeft w:val="0"/>
      <w:marRight w:val="0"/>
      <w:marTop w:val="0"/>
      <w:marBottom w:val="0"/>
      <w:divBdr>
        <w:top w:val="none" w:sz="0" w:space="0" w:color="auto"/>
        <w:left w:val="none" w:sz="0" w:space="0" w:color="auto"/>
        <w:bottom w:val="none" w:sz="0" w:space="0" w:color="auto"/>
        <w:right w:val="none" w:sz="0" w:space="0" w:color="auto"/>
      </w:divBdr>
    </w:div>
    <w:div w:id="2061709456">
      <w:bodyDiv w:val="1"/>
      <w:marLeft w:val="0"/>
      <w:marRight w:val="0"/>
      <w:marTop w:val="0"/>
      <w:marBottom w:val="0"/>
      <w:divBdr>
        <w:top w:val="none" w:sz="0" w:space="0" w:color="auto"/>
        <w:left w:val="none" w:sz="0" w:space="0" w:color="auto"/>
        <w:bottom w:val="none" w:sz="0" w:space="0" w:color="auto"/>
        <w:right w:val="none" w:sz="0" w:space="0" w:color="auto"/>
      </w:divBdr>
    </w:div>
    <w:div w:id="2123063803">
      <w:bodyDiv w:val="1"/>
      <w:marLeft w:val="0"/>
      <w:marRight w:val="0"/>
      <w:marTop w:val="0"/>
      <w:marBottom w:val="0"/>
      <w:divBdr>
        <w:top w:val="none" w:sz="0" w:space="0" w:color="auto"/>
        <w:left w:val="none" w:sz="0" w:space="0" w:color="auto"/>
        <w:bottom w:val="none" w:sz="0" w:space="0" w:color="auto"/>
        <w:right w:val="none" w:sz="0" w:space="0" w:color="auto"/>
      </w:divBdr>
    </w:div>
    <w:div w:id="213563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www.dlugosiodlo.pl/index.php/na-temat-gminy/rozne/1170-organizacje-pozarzadowe" TargetMode="External"/><Relationship Id="rId26" Type="http://schemas.openxmlformats.org/officeDocument/2006/relationships/chart" Target="charts/chart8.xml"/><Relationship Id="rId3" Type="http://schemas.openxmlformats.org/officeDocument/2006/relationships/numbering" Target="numbering.xml"/><Relationship Id="rId21" Type="http://schemas.openxmlformats.org/officeDocument/2006/relationships/hyperlink" Target="http://pkw.gov.pl/"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image" Target="media/image5.jpe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hyperlink" Target="http://bip.dlugosiodlo.pl/infopage.php?id=11" TargetMode="External"/><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4.jpeg"/><Relationship Id="rId32"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yperlink" Target="http://www.powiat-wyszkowski.pl/index.php?cmd=zawartosc&amp;opt=pokaz&amp;id=24" TargetMode="External"/><Relationship Id="rId28" Type="http://schemas.openxmlformats.org/officeDocument/2006/relationships/chart" Target="charts/chart10.xml"/><Relationship Id="rId10" Type="http://schemas.openxmlformats.org/officeDocument/2006/relationships/image" Target="media/image2.jpeg"/><Relationship Id="rId19" Type="http://schemas.openxmlformats.org/officeDocument/2006/relationships/hyperlink" Target="http://bip.dlugosiodlo.pl/infopage.php?id=11" TargetMode="External"/><Relationship Id="rId31" Type="http://schemas.openxmlformats.org/officeDocument/2006/relationships/image" Target="media/image7.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chart" Target="charts/chart4.xml"/><Relationship Id="rId22" Type="http://schemas.openxmlformats.org/officeDocument/2006/relationships/image" Target="media/image3.jpeg"/><Relationship Id="rId27" Type="http://schemas.openxmlformats.org/officeDocument/2006/relationships/chart" Target="charts/chart9.xml"/><Relationship Id="rId30" Type="http://schemas.openxmlformats.org/officeDocument/2006/relationships/image" Target="media/image6.jpeg"/><Relationship Id="rId35" Type="http://schemas.openxmlformats.org/officeDocument/2006/relationships/theme" Target="theme/theme1.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mazowsze.szlaki.pttk.pl/" TargetMode="External"/><Relationship Id="rId2" Type="http://schemas.openxmlformats.org/officeDocument/2006/relationships/hyperlink" Target="http://rozklad-pkp.pl" TargetMode="External"/><Relationship Id="rId1" Type="http://schemas.openxmlformats.org/officeDocument/2006/relationships/hyperlink" Target="http://www.gddkia.gov.p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Kazantyp\Desktop\Strategia_ProHu\tabele%20i%20wykresy_D&#322;ugosiod&#322;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zantyp\Desktop\Strategia_ProHu\tabele%20i%20wykresy_D&#322;ugosiod&#322;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azantyp\Desktop\Strategia_ProHu\tabele%20i%20wykresy_D&#322;ugosiod&#322;o.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azantyp\Desktop\Strategia_ProHu\tabele%20i%20wykresy_D&#322;ugosiod&#322;o.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azantyp\Desktop\Strategia_ProHu\D&#322;ugosiod&#322;o\Materiua&#322;y\GOPS\Dan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azantyp\Desktop\Strategia_ProHu\D&#322;ugosiod&#322;o\Materiua&#322;y\GOPS\Dan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azantyp\Desktop\Strategia_ProHu\D&#322;ugosiod&#322;o\Materiua&#322;y\GOPS\Dane.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Arkusz_programu_Microsoft_Excel1.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Kazantyp\Desktop\Strategia_ProHu\D&#322;ugosiod&#322;o\CAPI.xlsx" TargetMode="External"/></Relationships>
</file>

<file path=word/charts/_rels/chart10.xml.rels><?xml version="1.0" encoding="UTF-8" standalone="yes"?>
<Relationships xmlns="http://schemas.openxmlformats.org/package/2006/relationships"><Relationship Id="rId1" Type="http://schemas.openxmlformats.org/officeDocument/2006/relationships/package" Target="../embeddings/Arkusz_programu_Microsoft_Excel2.xlsx"/></Relationships>
</file>

<file path=word/charts/_rels/chart11.xml.rels><?xml version="1.0" encoding="UTF-8" standalone="yes"?>
<Relationships xmlns="http://schemas.openxmlformats.org/package/2006/relationships"><Relationship Id="rId1" Type="http://schemas.openxmlformats.org/officeDocument/2006/relationships/oleObject" Target="file:///C:\Users\Kazantyp\Desktop\Strategia_ProHu\D&#322;ugosiod&#322;o\CAP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Arkusz1!$A$205</c:f>
              <c:strCache>
                <c:ptCount val="1"/>
                <c:pt idx="0">
                  <c:v>Polska</c:v>
                </c:pt>
              </c:strCache>
            </c:strRef>
          </c:tx>
          <c:marker>
            <c:symbol val="none"/>
          </c:marker>
          <c:cat>
            <c:strRef>
              <c:f>Arkusz1!$B$204:$G$204</c:f>
              <c:strCache>
                <c:ptCount val="6"/>
                <c:pt idx="0">
                  <c:v>2010</c:v>
                </c:pt>
                <c:pt idx="1">
                  <c:v>2011</c:v>
                </c:pt>
                <c:pt idx="2">
                  <c:v>2012</c:v>
                </c:pt>
                <c:pt idx="3">
                  <c:v>2013</c:v>
                </c:pt>
                <c:pt idx="4">
                  <c:v>2014</c:v>
                </c:pt>
                <c:pt idx="5">
                  <c:v>2015</c:v>
                </c:pt>
              </c:strCache>
            </c:strRef>
          </c:cat>
          <c:val>
            <c:numRef>
              <c:f>Arkusz1!$B$205:$G$205</c:f>
              <c:numCache>
                <c:formatCode>0.00</c:formatCode>
                <c:ptCount val="6"/>
                <c:pt idx="0">
                  <c:v>7.8720400000000001</c:v>
                </c:pt>
                <c:pt idx="1">
                  <c:v>8.0145300000000006</c:v>
                </c:pt>
                <c:pt idx="2">
                  <c:v>8.6842799999999993</c:v>
                </c:pt>
                <c:pt idx="3">
                  <c:v>8.8357600000000005</c:v>
                </c:pt>
                <c:pt idx="4">
                  <c:v>7.53268</c:v>
                </c:pt>
                <c:pt idx="5">
                  <c:v>6.5133200000000002</c:v>
                </c:pt>
              </c:numCache>
            </c:numRef>
          </c:val>
          <c:smooth val="0"/>
        </c:ser>
        <c:ser>
          <c:idx val="1"/>
          <c:order val="1"/>
          <c:tx>
            <c:strRef>
              <c:f>Arkusz1!$A$206</c:f>
              <c:strCache>
                <c:ptCount val="1"/>
                <c:pt idx="0">
                  <c:v>województwo mazowieckie</c:v>
                </c:pt>
              </c:strCache>
            </c:strRef>
          </c:tx>
          <c:marker>
            <c:symbol val="none"/>
          </c:marker>
          <c:cat>
            <c:strRef>
              <c:f>Arkusz1!$B$204:$G$204</c:f>
              <c:strCache>
                <c:ptCount val="6"/>
                <c:pt idx="0">
                  <c:v>2010</c:v>
                </c:pt>
                <c:pt idx="1">
                  <c:v>2011</c:v>
                </c:pt>
                <c:pt idx="2">
                  <c:v>2012</c:v>
                </c:pt>
                <c:pt idx="3">
                  <c:v>2013</c:v>
                </c:pt>
                <c:pt idx="4">
                  <c:v>2014</c:v>
                </c:pt>
                <c:pt idx="5">
                  <c:v>2015</c:v>
                </c:pt>
              </c:strCache>
            </c:strRef>
          </c:cat>
          <c:val>
            <c:numRef>
              <c:f>Arkusz1!$B$206:$G$206</c:f>
              <c:numCache>
                <c:formatCode>0.00</c:formatCode>
                <c:ptCount val="6"/>
                <c:pt idx="0">
                  <c:v>7.1210499999999985</c:v>
                </c:pt>
                <c:pt idx="1">
                  <c:v>7.3798199999999996</c:v>
                </c:pt>
                <c:pt idx="2">
                  <c:v>8.156369999999999</c:v>
                </c:pt>
                <c:pt idx="3">
                  <c:v>8.5301599999999986</c:v>
                </c:pt>
                <c:pt idx="4">
                  <c:v>7.5581399999999945</c:v>
                </c:pt>
                <c:pt idx="5">
                  <c:v>6.5960099999999997</c:v>
                </c:pt>
              </c:numCache>
            </c:numRef>
          </c:val>
          <c:smooth val="0"/>
        </c:ser>
        <c:ser>
          <c:idx val="2"/>
          <c:order val="2"/>
          <c:tx>
            <c:strRef>
              <c:f>Arkusz1!$A$207</c:f>
              <c:strCache>
                <c:ptCount val="1"/>
                <c:pt idx="0">
                  <c:v>powiat wyszkowski</c:v>
                </c:pt>
              </c:strCache>
            </c:strRef>
          </c:tx>
          <c:marker>
            <c:symbol val="none"/>
          </c:marker>
          <c:cat>
            <c:strRef>
              <c:f>Arkusz1!$B$204:$G$204</c:f>
              <c:strCache>
                <c:ptCount val="6"/>
                <c:pt idx="0">
                  <c:v>2010</c:v>
                </c:pt>
                <c:pt idx="1">
                  <c:v>2011</c:v>
                </c:pt>
                <c:pt idx="2">
                  <c:v>2012</c:v>
                </c:pt>
                <c:pt idx="3">
                  <c:v>2013</c:v>
                </c:pt>
                <c:pt idx="4">
                  <c:v>2014</c:v>
                </c:pt>
                <c:pt idx="5">
                  <c:v>2015</c:v>
                </c:pt>
              </c:strCache>
            </c:strRef>
          </c:cat>
          <c:val>
            <c:numRef>
              <c:f>Arkusz1!$B$207:$G$207</c:f>
              <c:numCache>
                <c:formatCode>0.00</c:formatCode>
                <c:ptCount val="6"/>
                <c:pt idx="0">
                  <c:v>9.8646200000000004</c:v>
                </c:pt>
                <c:pt idx="1">
                  <c:v>9.3006400000000067</c:v>
                </c:pt>
                <c:pt idx="2">
                  <c:v>9.4465800000000026</c:v>
                </c:pt>
                <c:pt idx="3">
                  <c:v>9.032350000000001</c:v>
                </c:pt>
                <c:pt idx="4">
                  <c:v>6.8014700000000001</c:v>
                </c:pt>
                <c:pt idx="5">
                  <c:v>5.3609899999999788</c:v>
                </c:pt>
              </c:numCache>
            </c:numRef>
          </c:val>
          <c:smooth val="0"/>
        </c:ser>
        <c:ser>
          <c:idx val="3"/>
          <c:order val="3"/>
          <c:tx>
            <c:strRef>
              <c:f>Arkusz1!$A$208</c:f>
              <c:strCache>
                <c:ptCount val="1"/>
                <c:pt idx="0">
                  <c:v>gmina Długosiodło</c:v>
                </c:pt>
              </c:strCache>
            </c:strRef>
          </c:tx>
          <c:marker>
            <c:symbol val="none"/>
          </c:marker>
          <c:cat>
            <c:strRef>
              <c:f>Arkusz1!$B$204:$G$204</c:f>
              <c:strCache>
                <c:ptCount val="6"/>
                <c:pt idx="0">
                  <c:v>2010</c:v>
                </c:pt>
                <c:pt idx="1">
                  <c:v>2011</c:v>
                </c:pt>
                <c:pt idx="2">
                  <c:v>2012</c:v>
                </c:pt>
                <c:pt idx="3">
                  <c:v>2013</c:v>
                </c:pt>
                <c:pt idx="4">
                  <c:v>2014</c:v>
                </c:pt>
                <c:pt idx="5">
                  <c:v>2015</c:v>
                </c:pt>
              </c:strCache>
            </c:strRef>
          </c:cat>
          <c:val>
            <c:numRef>
              <c:f>Arkusz1!$B$208:$G$208</c:f>
              <c:numCache>
                <c:formatCode>0.00</c:formatCode>
                <c:ptCount val="6"/>
                <c:pt idx="0">
                  <c:v>10.62579</c:v>
                </c:pt>
                <c:pt idx="1">
                  <c:v>10.31531</c:v>
                </c:pt>
                <c:pt idx="2">
                  <c:v>10.704690000000001</c:v>
                </c:pt>
                <c:pt idx="3">
                  <c:v>10.14044</c:v>
                </c:pt>
                <c:pt idx="4">
                  <c:v>8.0862500000000015</c:v>
                </c:pt>
                <c:pt idx="5">
                  <c:v>6.2163300000000001</c:v>
                </c:pt>
              </c:numCache>
            </c:numRef>
          </c:val>
          <c:smooth val="0"/>
        </c:ser>
        <c:dLbls>
          <c:showLegendKey val="0"/>
          <c:showVal val="0"/>
          <c:showCatName val="0"/>
          <c:showSerName val="0"/>
          <c:showPercent val="0"/>
          <c:showBubbleSize val="0"/>
        </c:dLbls>
        <c:smooth val="0"/>
        <c:axId val="1560184096"/>
        <c:axId val="1601165824"/>
      </c:lineChart>
      <c:catAx>
        <c:axId val="1560184096"/>
        <c:scaling>
          <c:orientation val="minMax"/>
        </c:scaling>
        <c:delete val="0"/>
        <c:axPos val="b"/>
        <c:numFmt formatCode="General" sourceLinked="0"/>
        <c:majorTickMark val="out"/>
        <c:minorTickMark val="none"/>
        <c:tickLblPos val="nextTo"/>
        <c:crossAx val="1601165824"/>
        <c:crosses val="autoZero"/>
        <c:auto val="1"/>
        <c:lblAlgn val="ctr"/>
        <c:lblOffset val="100"/>
        <c:noMultiLvlLbl val="0"/>
      </c:catAx>
      <c:valAx>
        <c:axId val="1601165824"/>
        <c:scaling>
          <c:orientation val="minMax"/>
        </c:scaling>
        <c:delete val="0"/>
        <c:axPos val="l"/>
        <c:majorGridlines/>
        <c:title>
          <c:tx>
            <c:rich>
              <a:bodyPr rot="0" vert="horz"/>
              <a:lstStyle/>
              <a:p>
                <a:pPr>
                  <a:defRPr/>
                </a:pPr>
                <a:r>
                  <a:rPr lang="en-US"/>
                  <a:t>%</a:t>
                </a:r>
              </a:p>
            </c:rich>
          </c:tx>
          <c:overlay val="0"/>
        </c:title>
        <c:numFmt formatCode="0.00" sourceLinked="1"/>
        <c:majorTickMark val="out"/>
        <c:minorTickMark val="none"/>
        <c:tickLblPos val="nextTo"/>
        <c:crossAx val="156018409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Arkusz1!$A$213</c:f>
              <c:strCache>
                <c:ptCount val="1"/>
                <c:pt idx="0">
                  <c:v>Polska</c:v>
                </c:pt>
              </c:strCache>
            </c:strRef>
          </c:tx>
          <c:marker>
            <c:symbol val="none"/>
          </c:marker>
          <c:cat>
            <c:strRef>
              <c:f>Arkusz1!$B$212:$G$212</c:f>
              <c:strCache>
                <c:ptCount val="6"/>
                <c:pt idx="0">
                  <c:v>2010</c:v>
                </c:pt>
                <c:pt idx="1">
                  <c:v>2011</c:v>
                </c:pt>
                <c:pt idx="2">
                  <c:v>2012</c:v>
                </c:pt>
                <c:pt idx="3">
                  <c:v>2013</c:v>
                </c:pt>
                <c:pt idx="4">
                  <c:v>2014</c:v>
                </c:pt>
                <c:pt idx="5">
                  <c:v>2015</c:v>
                </c:pt>
              </c:strCache>
            </c:strRef>
          </c:cat>
          <c:val>
            <c:numRef>
              <c:f>Arkusz1!$B$213:$G$213</c:f>
              <c:numCache>
                <c:formatCode>0.00</c:formatCode>
                <c:ptCount val="6"/>
                <c:pt idx="0">
                  <c:v>7.2400799999999998</c:v>
                </c:pt>
                <c:pt idx="1">
                  <c:v>7.1118899999999945</c:v>
                </c:pt>
                <c:pt idx="2">
                  <c:v>8.0251100000000015</c:v>
                </c:pt>
                <c:pt idx="3">
                  <c:v>8.2307599999999983</c:v>
                </c:pt>
                <c:pt idx="4">
                  <c:v>6.9270199999999855</c:v>
                </c:pt>
                <c:pt idx="5">
                  <c:v>5.8887499999999999</c:v>
                </c:pt>
              </c:numCache>
            </c:numRef>
          </c:val>
          <c:smooth val="0"/>
        </c:ser>
        <c:ser>
          <c:idx val="1"/>
          <c:order val="1"/>
          <c:tx>
            <c:strRef>
              <c:f>Arkusz1!$A$214</c:f>
              <c:strCache>
                <c:ptCount val="1"/>
                <c:pt idx="0">
                  <c:v>województwo mazowieckie</c:v>
                </c:pt>
              </c:strCache>
            </c:strRef>
          </c:tx>
          <c:marker>
            <c:symbol val="none"/>
          </c:marker>
          <c:cat>
            <c:strRef>
              <c:f>Arkusz1!$B$212:$G$212</c:f>
              <c:strCache>
                <c:ptCount val="6"/>
                <c:pt idx="0">
                  <c:v>2010</c:v>
                </c:pt>
                <c:pt idx="1">
                  <c:v>2011</c:v>
                </c:pt>
                <c:pt idx="2">
                  <c:v>2012</c:v>
                </c:pt>
                <c:pt idx="3">
                  <c:v>2013</c:v>
                </c:pt>
                <c:pt idx="4">
                  <c:v>2014</c:v>
                </c:pt>
                <c:pt idx="5">
                  <c:v>2015</c:v>
                </c:pt>
              </c:strCache>
            </c:strRef>
          </c:cat>
          <c:val>
            <c:numRef>
              <c:f>Arkusz1!$B$214:$G$214</c:f>
              <c:numCache>
                <c:formatCode>0.00</c:formatCode>
                <c:ptCount val="6"/>
                <c:pt idx="0">
                  <c:v>7.1237899999999845</c:v>
                </c:pt>
                <c:pt idx="1">
                  <c:v>7.1897700000000002</c:v>
                </c:pt>
                <c:pt idx="2">
                  <c:v>8.2002099999999984</c:v>
                </c:pt>
                <c:pt idx="3">
                  <c:v>8.6500700000000013</c:v>
                </c:pt>
                <c:pt idx="4">
                  <c:v>7.5617799999999997</c:v>
                </c:pt>
                <c:pt idx="5">
                  <c:v>6.5209199999999798</c:v>
                </c:pt>
              </c:numCache>
            </c:numRef>
          </c:val>
          <c:smooth val="0"/>
        </c:ser>
        <c:ser>
          <c:idx val="2"/>
          <c:order val="2"/>
          <c:tx>
            <c:strRef>
              <c:f>Arkusz1!$A$215</c:f>
              <c:strCache>
                <c:ptCount val="1"/>
                <c:pt idx="0">
                  <c:v>powiat wyszkowski</c:v>
                </c:pt>
              </c:strCache>
            </c:strRef>
          </c:tx>
          <c:marker>
            <c:symbol val="none"/>
          </c:marker>
          <c:cat>
            <c:strRef>
              <c:f>Arkusz1!$B$212:$G$212</c:f>
              <c:strCache>
                <c:ptCount val="6"/>
                <c:pt idx="0">
                  <c:v>2010</c:v>
                </c:pt>
                <c:pt idx="1">
                  <c:v>2011</c:v>
                </c:pt>
                <c:pt idx="2">
                  <c:v>2012</c:v>
                </c:pt>
                <c:pt idx="3">
                  <c:v>2013</c:v>
                </c:pt>
                <c:pt idx="4">
                  <c:v>2014</c:v>
                </c:pt>
                <c:pt idx="5">
                  <c:v>2015</c:v>
                </c:pt>
              </c:strCache>
            </c:strRef>
          </c:cat>
          <c:val>
            <c:numRef>
              <c:f>Arkusz1!$B$215:$G$215</c:f>
              <c:numCache>
                <c:formatCode>0.00</c:formatCode>
                <c:ptCount val="6"/>
                <c:pt idx="0">
                  <c:v>9.9404400000000006</c:v>
                </c:pt>
                <c:pt idx="1">
                  <c:v>9.400170000000001</c:v>
                </c:pt>
                <c:pt idx="2">
                  <c:v>9.8261000000000003</c:v>
                </c:pt>
                <c:pt idx="3">
                  <c:v>9.5144800000000007</c:v>
                </c:pt>
                <c:pt idx="4">
                  <c:v>6.8402700000000003</c:v>
                </c:pt>
                <c:pt idx="5">
                  <c:v>5.3425299999999956</c:v>
                </c:pt>
              </c:numCache>
            </c:numRef>
          </c:val>
          <c:smooth val="0"/>
        </c:ser>
        <c:ser>
          <c:idx val="3"/>
          <c:order val="3"/>
          <c:tx>
            <c:strRef>
              <c:f>Arkusz1!$A$216</c:f>
              <c:strCache>
                <c:ptCount val="1"/>
                <c:pt idx="0">
                  <c:v>gmina Długosiodło</c:v>
                </c:pt>
              </c:strCache>
            </c:strRef>
          </c:tx>
          <c:marker>
            <c:symbol val="none"/>
          </c:marker>
          <c:cat>
            <c:strRef>
              <c:f>Arkusz1!$B$212:$G$212</c:f>
              <c:strCache>
                <c:ptCount val="6"/>
                <c:pt idx="0">
                  <c:v>2010</c:v>
                </c:pt>
                <c:pt idx="1">
                  <c:v>2011</c:v>
                </c:pt>
                <c:pt idx="2">
                  <c:v>2012</c:v>
                </c:pt>
                <c:pt idx="3">
                  <c:v>2013</c:v>
                </c:pt>
                <c:pt idx="4">
                  <c:v>2014</c:v>
                </c:pt>
                <c:pt idx="5">
                  <c:v>2015</c:v>
                </c:pt>
              </c:strCache>
            </c:strRef>
          </c:cat>
          <c:val>
            <c:numRef>
              <c:f>Arkusz1!$B$216:$G$216</c:f>
              <c:numCache>
                <c:formatCode>0.00</c:formatCode>
                <c:ptCount val="6"/>
                <c:pt idx="0">
                  <c:v>10.482650000000024</c:v>
                </c:pt>
                <c:pt idx="1">
                  <c:v>10.36036</c:v>
                </c:pt>
                <c:pt idx="2">
                  <c:v>11.412640000000026</c:v>
                </c:pt>
                <c:pt idx="3">
                  <c:v>10.50075</c:v>
                </c:pt>
                <c:pt idx="4">
                  <c:v>8.0059900000000006</c:v>
                </c:pt>
                <c:pt idx="5">
                  <c:v>6.0662399999999996</c:v>
                </c:pt>
              </c:numCache>
            </c:numRef>
          </c:val>
          <c:smooth val="0"/>
        </c:ser>
        <c:dLbls>
          <c:showLegendKey val="0"/>
          <c:showVal val="0"/>
          <c:showCatName val="0"/>
          <c:showSerName val="0"/>
          <c:showPercent val="0"/>
          <c:showBubbleSize val="0"/>
        </c:dLbls>
        <c:smooth val="0"/>
        <c:axId val="1601162016"/>
        <c:axId val="1601166912"/>
      </c:lineChart>
      <c:catAx>
        <c:axId val="1601162016"/>
        <c:scaling>
          <c:orientation val="minMax"/>
        </c:scaling>
        <c:delete val="0"/>
        <c:axPos val="b"/>
        <c:numFmt formatCode="General" sourceLinked="0"/>
        <c:majorTickMark val="out"/>
        <c:minorTickMark val="none"/>
        <c:tickLblPos val="nextTo"/>
        <c:crossAx val="1601166912"/>
        <c:crosses val="autoZero"/>
        <c:auto val="1"/>
        <c:lblAlgn val="ctr"/>
        <c:lblOffset val="100"/>
        <c:noMultiLvlLbl val="0"/>
      </c:catAx>
      <c:valAx>
        <c:axId val="1601166912"/>
        <c:scaling>
          <c:orientation val="minMax"/>
        </c:scaling>
        <c:delete val="0"/>
        <c:axPos val="l"/>
        <c:majorGridlines/>
        <c:title>
          <c:tx>
            <c:rich>
              <a:bodyPr rot="0" vert="horz"/>
              <a:lstStyle/>
              <a:p>
                <a:pPr>
                  <a:defRPr/>
                </a:pPr>
                <a:r>
                  <a:rPr lang="en-US"/>
                  <a:t>%</a:t>
                </a:r>
              </a:p>
            </c:rich>
          </c:tx>
          <c:overlay val="0"/>
        </c:title>
        <c:numFmt formatCode="0.00" sourceLinked="1"/>
        <c:majorTickMark val="out"/>
        <c:minorTickMark val="none"/>
        <c:tickLblPos val="nextTo"/>
        <c:crossAx val="160116201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Arkusz1!$A$221</c:f>
              <c:strCache>
                <c:ptCount val="1"/>
                <c:pt idx="0">
                  <c:v>Polska</c:v>
                </c:pt>
              </c:strCache>
            </c:strRef>
          </c:tx>
          <c:marker>
            <c:symbol val="none"/>
          </c:marker>
          <c:cat>
            <c:strRef>
              <c:f>Arkusz1!$B$220:$G$220</c:f>
              <c:strCache>
                <c:ptCount val="6"/>
                <c:pt idx="0">
                  <c:v>2010</c:v>
                </c:pt>
                <c:pt idx="1">
                  <c:v>2011</c:v>
                </c:pt>
                <c:pt idx="2">
                  <c:v>2012</c:v>
                </c:pt>
                <c:pt idx="3">
                  <c:v>2013</c:v>
                </c:pt>
                <c:pt idx="4">
                  <c:v>2014</c:v>
                </c:pt>
                <c:pt idx="5">
                  <c:v>2015</c:v>
                </c:pt>
              </c:strCache>
            </c:strRef>
          </c:cat>
          <c:val>
            <c:numRef>
              <c:f>Arkusz1!$B$221:$G$221</c:f>
              <c:numCache>
                <c:formatCode>0.00</c:formatCode>
                <c:ptCount val="6"/>
                <c:pt idx="0">
                  <c:v>8.5644400000000047</c:v>
                </c:pt>
                <c:pt idx="1">
                  <c:v>9.0094600000000007</c:v>
                </c:pt>
                <c:pt idx="2">
                  <c:v>9.4142400000000013</c:v>
                </c:pt>
                <c:pt idx="3">
                  <c:v>9.5086100000000009</c:v>
                </c:pt>
                <c:pt idx="4">
                  <c:v>8.2091000000000012</c:v>
                </c:pt>
                <c:pt idx="5">
                  <c:v>7.2138099999999996</c:v>
                </c:pt>
              </c:numCache>
            </c:numRef>
          </c:val>
          <c:smooth val="0"/>
        </c:ser>
        <c:ser>
          <c:idx val="1"/>
          <c:order val="1"/>
          <c:tx>
            <c:strRef>
              <c:f>Arkusz1!$A$222</c:f>
              <c:strCache>
                <c:ptCount val="1"/>
                <c:pt idx="0">
                  <c:v>województwo mazowieckie</c:v>
                </c:pt>
              </c:strCache>
            </c:strRef>
          </c:tx>
          <c:marker>
            <c:symbol val="none"/>
          </c:marker>
          <c:cat>
            <c:strRef>
              <c:f>Arkusz1!$B$220:$G$220</c:f>
              <c:strCache>
                <c:ptCount val="6"/>
                <c:pt idx="0">
                  <c:v>2010</c:v>
                </c:pt>
                <c:pt idx="1">
                  <c:v>2011</c:v>
                </c:pt>
                <c:pt idx="2">
                  <c:v>2012</c:v>
                </c:pt>
                <c:pt idx="3">
                  <c:v>2013</c:v>
                </c:pt>
                <c:pt idx="4">
                  <c:v>2014</c:v>
                </c:pt>
                <c:pt idx="5">
                  <c:v>2015</c:v>
                </c:pt>
              </c:strCache>
            </c:strRef>
          </c:cat>
          <c:val>
            <c:numRef>
              <c:f>Arkusz1!$B$222:$G$222</c:f>
              <c:numCache>
                <c:formatCode>0.00</c:formatCode>
                <c:ptCount val="6"/>
                <c:pt idx="0">
                  <c:v>7.1181199999999798</c:v>
                </c:pt>
                <c:pt idx="1">
                  <c:v>7.5841099999999955</c:v>
                </c:pt>
                <c:pt idx="2">
                  <c:v>8.1090500000000034</c:v>
                </c:pt>
                <c:pt idx="3">
                  <c:v>8.4001400000000004</c:v>
                </c:pt>
                <c:pt idx="4">
                  <c:v>7.5541799999999855</c:v>
                </c:pt>
                <c:pt idx="5">
                  <c:v>6.6781600000000001</c:v>
                </c:pt>
              </c:numCache>
            </c:numRef>
          </c:val>
          <c:smooth val="0"/>
        </c:ser>
        <c:ser>
          <c:idx val="2"/>
          <c:order val="2"/>
          <c:tx>
            <c:strRef>
              <c:f>Arkusz1!$A$223</c:f>
              <c:strCache>
                <c:ptCount val="1"/>
                <c:pt idx="0">
                  <c:v>powiat wyszkowski</c:v>
                </c:pt>
              </c:strCache>
            </c:strRef>
          </c:tx>
          <c:marker>
            <c:symbol val="none"/>
          </c:marker>
          <c:cat>
            <c:strRef>
              <c:f>Arkusz1!$B$220:$G$220</c:f>
              <c:strCache>
                <c:ptCount val="6"/>
                <c:pt idx="0">
                  <c:v>2010</c:v>
                </c:pt>
                <c:pt idx="1">
                  <c:v>2011</c:v>
                </c:pt>
                <c:pt idx="2">
                  <c:v>2012</c:v>
                </c:pt>
                <c:pt idx="3">
                  <c:v>2013</c:v>
                </c:pt>
                <c:pt idx="4">
                  <c:v>2014</c:v>
                </c:pt>
                <c:pt idx="5">
                  <c:v>2015</c:v>
                </c:pt>
              </c:strCache>
            </c:strRef>
          </c:cat>
          <c:val>
            <c:numRef>
              <c:f>Arkusz1!$B$223:$G$223</c:f>
              <c:numCache>
                <c:formatCode>0.00</c:formatCode>
                <c:ptCount val="6"/>
                <c:pt idx="0">
                  <c:v>9.7780599999999982</c:v>
                </c:pt>
                <c:pt idx="1">
                  <c:v>9.1867600000000014</c:v>
                </c:pt>
                <c:pt idx="2">
                  <c:v>9.0107900000000001</c:v>
                </c:pt>
                <c:pt idx="3">
                  <c:v>8.4775400000000047</c:v>
                </c:pt>
                <c:pt idx="4">
                  <c:v>6.7566300000000004</c:v>
                </c:pt>
                <c:pt idx="5">
                  <c:v>5.3823999999999996</c:v>
                </c:pt>
              </c:numCache>
            </c:numRef>
          </c:val>
          <c:smooth val="0"/>
        </c:ser>
        <c:ser>
          <c:idx val="3"/>
          <c:order val="3"/>
          <c:tx>
            <c:strRef>
              <c:f>Arkusz1!$A$224</c:f>
              <c:strCache>
                <c:ptCount val="1"/>
                <c:pt idx="0">
                  <c:v>gmina Długosiodło</c:v>
                </c:pt>
              </c:strCache>
            </c:strRef>
          </c:tx>
          <c:marker>
            <c:symbol val="none"/>
          </c:marker>
          <c:cat>
            <c:strRef>
              <c:f>Arkusz1!$B$220:$G$220</c:f>
              <c:strCache>
                <c:ptCount val="6"/>
                <c:pt idx="0">
                  <c:v>2010</c:v>
                </c:pt>
                <c:pt idx="1">
                  <c:v>2011</c:v>
                </c:pt>
                <c:pt idx="2">
                  <c:v>2012</c:v>
                </c:pt>
                <c:pt idx="3">
                  <c:v>2013</c:v>
                </c:pt>
                <c:pt idx="4">
                  <c:v>2014</c:v>
                </c:pt>
                <c:pt idx="5">
                  <c:v>2015</c:v>
                </c:pt>
              </c:strCache>
            </c:strRef>
          </c:cat>
          <c:val>
            <c:numRef>
              <c:f>Arkusz1!$B$224:$G$224</c:f>
              <c:numCache>
                <c:formatCode>0.00</c:formatCode>
                <c:ptCount val="6"/>
                <c:pt idx="0">
                  <c:v>10.805690000000038</c:v>
                </c:pt>
                <c:pt idx="1">
                  <c:v>10.258819999999998</c:v>
                </c:pt>
                <c:pt idx="2">
                  <c:v>9.8185200000000012</c:v>
                </c:pt>
                <c:pt idx="3">
                  <c:v>9.69529</c:v>
                </c:pt>
                <c:pt idx="4">
                  <c:v>8.1860500000000016</c:v>
                </c:pt>
                <c:pt idx="5">
                  <c:v>6.4048600000000002</c:v>
                </c:pt>
              </c:numCache>
            </c:numRef>
          </c:val>
          <c:smooth val="0"/>
        </c:ser>
        <c:dLbls>
          <c:showLegendKey val="0"/>
          <c:showVal val="0"/>
          <c:showCatName val="0"/>
          <c:showSerName val="0"/>
          <c:showPercent val="0"/>
          <c:showBubbleSize val="0"/>
        </c:dLbls>
        <c:smooth val="0"/>
        <c:axId val="1601159840"/>
        <c:axId val="1601161472"/>
      </c:lineChart>
      <c:catAx>
        <c:axId val="1601159840"/>
        <c:scaling>
          <c:orientation val="minMax"/>
        </c:scaling>
        <c:delete val="0"/>
        <c:axPos val="b"/>
        <c:numFmt formatCode="General" sourceLinked="0"/>
        <c:majorTickMark val="out"/>
        <c:minorTickMark val="none"/>
        <c:tickLblPos val="nextTo"/>
        <c:crossAx val="1601161472"/>
        <c:crosses val="autoZero"/>
        <c:auto val="1"/>
        <c:lblAlgn val="ctr"/>
        <c:lblOffset val="100"/>
        <c:noMultiLvlLbl val="0"/>
      </c:catAx>
      <c:valAx>
        <c:axId val="1601161472"/>
        <c:scaling>
          <c:orientation val="minMax"/>
        </c:scaling>
        <c:delete val="0"/>
        <c:axPos val="l"/>
        <c:majorGridlines/>
        <c:numFmt formatCode="0.00" sourceLinked="1"/>
        <c:majorTickMark val="out"/>
        <c:minorTickMark val="none"/>
        <c:tickLblPos val="nextTo"/>
        <c:crossAx val="160115984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Arkusz1!$A$274</c:f>
              <c:strCache>
                <c:ptCount val="1"/>
                <c:pt idx="0">
                  <c:v>województwo mazowieckie</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Arkusz1!$B$273:$F$273</c:f>
              <c:strCache>
                <c:ptCount val="5"/>
                <c:pt idx="0">
                  <c:v>2010</c:v>
                </c:pt>
                <c:pt idx="1">
                  <c:v>2011</c:v>
                </c:pt>
                <c:pt idx="2">
                  <c:v>2012</c:v>
                </c:pt>
                <c:pt idx="3">
                  <c:v>2013</c:v>
                </c:pt>
                <c:pt idx="4">
                  <c:v>2014</c:v>
                </c:pt>
              </c:strCache>
            </c:strRef>
          </c:cat>
          <c:val>
            <c:numRef>
              <c:f>Arkusz1!$B$274:$F$274</c:f>
              <c:numCache>
                <c:formatCode>0.0%</c:formatCode>
                <c:ptCount val="5"/>
                <c:pt idx="0">
                  <c:v>7.5999999999999998E-2</c:v>
                </c:pt>
                <c:pt idx="1">
                  <c:v>6.9000000000000034E-2</c:v>
                </c:pt>
                <c:pt idx="2">
                  <c:v>6.8000000000000019E-2</c:v>
                </c:pt>
                <c:pt idx="3">
                  <c:v>7.0000000000000021E-2</c:v>
                </c:pt>
                <c:pt idx="4">
                  <c:v>6.5000000000000002E-2</c:v>
                </c:pt>
              </c:numCache>
            </c:numRef>
          </c:val>
        </c:ser>
        <c:ser>
          <c:idx val="1"/>
          <c:order val="1"/>
          <c:tx>
            <c:strRef>
              <c:f>Arkusz1!$A$275</c:f>
              <c:strCache>
                <c:ptCount val="1"/>
                <c:pt idx="0">
                  <c:v>powiat wyszkowski</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Arkusz1!$B$273:$F$273</c:f>
              <c:strCache>
                <c:ptCount val="5"/>
                <c:pt idx="0">
                  <c:v>2010</c:v>
                </c:pt>
                <c:pt idx="1">
                  <c:v>2011</c:v>
                </c:pt>
                <c:pt idx="2">
                  <c:v>2012</c:v>
                </c:pt>
                <c:pt idx="3">
                  <c:v>2013</c:v>
                </c:pt>
                <c:pt idx="4">
                  <c:v>2014</c:v>
                </c:pt>
              </c:strCache>
            </c:strRef>
          </c:cat>
          <c:val>
            <c:numRef>
              <c:f>Arkusz1!$B$275:$F$275</c:f>
              <c:numCache>
                <c:formatCode>0.0%</c:formatCode>
                <c:ptCount val="5"/>
                <c:pt idx="0">
                  <c:v>9.5000000000000043E-2</c:v>
                </c:pt>
                <c:pt idx="1">
                  <c:v>9.9000000000000046E-2</c:v>
                </c:pt>
                <c:pt idx="2">
                  <c:v>9.6000000000000002E-2</c:v>
                </c:pt>
                <c:pt idx="3">
                  <c:v>9.8000000000000226E-2</c:v>
                </c:pt>
                <c:pt idx="4">
                  <c:v>9.2000000000000026E-2</c:v>
                </c:pt>
              </c:numCache>
            </c:numRef>
          </c:val>
        </c:ser>
        <c:ser>
          <c:idx val="2"/>
          <c:order val="2"/>
          <c:tx>
            <c:strRef>
              <c:f>Arkusz1!$A$276</c:f>
              <c:strCache>
                <c:ptCount val="1"/>
                <c:pt idx="0">
                  <c:v>gmina Długosiodło</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Arkusz1!$B$273:$F$273</c:f>
              <c:strCache>
                <c:ptCount val="5"/>
                <c:pt idx="0">
                  <c:v>2010</c:v>
                </c:pt>
                <c:pt idx="1">
                  <c:v>2011</c:v>
                </c:pt>
                <c:pt idx="2">
                  <c:v>2012</c:v>
                </c:pt>
                <c:pt idx="3">
                  <c:v>2013</c:v>
                </c:pt>
                <c:pt idx="4">
                  <c:v>2014</c:v>
                </c:pt>
              </c:strCache>
            </c:strRef>
          </c:cat>
          <c:val>
            <c:numRef>
              <c:f>Arkusz1!$B$276:$F$276</c:f>
              <c:numCache>
                <c:formatCode>0.0%</c:formatCode>
                <c:ptCount val="5"/>
                <c:pt idx="0">
                  <c:v>0.17700000000000021</c:v>
                </c:pt>
                <c:pt idx="1">
                  <c:v>0.191</c:v>
                </c:pt>
                <c:pt idx="2">
                  <c:v>0.18500000000000041</c:v>
                </c:pt>
                <c:pt idx="3">
                  <c:v>0.17800000000000021</c:v>
                </c:pt>
                <c:pt idx="4">
                  <c:v>0.17500000000000004</c:v>
                </c:pt>
              </c:numCache>
            </c:numRef>
          </c:val>
        </c:ser>
        <c:dLbls>
          <c:showLegendKey val="0"/>
          <c:showVal val="1"/>
          <c:showCatName val="0"/>
          <c:showSerName val="0"/>
          <c:showPercent val="0"/>
          <c:showBubbleSize val="0"/>
        </c:dLbls>
        <c:gapWidth val="150"/>
        <c:axId val="1601164736"/>
        <c:axId val="1601165280"/>
      </c:barChart>
      <c:catAx>
        <c:axId val="1601164736"/>
        <c:scaling>
          <c:orientation val="minMax"/>
        </c:scaling>
        <c:delete val="0"/>
        <c:axPos val="b"/>
        <c:numFmt formatCode="General" sourceLinked="0"/>
        <c:majorTickMark val="out"/>
        <c:minorTickMark val="none"/>
        <c:tickLblPos val="nextTo"/>
        <c:crossAx val="1601165280"/>
        <c:crossesAt val="0"/>
        <c:auto val="1"/>
        <c:lblAlgn val="ctr"/>
        <c:lblOffset val="100"/>
        <c:noMultiLvlLbl val="0"/>
      </c:catAx>
      <c:valAx>
        <c:axId val="1601165280"/>
        <c:scaling>
          <c:orientation val="minMax"/>
        </c:scaling>
        <c:delete val="0"/>
        <c:axPos val="l"/>
        <c:majorGridlines/>
        <c:numFmt formatCode="0%" sourceLinked="0"/>
        <c:majorTickMark val="out"/>
        <c:minorTickMark val="none"/>
        <c:tickLblPos val="nextTo"/>
        <c:crossAx val="1601164736"/>
        <c:crosses val="autoZero"/>
        <c:crossBetween val="between"/>
        <c:majorUnit val="0.05"/>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800"/>
              <a:t>Liczba osób objęta pomocą społeczną w gminie Długosiodło </a:t>
            </a:r>
          </a:p>
        </c:rich>
      </c:tx>
      <c:overlay val="0"/>
    </c:title>
    <c:autoTitleDeleted val="0"/>
    <c:plotArea>
      <c:layout/>
      <c:lineChart>
        <c:grouping val="standard"/>
        <c:varyColors val="0"/>
        <c:ser>
          <c:idx val="0"/>
          <c:order val="0"/>
          <c:tx>
            <c:strRef>
              <c:f>Arkusz1!$M$1</c:f>
              <c:strCache>
                <c:ptCount val="1"/>
                <c:pt idx="0">
                  <c:v>Świadczenia przyznane</c:v>
                </c:pt>
              </c:strCache>
            </c:strRef>
          </c:tx>
          <c:marker>
            <c:symbol val="none"/>
          </c:marker>
          <c:cat>
            <c:numRef>
              <c:f>Arkusz1!$L$2:$L$5</c:f>
              <c:numCache>
                <c:formatCode>General</c:formatCode>
                <c:ptCount val="4"/>
                <c:pt idx="0">
                  <c:v>2012</c:v>
                </c:pt>
                <c:pt idx="1">
                  <c:v>2013</c:v>
                </c:pt>
                <c:pt idx="2">
                  <c:v>2014</c:v>
                </c:pt>
                <c:pt idx="3">
                  <c:v>2015</c:v>
                </c:pt>
              </c:numCache>
            </c:numRef>
          </c:cat>
          <c:val>
            <c:numRef>
              <c:f>Arkusz1!$M$2:$M$5</c:f>
              <c:numCache>
                <c:formatCode>General</c:formatCode>
                <c:ptCount val="4"/>
                <c:pt idx="0">
                  <c:v>796</c:v>
                </c:pt>
                <c:pt idx="1">
                  <c:v>764</c:v>
                </c:pt>
                <c:pt idx="2">
                  <c:v>751</c:v>
                </c:pt>
                <c:pt idx="3">
                  <c:v>723</c:v>
                </c:pt>
              </c:numCache>
            </c:numRef>
          </c:val>
          <c:smooth val="0"/>
        </c:ser>
        <c:ser>
          <c:idx val="1"/>
          <c:order val="1"/>
          <c:tx>
            <c:strRef>
              <c:f>Arkusz1!$N$1</c:f>
              <c:strCache>
                <c:ptCount val="1"/>
                <c:pt idx="0">
                  <c:v>w tym: pieniężne</c:v>
                </c:pt>
              </c:strCache>
            </c:strRef>
          </c:tx>
          <c:marker>
            <c:symbol val="none"/>
          </c:marker>
          <c:cat>
            <c:numRef>
              <c:f>Arkusz1!$L$2:$L$5</c:f>
              <c:numCache>
                <c:formatCode>General</c:formatCode>
                <c:ptCount val="4"/>
                <c:pt idx="0">
                  <c:v>2012</c:v>
                </c:pt>
                <c:pt idx="1">
                  <c:v>2013</c:v>
                </c:pt>
                <c:pt idx="2">
                  <c:v>2014</c:v>
                </c:pt>
                <c:pt idx="3">
                  <c:v>2015</c:v>
                </c:pt>
              </c:numCache>
            </c:numRef>
          </c:cat>
          <c:val>
            <c:numRef>
              <c:f>Arkusz1!$N$2:$N$5</c:f>
              <c:numCache>
                <c:formatCode>General</c:formatCode>
                <c:ptCount val="4"/>
                <c:pt idx="0">
                  <c:v>207</c:v>
                </c:pt>
                <c:pt idx="1">
                  <c:v>207</c:v>
                </c:pt>
                <c:pt idx="2">
                  <c:v>203</c:v>
                </c:pt>
                <c:pt idx="3">
                  <c:v>195</c:v>
                </c:pt>
              </c:numCache>
            </c:numRef>
          </c:val>
          <c:smooth val="0"/>
        </c:ser>
        <c:ser>
          <c:idx val="2"/>
          <c:order val="2"/>
          <c:tx>
            <c:strRef>
              <c:f>Arkusz1!$O$1</c:f>
              <c:strCache>
                <c:ptCount val="1"/>
                <c:pt idx="0">
                  <c:v>w tym: niepeinieżne</c:v>
                </c:pt>
              </c:strCache>
            </c:strRef>
          </c:tx>
          <c:marker>
            <c:symbol val="none"/>
          </c:marker>
          <c:cat>
            <c:numRef>
              <c:f>Arkusz1!$L$2:$L$5</c:f>
              <c:numCache>
                <c:formatCode>General</c:formatCode>
                <c:ptCount val="4"/>
                <c:pt idx="0">
                  <c:v>2012</c:v>
                </c:pt>
                <c:pt idx="1">
                  <c:v>2013</c:v>
                </c:pt>
                <c:pt idx="2">
                  <c:v>2014</c:v>
                </c:pt>
                <c:pt idx="3">
                  <c:v>2015</c:v>
                </c:pt>
              </c:numCache>
            </c:numRef>
          </c:cat>
          <c:val>
            <c:numRef>
              <c:f>Arkusz1!$O$2:$O$5</c:f>
              <c:numCache>
                <c:formatCode>General</c:formatCode>
                <c:ptCount val="4"/>
                <c:pt idx="0">
                  <c:v>589</c:v>
                </c:pt>
                <c:pt idx="1">
                  <c:v>557</c:v>
                </c:pt>
                <c:pt idx="2">
                  <c:v>548</c:v>
                </c:pt>
                <c:pt idx="3">
                  <c:v>528</c:v>
                </c:pt>
              </c:numCache>
            </c:numRef>
          </c:val>
          <c:smooth val="0"/>
        </c:ser>
        <c:dLbls>
          <c:showLegendKey val="0"/>
          <c:showVal val="0"/>
          <c:showCatName val="0"/>
          <c:showSerName val="0"/>
          <c:showPercent val="0"/>
          <c:showBubbleSize val="0"/>
        </c:dLbls>
        <c:smooth val="0"/>
        <c:axId val="1587192544"/>
        <c:axId val="1587193088"/>
      </c:lineChart>
      <c:catAx>
        <c:axId val="1587192544"/>
        <c:scaling>
          <c:orientation val="minMax"/>
        </c:scaling>
        <c:delete val="0"/>
        <c:axPos val="b"/>
        <c:numFmt formatCode="General" sourceLinked="1"/>
        <c:majorTickMark val="out"/>
        <c:minorTickMark val="none"/>
        <c:tickLblPos val="nextTo"/>
        <c:crossAx val="1587193088"/>
        <c:crosses val="autoZero"/>
        <c:auto val="1"/>
        <c:lblAlgn val="ctr"/>
        <c:lblOffset val="100"/>
        <c:noMultiLvlLbl val="0"/>
      </c:catAx>
      <c:valAx>
        <c:axId val="1587193088"/>
        <c:scaling>
          <c:orientation val="minMax"/>
        </c:scaling>
        <c:delete val="0"/>
        <c:axPos val="l"/>
        <c:majorGridlines/>
        <c:numFmt formatCode="General" sourceLinked="1"/>
        <c:majorTickMark val="out"/>
        <c:minorTickMark val="none"/>
        <c:tickLblPos val="nextTo"/>
        <c:crossAx val="1587192544"/>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Powody przyznania pomocy - liczba  rodzin </a:t>
            </a:r>
            <a:endParaRPr lang="en-US"/>
          </a:p>
        </c:rich>
      </c:tx>
      <c:overlay val="0"/>
    </c:title>
    <c:autoTitleDeleted val="0"/>
    <c:plotArea>
      <c:layout/>
      <c:lineChart>
        <c:grouping val="standard"/>
        <c:varyColors val="0"/>
        <c:ser>
          <c:idx val="0"/>
          <c:order val="0"/>
          <c:tx>
            <c:strRef>
              <c:f>Arkusz1!$L$79</c:f>
              <c:strCache>
                <c:ptCount val="1"/>
                <c:pt idx="0">
                  <c:v>ubóstwo</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Arkusz1!$M$79:$P$79</c:f>
              <c:numCache>
                <c:formatCode>General</c:formatCode>
                <c:ptCount val="4"/>
                <c:pt idx="0">
                  <c:v>308</c:v>
                </c:pt>
                <c:pt idx="1">
                  <c:v>345</c:v>
                </c:pt>
                <c:pt idx="2">
                  <c:v>312</c:v>
                </c:pt>
                <c:pt idx="3">
                  <c:v>303</c:v>
                </c:pt>
              </c:numCache>
            </c:numRef>
          </c:val>
          <c:smooth val="0"/>
        </c:ser>
        <c:ser>
          <c:idx val="1"/>
          <c:order val="1"/>
          <c:tx>
            <c:strRef>
              <c:f>Arkusz1!$L$80</c:f>
              <c:strCache>
                <c:ptCount val="1"/>
                <c:pt idx="0">
                  <c:v>sieroctwo</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Arkusz1!$M$80:$P$80</c:f>
              <c:numCache>
                <c:formatCode>General</c:formatCode>
                <c:ptCount val="4"/>
                <c:pt idx="0">
                  <c:v>0</c:v>
                </c:pt>
                <c:pt idx="2">
                  <c:v>0</c:v>
                </c:pt>
                <c:pt idx="3">
                  <c:v>0</c:v>
                </c:pt>
              </c:numCache>
            </c:numRef>
          </c:val>
          <c:smooth val="0"/>
        </c:ser>
        <c:ser>
          <c:idx val="2"/>
          <c:order val="2"/>
          <c:tx>
            <c:strRef>
              <c:f>Arkusz1!$L$81</c:f>
              <c:strCache>
                <c:ptCount val="1"/>
                <c:pt idx="0">
                  <c:v>bezdomność</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Arkusz1!$M$81:$P$81</c:f>
              <c:numCache>
                <c:formatCode>General</c:formatCode>
                <c:ptCount val="4"/>
                <c:pt idx="0">
                  <c:v>3</c:v>
                </c:pt>
                <c:pt idx="1">
                  <c:v>4</c:v>
                </c:pt>
                <c:pt idx="2">
                  <c:v>4</c:v>
                </c:pt>
                <c:pt idx="3">
                  <c:v>3</c:v>
                </c:pt>
              </c:numCache>
            </c:numRef>
          </c:val>
          <c:smooth val="0"/>
        </c:ser>
        <c:ser>
          <c:idx val="3"/>
          <c:order val="3"/>
          <c:tx>
            <c:strRef>
              <c:f>Arkusz1!$L$82</c:f>
              <c:strCache>
                <c:ptCount val="1"/>
                <c:pt idx="0">
                  <c:v>potrzeba ochrony macierzyńskiej</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Arkusz1!$M$82:$P$82</c:f>
              <c:numCache>
                <c:formatCode>General</c:formatCode>
                <c:ptCount val="4"/>
                <c:pt idx="0">
                  <c:v>125</c:v>
                </c:pt>
                <c:pt idx="1">
                  <c:v>109</c:v>
                </c:pt>
                <c:pt idx="2">
                  <c:v>109</c:v>
                </c:pt>
                <c:pt idx="3">
                  <c:v>121</c:v>
                </c:pt>
              </c:numCache>
            </c:numRef>
          </c:val>
          <c:smooth val="0"/>
        </c:ser>
        <c:ser>
          <c:idx val="4"/>
          <c:order val="4"/>
          <c:tx>
            <c:strRef>
              <c:f>Arkusz1!$L$83</c:f>
              <c:strCache>
                <c:ptCount val="1"/>
                <c:pt idx="0">
                  <c:v>bezrobocie</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Arkusz1!$M$83:$P$83</c:f>
              <c:numCache>
                <c:formatCode>General</c:formatCode>
                <c:ptCount val="4"/>
                <c:pt idx="0">
                  <c:v>120</c:v>
                </c:pt>
                <c:pt idx="1">
                  <c:v>161</c:v>
                </c:pt>
                <c:pt idx="2">
                  <c:v>146</c:v>
                </c:pt>
                <c:pt idx="3">
                  <c:v>126</c:v>
                </c:pt>
              </c:numCache>
            </c:numRef>
          </c:val>
          <c:smooth val="0"/>
        </c:ser>
        <c:ser>
          <c:idx val="5"/>
          <c:order val="5"/>
          <c:tx>
            <c:strRef>
              <c:f>Arkusz1!$L$84</c:f>
              <c:strCache>
                <c:ptCount val="1"/>
                <c:pt idx="0">
                  <c:v>niepełnosprawność</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Arkusz1!$M$84:$P$84</c:f>
              <c:numCache>
                <c:formatCode>General</c:formatCode>
                <c:ptCount val="4"/>
                <c:pt idx="0">
                  <c:v>114</c:v>
                </c:pt>
                <c:pt idx="1">
                  <c:v>111</c:v>
                </c:pt>
                <c:pt idx="2">
                  <c:v>120</c:v>
                </c:pt>
                <c:pt idx="3">
                  <c:v>123</c:v>
                </c:pt>
              </c:numCache>
            </c:numRef>
          </c:val>
          <c:smooth val="0"/>
        </c:ser>
        <c:ser>
          <c:idx val="6"/>
          <c:order val="6"/>
          <c:tx>
            <c:strRef>
              <c:f>Arkusz1!$L$85</c:f>
              <c:strCache>
                <c:ptCount val="1"/>
                <c:pt idx="0">
                  <c:v>długotrwała lub ciężka choroba</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Arkusz1!$M$85:$P$85</c:f>
              <c:numCache>
                <c:formatCode>General</c:formatCode>
                <c:ptCount val="4"/>
                <c:pt idx="0">
                  <c:v>161</c:v>
                </c:pt>
                <c:pt idx="1">
                  <c:v>175</c:v>
                </c:pt>
                <c:pt idx="2">
                  <c:v>181</c:v>
                </c:pt>
                <c:pt idx="3">
                  <c:v>178</c:v>
                </c:pt>
              </c:numCache>
            </c:numRef>
          </c:val>
          <c:smooth val="0"/>
        </c:ser>
        <c:ser>
          <c:idx val="7"/>
          <c:order val="7"/>
          <c:tx>
            <c:strRef>
              <c:f>Arkusz1!$L$86</c:f>
              <c:strCache>
                <c:ptCount val="1"/>
                <c:pt idx="0">
                  <c:v>Bezradność …</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Arkusz1!$M$86:$P$86</c:f>
              <c:numCache>
                <c:formatCode>General</c:formatCode>
                <c:ptCount val="4"/>
                <c:pt idx="0">
                  <c:v>221</c:v>
                </c:pt>
                <c:pt idx="1">
                  <c:v>210</c:v>
                </c:pt>
                <c:pt idx="2">
                  <c:v>203</c:v>
                </c:pt>
                <c:pt idx="3">
                  <c:v>168</c:v>
                </c:pt>
              </c:numCache>
            </c:numRef>
          </c:val>
          <c:smooth val="0"/>
        </c:ser>
        <c:ser>
          <c:idx val="8"/>
          <c:order val="8"/>
          <c:tx>
            <c:strRef>
              <c:f>Arkusz1!$L$87</c:f>
              <c:strCache>
                <c:ptCount val="1"/>
                <c:pt idx="0">
                  <c:v>Przemoc w rodzinie</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Arkusz1!$M$87:$P$87</c:f>
              <c:numCache>
                <c:formatCode>General</c:formatCode>
                <c:ptCount val="4"/>
                <c:pt idx="0">
                  <c:v>2</c:v>
                </c:pt>
                <c:pt idx="1">
                  <c:v>3</c:v>
                </c:pt>
                <c:pt idx="2">
                  <c:v>2</c:v>
                </c:pt>
                <c:pt idx="3">
                  <c:v>8</c:v>
                </c:pt>
              </c:numCache>
            </c:numRef>
          </c:val>
          <c:smooth val="0"/>
        </c:ser>
        <c:ser>
          <c:idx val="9"/>
          <c:order val="9"/>
          <c:tx>
            <c:strRef>
              <c:f>Arkusz1!$L$88</c:f>
              <c:strCache>
                <c:ptCount val="1"/>
                <c:pt idx="0">
                  <c:v>Alkoholizm</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Arkusz1!$M$88:$P$88</c:f>
              <c:numCache>
                <c:formatCode>General</c:formatCode>
                <c:ptCount val="4"/>
                <c:pt idx="0">
                  <c:v>25</c:v>
                </c:pt>
                <c:pt idx="1">
                  <c:v>25</c:v>
                </c:pt>
                <c:pt idx="2">
                  <c:v>22</c:v>
                </c:pt>
                <c:pt idx="3">
                  <c:v>19</c:v>
                </c:pt>
              </c:numCache>
            </c:numRef>
          </c:val>
          <c:smooth val="0"/>
        </c:ser>
        <c:ser>
          <c:idx val="10"/>
          <c:order val="10"/>
          <c:tx>
            <c:strRef>
              <c:f>Arkusz1!$L$89</c:f>
              <c:strCache>
                <c:ptCount val="1"/>
                <c:pt idx="0">
                  <c:v>Trudności w przystosowaniu…</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Arkusz1!$M$89:$P$89</c:f>
              <c:numCache>
                <c:formatCode>General</c:formatCode>
                <c:ptCount val="4"/>
                <c:pt idx="0">
                  <c:v>0</c:v>
                </c:pt>
                <c:pt idx="1">
                  <c:v>4</c:v>
                </c:pt>
                <c:pt idx="2">
                  <c:v>2</c:v>
                </c:pt>
                <c:pt idx="3">
                  <c:v>1</c:v>
                </c:pt>
              </c:numCache>
            </c:numRef>
          </c:val>
          <c:smooth val="0"/>
        </c:ser>
        <c:ser>
          <c:idx val="11"/>
          <c:order val="11"/>
          <c:tx>
            <c:strRef>
              <c:f>Arkusz1!$L$90</c:f>
              <c:strCache>
                <c:ptCount val="1"/>
                <c:pt idx="0">
                  <c:v>Zdarzenia losowe</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Arkusz1!$M$90:$P$90</c:f>
              <c:numCache>
                <c:formatCode>General</c:formatCode>
                <c:ptCount val="4"/>
                <c:pt idx="0">
                  <c:v>1</c:v>
                </c:pt>
                <c:pt idx="1">
                  <c:v>6</c:v>
                </c:pt>
                <c:pt idx="2">
                  <c:v>2</c:v>
                </c:pt>
                <c:pt idx="3">
                  <c:v>4</c:v>
                </c:pt>
              </c:numCache>
            </c:numRef>
          </c:val>
          <c:smooth val="0"/>
        </c:ser>
        <c:ser>
          <c:idx val="12"/>
          <c:order val="12"/>
          <c:tx>
            <c:strRef>
              <c:f>Arkusz1!$L$91</c:f>
              <c:strCache>
                <c:ptCount val="1"/>
                <c:pt idx="0">
                  <c:v>Sytuacja kryzysowa</c:v>
                </c:pt>
              </c:strCache>
            </c:strRef>
          </c:tx>
          <c:marker>
            <c:symbol val="none"/>
          </c:marker>
          <c:cat>
            <c:numRef>
              <c:f>Arkusz1!$M$78:$P$78</c:f>
              <c:numCache>
                <c:formatCode>General</c:formatCode>
                <c:ptCount val="4"/>
                <c:pt idx="0">
                  <c:v>2012</c:v>
                </c:pt>
                <c:pt idx="1">
                  <c:v>2013</c:v>
                </c:pt>
                <c:pt idx="2">
                  <c:v>2014</c:v>
                </c:pt>
                <c:pt idx="3">
                  <c:v>2015</c:v>
                </c:pt>
              </c:numCache>
            </c:numRef>
          </c:cat>
          <c:val>
            <c:numRef>
              <c:f>Arkusz1!$M$91:$P$91</c:f>
              <c:numCache>
                <c:formatCode>General</c:formatCode>
                <c:ptCount val="4"/>
                <c:pt idx="0">
                  <c:v>2</c:v>
                </c:pt>
                <c:pt idx="1">
                  <c:v>5</c:v>
                </c:pt>
                <c:pt idx="2">
                  <c:v>2</c:v>
                </c:pt>
                <c:pt idx="3">
                  <c:v>5</c:v>
                </c:pt>
              </c:numCache>
            </c:numRef>
          </c:val>
          <c:smooth val="0"/>
        </c:ser>
        <c:dLbls>
          <c:showLegendKey val="0"/>
          <c:showVal val="0"/>
          <c:showCatName val="0"/>
          <c:showSerName val="0"/>
          <c:showPercent val="0"/>
          <c:showBubbleSize val="0"/>
        </c:dLbls>
        <c:smooth val="0"/>
        <c:axId val="1587194720"/>
        <c:axId val="1587195264"/>
      </c:lineChart>
      <c:catAx>
        <c:axId val="1587194720"/>
        <c:scaling>
          <c:orientation val="minMax"/>
        </c:scaling>
        <c:delete val="0"/>
        <c:axPos val="b"/>
        <c:numFmt formatCode="General" sourceLinked="1"/>
        <c:majorTickMark val="out"/>
        <c:minorTickMark val="none"/>
        <c:tickLblPos val="nextTo"/>
        <c:crossAx val="1587195264"/>
        <c:crosses val="autoZero"/>
        <c:auto val="1"/>
        <c:lblAlgn val="ctr"/>
        <c:lblOffset val="100"/>
        <c:noMultiLvlLbl val="0"/>
      </c:catAx>
      <c:valAx>
        <c:axId val="1587195264"/>
        <c:scaling>
          <c:orientation val="minMax"/>
        </c:scaling>
        <c:delete val="0"/>
        <c:axPos val="l"/>
        <c:majorGridlines/>
        <c:numFmt formatCode="General" sourceLinked="1"/>
        <c:majorTickMark val="out"/>
        <c:minorTickMark val="none"/>
        <c:tickLblPos val="nextTo"/>
        <c:crossAx val="1587194720"/>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800" b="1" i="0" baseline="0"/>
              <a:t>Powody przyznania pomocy - liczba  osób w rodzinie</a:t>
            </a:r>
            <a:endParaRPr lang="en-US" sz="1800" b="1" i="0" baseline="0"/>
          </a:p>
        </c:rich>
      </c:tx>
      <c:overlay val="0"/>
    </c:title>
    <c:autoTitleDeleted val="0"/>
    <c:plotArea>
      <c:layout/>
      <c:lineChart>
        <c:grouping val="standard"/>
        <c:varyColors val="0"/>
        <c:ser>
          <c:idx val="0"/>
          <c:order val="0"/>
          <c:tx>
            <c:strRef>
              <c:f>Arkusz1!$L$95</c:f>
              <c:strCache>
                <c:ptCount val="1"/>
                <c:pt idx="0">
                  <c:v>ubóstwo</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Arkusz1!$M$95:$P$95</c:f>
              <c:numCache>
                <c:formatCode>General</c:formatCode>
                <c:ptCount val="4"/>
                <c:pt idx="0">
                  <c:v>1118</c:v>
                </c:pt>
                <c:pt idx="1">
                  <c:v>1208</c:v>
                </c:pt>
                <c:pt idx="2">
                  <c:v>1086</c:v>
                </c:pt>
                <c:pt idx="3">
                  <c:v>1034</c:v>
                </c:pt>
              </c:numCache>
            </c:numRef>
          </c:val>
          <c:smooth val="0"/>
        </c:ser>
        <c:ser>
          <c:idx val="1"/>
          <c:order val="1"/>
          <c:tx>
            <c:strRef>
              <c:f>Arkusz1!$L$96</c:f>
              <c:strCache>
                <c:ptCount val="1"/>
                <c:pt idx="0">
                  <c:v>sieroctwo</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Arkusz1!$M$96:$P$96</c:f>
              <c:numCache>
                <c:formatCode>General</c:formatCode>
                <c:ptCount val="4"/>
                <c:pt idx="0">
                  <c:v>0</c:v>
                </c:pt>
                <c:pt idx="2">
                  <c:v>0</c:v>
                </c:pt>
                <c:pt idx="3">
                  <c:v>0</c:v>
                </c:pt>
              </c:numCache>
            </c:numRef>
          </c:val>
          <c:smooth val="0"/>
        </c:ser>
        <c:ser>
          <c:idx val="2"/>
          <c:order val="2"/>
          <c:tx>
            <c:strRef>
              <c:f>Arkusz1!$L$97</c:f>
              <c:strCache>
                <c:ptCount val="1"/>
                <c:pt idx="0">
                  <c:v>bezdomność</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Arkusz1!$M$97:$P$97</c:f>
              <c:numCache>
                <c:formatCode>General</c:formatCode>
                <c:ptCount val="4"/>
                <c:pt idx="0">
                  <c:v>3</c:v>
                </c:pt>
                <c:pt idx="1">
                  <c:v>4</c:v>
                </c:pt>
                <c:pt idx="2">
                  <c:v>4</c:v>
                </c:pt>
                <c:pt idx="3">
                  <c:v>3</c:v>
                </c:pt>
              </c:numCache>
            </c:numRef>
          </c:val>
          <c:smooth val="0"/>
        </c:ser>
        <c:ser>
          <c:idx val="3"/>
          <c:order val="3"/>
          <c:tx>
            <c:strRef>
              <c:f>Arkusz1!$L$98</c:f>
              <c:strCache>
                <c:ptCount val="1"/>
                <c:pt idx="0">
                  <c:v>potrzeba ochrony macierzyńskiej</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Arkusz1!$M$98:$P$98</c:f>
              <c:numCache>
                <c:formatCode>General</c:formatCode>
                <c:ptCount val="4"/>
                <c:pt idx="0">
                  <c:v>695</c:v>
                </c:pt>
                <c:pt idx="1">
                  <c:v>592</c:v>
                </c:pt>
                <c:pt idx="2">
                  <c:v>578</c:v>
                </c:pt>
                <c:pt idx="3">
                  <c:v>575</c:v>
                </c:pt>
              </c:numCache>
            </c:numRef>
          </c:val>
          <c:smooth val="0"/>
        </c:ser>
        <c:ser>
          <c:idx val="4"/>
          <c:order val="4"/>
          <c:tx>
            <c:strRef>
              <c:f>Arkusz1!$L$99</c:f>
              <c:strCache>
                <c:ptCount val="1"/>
                <c:pt idx="0">
                  <c:v>bezrobocie</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Arkusz1!$M$99:$P$99</c:f>
              <c:numCache>
                <c:formatCode>General</c:formatCode>
                <c:ptCount val="4"/>
                <c:pt idx="0">
                  <c:v>674</c:v>
                </c:pt>
                <c:pt idx="1">
                  <c:v>574</c:v>
                </c:pt>
                <c:pt idx="2">
                  <c:v>505</c:v>
                </c:pt>
                <c:pt idx="3">
                  <c:v>426</c:v>
                </c:pt>
              </c:numCache>
            </c:numRef>
          </c:val>
          <c:smooth val="0"/>
        </c:ser>
        <c:ser>
          <c:idx val="5"/>
          <c:order val="5"/>
          <c:tx>
            <c:strRef>
              <c:f>Arkusz1!$L$100</c:f>
              <c:strCache>
                <c:ptCount val="1"/>
                <c:pt idx="0">
                  <c:v>niepełnosprawność</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Arkusz1!$M$100:$P$100</c:f>
              <c:numCache>
                <c:formatCode>General</c:formatCode>
                <c:ptCount val="4"/>
                <c:pt idx="0">
                  <c:v>311</c:v>
                </c:pt>
                <c:pt idx="1">
                  <c:v>292</c:v>
                </c:pt>
                <c:pt idx="2">
                  <c:v>304</c:v>
                </c:pt>
                <c:pt idx="3">
                  <c:v>298</c:v>
                </c:pt>
              </c:numCache>
            </c:numRef>
          </c:val>
          <c:smooth val="0"/>
        </c:ser>
        <c:ser>
          <c:idx val="6"/>
          <c:order val="6"/>
          <c:tx>
            <c:strRef>
              <c:f>Arkusz1!$L$101</c:f>
              <c:strCache>
                <c:ptCount val="1"/>
                <c:pt idx="0">
                  <c:v>długotrwała lub ciężka choroba</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Arkusz1!$M$101:$P$101</c:f>
              <c:numCache>
                <c:formatCode>General</c:formatCode>
                <c:ptCount val="4"/>
                <c:pt idx="0">
                  <c:v>456</c:v>
                </c:pt>
                <c:pt idx="1">
                  <c:v>480</c:v>
                </c:pt>
                <c:pt idx="2">
                  <c:v>465</c:v>
                </c:pt>
                <c:pt idx="3">
                  <c:v>459</c:v>
                </c:pt>
              </c:numCache>
            </c:numRef>
          </c:val>
          <c:smooth val="0"/>
        </c:ser>
        <c:ser>
          <c:idx val="7"/>
          <c:order val="7"/>
          <c:tx>
            <c:strRef>
              <c:f>Arkusz1!$L$102</c:f>
              <c:strCache>
                <c:ptCount val="1"/>
                <c:pt idx="0">
                  <c:v>Bezradność …</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Arkusz1!$M$102:$P$102</c:f>
              <c:numCache>
                <c:formatCode>General</c:formatCode>
                <c:ptCount val="4"/>
                <c:pt idx="0">
                  <c:v>934</c:v>
                </c:pt>
                <c:pt idx="1">
                  <c:v>881</c:v>
                </c:pt>
                <c:pt idx="2">
                  <c:v>852</c:v>
                </c:pt>
                <c:pt idx="3">
                  <c:v>689</c:v>
                </c:pt>
              </c:numCache>
            </c:numRef>
          </c:val>
          <c:smooth val="0"/>
        </c:ser>
        <c:ser>
          <c:idx val="8"/>
          <c:order val="8"/>
          <c:tx>
            <c:strRef>
              <c:f>Arkusz1!$L$103</c:f>
              <c:strCache>
                <c:ptCount val="1"/>
                <c:pt idx="0">
                  <c:v>Przemoc w rodzinie</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Arkusz1!$M$103:$P$103</c:f>
              <c:numCache>
                <c:formatCode>General</c:formatCode>
                <c:ptCount val="4"/>
                <c:pt idx="0">
                  <c:v>11</c:v>
                </c:pt>
                <c:pt idx="1">
                  <c:v>15</c:v>
                </c:pt>
                <c:pt idx="2">
                  <c:v>9</c:v>
                </c:pt>
                <c:pt idx="3">
                  <c:v>38</c:v>
                </c:pt>
              </c:numCache>
            </c:numRef>
          </c:val>
          <c:smooth val="0"/>
        </c:ser>
        <c:ser>
          <c:idx val="9"/>
          <c:order val="9"/>
          <c:tx>
            <c:strRef>
              <c:f>Arkusz1!$L$104</c:f>
              <c:strCache>
                <c:ptCount val="1"/>
                <c:pt idx="0">
                  <c:v>Alkoholizm</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Arkusz1!$M$104:$P$104</c:f>
              <c:numCache>
                <c:formatCode>General</c:formatCode>
                <c:ptCount val="4"/>
                <c:pt idx="0">
                  <c:v>78</c:v>
                </c:pt>
                <c:pt idx="1">
                  <c:v>72</c:v>
                </c:pt>
                <c:pt idx="2">
                  <c:v>60</c:v>
                </c:pt>
                <c:pt idx="3">
                  <c:v>58</c:v>
                </c:pt>
              </c:numCache>
            </c:numRef>
          </c:val>
          <c:smooth val="0"/>
        </c:ser>
        <c:ser>
          <c:idx val="10"/>
          <c:order val="10"/>
          <c:tx>
            <c:strRef>
              <c:f>Arkusz1!$L$105</c:f>
              <c:strCache>
                <c:ptCount val="1"/>
                <c:pt idx="0">
                  <c:v>Trudności w przystosowaniu…</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Arkusz1!$M$105:$P$105</c:f>
              <c:numCache>
                <c:formatCode>General</c:formatCode>
                <c:ptCount val="4"/>
                <c:pt idx="0">
                  <c:v>0</c:v>
                </c:pt>
                <c:pt idx="1">
                  <c:v>4</c:v>
                </c:pt>
                <c:pt idx="2">
                  <c:v>3</c:v>
                </c:pt>
                <c:pt idx="3">
                  <c:v>4</c:v>
                </c:pt>
              </c:numCache>
            </c:numRef>
          </c:val>
          <c:smooth val="0"/>
        </c:ser>
        <c:ser>
          <c:idx val="11"/>
          <c:order val="11"/>
          <c:tx>
            <c:strRef>
              <c:f>Arkusz1!$L$106</c:f>
              <c:strCache>
                <c:ptCount val="1"/>
                <c:pt idx="0">
                  <c:v>Zdarzenia losowe</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Arkusz1!$M$106:$P$106</c:f>
              <c:numCache>
                <c:formatCode>General</c:formatCode>
                <c:ptCount val="4"/>
                <c:pt idx="0">
                  <c:v>5</c:v>
                </c:pt>
                <c:pt idx="1">
                  <c:v>13</c:v>
                </c:pt>
                <c:pt idx="2">
                  <c:v>9</c:v>
                </c:pt>
                <c:pt idx="3">
                  <c:v>19</c:v>
                </c:pt>
              </c:numCache>
            </c:numRef>
          </c:val>
          <c:smooth val="0"/>
        </c:ser>
        <c:ser>
          <c:idx val="12"/>
          <c:order val="12"/>
          <c:tx>
            <c:strRef>
              <c:f>Arkusz1!$L$107</c:f>
              <c:strCache>
                <c:ptCount val="1"/>
                <c:pt idx="0">
                  <c:v>Sytuacja kryzysowa</c:v>
                </c:pt>
              </c:strCache>
            </c:strRef>
          </c:tx>
          <c:marker>
            <c:symbol val="none"/>
          </c:marker>
          <c:cat>
            <c:numRef>
              <c:f>Arkusz1!$M$94:$P$94</c:f>
              <c:numCache>
                <c:formatCode>General</c:formatCode>
                <c:ptCount val="4"/>
                <c:pt idx="0">
                  <c:v>2012</c:v>
                </c:pt>
                <c:pt idx="1">
                  <c:v>2013</c:v>
                </c:pt>
                <c:pt idx="2">
                  <c:v>2014</c:v>
                </c:pt>
                <c:pt idx="3">
                  <c:v>2015</c:v>
                </c:pt>
              </c:numCache>
            </c:numRef>
          </c:cat>
          <c:val>
            <c:numRef>
              <c:f>Arkusz1!$M$107:$P$107</c:f>
              <c:numCache>
                <c:formatCode>General</c:formatCode>
                <c:ptCount val="4"/>
                <c:pt idx="0">
                  <c:v>3</c:v>
                </c:pt>
                <c:pt idx="1">
                  <c:v>7</c:v>
                </c:pt>
                <c:pt idx="2">
                  <c:v>6</c:v>
                </c:pt>
                <c:pt idx="3">
                  <c:v>22</c:v>
                </c:pt>
              </c:numCache>
            </c:numRef>
          </c:val>
          <c:smooth val="0"/>
        </c:ser>
        <c:dLbls>
          <c:showLegendKey val="0"/>
          <c:showVal val="0"/>
          <c:showCatName val="0"/>
          <c:showSerName val="0"/>
          <c:showPercent val="0"/>
          <c:showBubbleSize val="0"/>
        </c:dLbls>
        <c:smooth val="0"/>
        <c:axId val="1601422640"/>
        <c:axId val="1601425360"/>
      </c:lineChart>
      <c:catAx>
        <c:axId val="1601422640"/>
        <c:scaling>
          <c:orientation val="minMax"/>
        </c:scaling>
        <c:delete val="0"/>
        <c:axPos val="b"/>
        <c:numFmt formatCode="General" sourceLinked="1"/>
        <c:majorTickMark val="out"/>
        <c:minorTickMark val="none"/>
        <c:tickLblPos val="nextTo"/>
        <c:crossAx val="1601425360"/>
        <c:crosses val="autoZero"/>
        <c:auto val="1"/>
        <c:lblAlgn val="ctr"/>
        <c:lblOffset val="100"/>
        <c:noMultiLvlLbl val="0"/>
      </c:catAx>
      <c:valAx>
        <c:axId val="1601425360"/>
        <c:scaling>
          <c:orientation val="minMax"/>
        </c:scaling>
        <c:delete val="0"/>
        <c:axPos val="l"/>
        <c:majorGridlines/>
        <c:numFmt formatCode="General" sourceLinked="1"/>
        <c:majorTickMark val="out"/>
        <c:minorTickMark val="none"/>
        <c:tickLblPos val="nextTo"/>
        <c:crossAx val="1601422640"/>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 Czy Pana/Pani zdaniem gmina Długosiodło wymaga programu ożywienia gospodarczego, społecznego, przestrzenno-środowiskowego ?</a:t>
            </a:r>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Arkusz3!$A$2:$A$6</c:f>
              <c:strCache>
                <c:ptCount val="5"/>
                <c:pt idx="0">
                  <c:v>zdecydowanie tak</c:v>
                </c:pt>
                <c:pt idx="1">
                  <c:v>raczej tak</c:v>
                </c:pt>
                <c:pt idx="2">
                  <c:v>raczej nie</c:v>
                </c:pt>
                <c:pt idx="3">
                  <c:v>zdecydowanie nie</c:v>
                </c:pt>
                <c:pt idx="4">
                  <c:v>Brak odpowiedzi</c:v>
                </c:pt>
              </c:strCache>
            </c:strRef>
          </c:cat>
          <c:val>
            <c:numRef>
              <c:f>Arkusz3!$B$2:$B$6</c:f>
              <c:numCache>
                <c:formatCode>General</c:formatCode>
                <c:ptCount val="5"/>
                <c:pt idx="0">
                  <c:v>213</c:v>
                </c:pt>
                <c:pt idx="1">
                  <c:v>233</c:v>
                </c:pt>
                <c:pt idx="2">
                  <c:v>13</c:v>
                </c:pt>
                <c:pt idx="3">
                  <c:v>0</c:v>
                </c:pt>
                <c:pt idx="4">
                  <c:v>22</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Napoważniejsze problemy związane z jakością życia w gminie Długosiodło</a:t>
            </a:r>
          </a:p>
        </c:rich>
      </c:tx>
      <c:overlay val="0"/>
    </c:title>
    <c:autoTitleDeleted val="0"/>
    <c:plotArea>
      <c:layout/>
      <c:barChart>
        <c:barDir val="col"/>
        <c:grouping val="clustered"/>
        <c:varyColors val="0"/>
        <c:ser>
          <c:idx val="0"/>
          <c:order val="0"/>
          <c:tx>
            <c:strRef>
              <c:f>Arkusz3!$A$10</c:f>
              <c:strCache>
                <c:ptCount val="1"/>
                <c:pt idx="0">
                  <c:v>brak poczucia bezpieczeństwa</c:v>
                </c:pt>
              </c:strCache>
            </c:strRef>
          </c:tx>
          <c:invertIfNegative val="0"/>
          <c:val>
            <c:numRef>
              <c:f>Arkusz3!$B$10</c:f>
              <c:numCache>
                <c:formatCode>0%</c:formatCode>
                <c:ptCount val="1"/>
                <c:pt idx="0">
                  <c:v>0.53014553014553101</c:v>
                </c:pt>
              </c:numCache>
            </c:numRef>
          </c:val>
        </c:ser>
        <c:ser>
          <c:idx val="1"/>
          <c:order val="1"/>
          <c:tx>
            <c:strRef>
              <c:f>Arkusz3!$A$11</c:f>
              <c:strCache>
                <c:ptCount val="1"/>
                <c:pt idx="0">
                  <c:v>zanieczyszczenie środowiska</c:v>
                </c:pt>
              </c:strCache>
            </c:strRef>
          </c:tx>
          <c:invertIfNegative val="0"/>
          <c:val>
            <c:numRef>
              <c:f>Arkusz3!$B$11</c:f>
              <c:numCache>
                <c:formatCode>0%</c:formatCode>
                <c:ptCount val="1"/>
                <c:pt idx="0">
                  <c:v>0.59667359667359798</c:v>
                </c:pt>
              </c:numCache>
            </c:numRef>
          </c:val>
        </c:ser>
        <c:ser>
          <c:idx val="2"/>
          <c:order val="2"/>
          <c:tx>
            <c:strRef>
              <c:f>Arkusz3!$A$12</c:f>
              <c:strCache>
                <c:ptCount val="1"/>
                <c:pt idx="0">
                  <c:v>zły stan zabytków</c:v>
                </c:pt>
              </c:strCache>
            </c:strRef>
          </c:tx>
          <c:invertIfNegative val="0"/>
          <c:val>
            <c:numRef>
              <c:f>Arkusz3!$B$12</c:f>
              <c:numCache>
                <c:formatCode>0%</c:formatCode>
                <c:ptCount val="1"/>
                <c:pt idx="0">
                  <c:v>0.18503118503118532</c:v>
                </c:pt>
              </c:numCache>
            </c:numRef>
          </c:val>
        </c:ser>
        <c:ser>
          <c:idx val="3"/>
          <c:order val="3"/>
          <c:tx>
            <c:strRef>
              <c:f>Arkusz3!$A$13</c:f>
              <c:strCache>
                <c:ptCount val="1"/>
                <c:pt idx="0">
                  <c:v>zły stan zasobów mieszkaniowych</c:v>
                </c:pt>
              </c:strCache>
            </c:strRef>
          </c:tx>
          <c:invertIfNegative val="0"/>
          <c:val>
            <c:numRef>
              <c:f>Arkusz3!$B$13</c:f>
              <c:numCache>
                <c:formatCode>0%</c:formatCode>
                <c:ptCount val="1"/>
                <c:pt idx="0">
                  <c:v>0.24116424116424146</c:v>
                </c:pt>
              </c:numCache>
            </c:numRef>
          </c:val>
        </c:ser>
        <c:ser>
          <c:idx val="4"/>
          <c:order val="4"/>
          <c:tx>
            <c:strRef>
              <c:f>Arkusz3!$A$14</c:f>
              <c:strCache>
                <c:ptCount val="1"/>
                <c:pt idx="0">
                  <c:v>zły stan infrastruktury otaczającej budynki</c:v>
                </c:pt>
              </c:strCache>
            </c:strRef>
          </c:tx>
          <c:invertIfNegative val="0"/>
          <c:val>
            <c:numRef>
              <c:f>Arkusz3!$B$14</c:f>
              <c:numCache>
                <c:formatCode>0%</c:formatCode>
                <c:ptCount val="1"/>
                <c:pt idx="0">
                  <c:v>0.19126819126819147</c:v>
                </c:pt>
              </c:numCache>
            </c:numRef>
          </c:val>
        </c:ser>
        <c:ser>
          <c:idx val="5"/>
          <c:order val="5"/>
          <c:tx>
            <c:strRef>
              <c:f>Arkusz3!$A$15</c:f>
              <c:strCache>
                <c:ptCount val="1"/>
                <c:pt idx="0">
                  <c:v>niska estetyka otoczenia</c:v>
                </c:pt>
              </c:strCache>
            </c:strRef>
          </c:tx>
          <c:invertIfNegative val="0"/>
          <c:val>
            <c:numRef>
              <c:f>Arkusz3!$B$15</c:f>
              <c:numCache>
                <c:formatCode>0%</c:formatCode>
                <c:ptCount val="1"/>
                <c:pt idx="0">
                  <c:v>0.1496881496881497</c:v>
                </c:pt>
              </c:numCache>
            </c:numRef>
          </c:val>
        </c:ser>
        <c:ser>
          <c:idx val="6"/>
          <c:order val="6"/>
          <c:tx>
            <c:strRef>
              <c:f>Arkusz3!$A$16</c:f>
              <c:strCache>
                <c:ptCount val="1"/>
                <c:pt idx="0">
                  <c:v>słabo rozwinięta baza turystyczna i rekreacyjno-wypoczynkowa</c:v>
                </c:pt>
              </c:strCache>
            </c:strRef>
          </c:tx>
          <c:invertIfNegative val="0"/>
          <c:val>
            <c:numRef>
              <c:f>Arkusz3!$B$16</c:f>
              <c:numCache>
                <c:formatCode>0%</c:formatCode>
                <c:ptCount val="1"/>
                <c:pt idx="0">
                  <c:v>0.54885654885654811</c:v>
                </c:pt>
              </c:numCache>
            </c:numRef>
          </c:val>
        </c:ser>
        <c:ser>
          <c:idx val="7"/>
          <c:order val="7"/>
          <c:tx>
            <c:strRef>
              <c:f>Arkusz3!$A$17</c:f>
              <c:strCache>
                <c:ptCount val="1"/>
                <c:pt idx="0">
                  <c:v>niewystarczająca baza kulturalno-edukacyjna</c:v>
                </c:pt>
              </c:strCache>
            </c:strRef>
          </c:tx>
          <c:invertIfNegative val="0"/>
          <c:val>
            <c:numRef>
              <c:f>Arkusz3!$B$17</c:f>
              <c:numCache>
                <c:formatCode>0%</c:formatCode>
                <c:ptCount val="1"/>
                <c:pt idx="0">
                  <c:v>0.46985446985447094</c:v>
                </c:pt>
              </c:numCache>
            </c:numRef>
          </c:val>
        </c:ser>
        <c:ser>
          <c:idx val="8"/>
          <c:order val="8"/>
          <c:tx>
            <c:strRef>
              <c:f>Arkusz3!$A$18</c:f>
              <c:strCache>
                <c:ptCount val="1"/>
                <c:pt idx="0">
                  <c:v>inne</c:v>
                </c:pt>
              </c:strCache>
            </c:strRef>
          </c:tx>
          <c:invertIfNegative val="0"/>
          <c:val>
            <c:numRef>
              <c:f>Arkusz3!$B$18</c:f>
              <c:numCache>
                <c:formatCode>0%</c:formatCode>
                <c:ptCount val="1"/>
                <c:pt idx="0">
                  <c:v>2.7027027027027088E-2</c:v>
                </c:pt>
              </c:numCache>
            </c:numRef>
          </c:val>
        </c:ser>
        <c:dLbls>
          <c:showLegendKey val="0"/>
          <c:showVal val="0"/>
          <c:showCatName val="0"/>
          <c:showSerName val="0"/>
          <c:showPercent val="0"/>
          <c:showBubbleSize val="0"/>
        </c:dLbls>
        <c:gapWidth val="150"/>
        <c:axId val="1693913824"/>
        <c:axId val="1693917088"/>
      </c:barChart>
      <c:catAx>
        <c:axId val="1693913824"/>
        <c:scaling>
          <c:orientation val="minMax"/>
        </c:scaling>
        <c:delete val="1"/>
        <c:axPos val="b"/>
        <c:majorTickMark val="none"/>
        <c:minorTickMark val="none"/>
        <c:tickLblPos val="none"/>
        <c:crossAx val="1693917088"/>
        <c:crosses val="autoZero"/>
        <c:auto val="1"/>
        <c:lblAlgn val="ctr"/>
        <c:lblOffset val="100"/>
        <c:noMultiLvlLbl val="0"/>
      </c:catAx>
      <c:valAx>
        <c:axId val="1693917088"/>
        <c:scaling>
          <c:orientation val="minMax"/>
        </c:scaling>
        <c:delete val="0"/>
        <c:axPos val="l"/>
        <c:majorGridlines/>
        <c:numFmt formatCode="0%" sourceLinked="1"/>
        <c:majorTickMark val="none"/>
        <c:minorTickMark val="none"/>
        <c:tickLblPos val="nextTo"/>
        <c:crossAx val="169391382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Najpoważniejsze problemy społeczne gminy Długosiodło</a:t>
            </a:r>
          </a:p>
        </c:rich>
      </c:tx>
      <c:overlay val="0"/>
    </c:title>
    <c:autoTitleDeleted val="0"/>
    <c:plotArea>
      <c:layout/>
      <c:barChart>
        <c:barDir val="col"/>
        <c:grouping val="clustered"/>
        <c:varyColors val="0"/>
        <c:ser>
          <c:idx val="0"/>
          <c:order val="0"/>
          <c:tx>
            <c:strRef>
              <c:f>Arkusz3!$A$27</c:f>
              <c:strCache>
                <c:ptCount val="1"/>
                <c:pt idx="0">
                  <c:v>odpływ ludzi młodych i dobrze wykształconych</c:v>
                </c:pt>
              </c:strCache>
            </c:strRef>
          </c:tx>
          <c:invertIfNegative val="0"/>
          <c:val>
            <c:numRef>
              <c:f>Arkusz3!$B$27</c:f>
              <c:numCache>
                <c:formatCode>0%</c:formatCode>
                <c:ptCount val="1"/>
                <c:pt idx="0">
                  <c:v>0.77130977130977263</c:v>
                </c:pt>
              </c:numCache>
            </c:numRef>
          </c:val>
        </c:ser>
        <c:ser>
          <c:idx val="1"/>
          <c:order val="1"/>
          <c:tx>
            <c:strRef>
              <c:f>Arkusz3!$A$28</c:f>
              <c:strCache>
                <c:ptCount val="1"/>
                <c:pt idx="0">
                  <c:v>niewystarczające zasoby mieszkaniowe</c:v>
                </c:pt>
              </c:strCache>
            </c:strRef>
          </c:tx>
          <c:invertIfNegative val="0"/>
          <c:val>
            <c:numRef>
              <c:f>Arkusz3!$B$28</c:f>
              <c:numCache>
                <c:formatCode>0%</c:formatCode>
                <c:ptCount val="1"/>
                <c:pt idx="0">
                  <c:v>0.45322245322245386</c:v>
                </c:pt>
              </c:numCache>
            </c:numRef>
          </c:val>
        </c:ser>
        <c:ser>
          <c:idx val="2"/>
          <c:order val="2"/>
          <c:tx>
            <c:strRef>
              <c:f>Arkusz3!$A$29</c:f>
              <c:strCache>
                <c:ptCount val="1"/>
                <c:pt idx="0">
                  <c:v>chuligaństwo i zagrożenie przestępczością</c:v>
                </c:pt>
              </c:strCache>
            </c:strRef>
          </c:tx>
          <c:invertIfNegative val="0"/>
          <c:val>
            <c:numRef>
              <c:f>Arkusz3!$B$29</c:f>
              <c:numCache>
                <c:formatCode>0%</c:formatCode>
                <c:ptCount val="1"/>
                <c:pt idx="0">
                  <c:v>0.22245322245322249</c:v>
                </c:pt>
              </c:numCache>
            </c:numRef>
          </c:val>
        </c:ser>
        <c:ser>
          <c:idx val="3"/>
          <c:order val="3"/>
          <c:tx>
            <c:strRef>
              <c:f>Arkusz3!$A$30</c:f>
              <c:strCache>
                <c:ptCount val="1"/>
                <c:pt idx="0">
                  <c:v>patologie społeczne (alkoholizm, narkomania, przemoc w rodzinie)</c:v>
                </c:pt>
              </c:strCache>
            </c:strRef>
          </c:tx>
          <c:invertIfNegative val="0"/>
          <c:val>
            <c:numRef>
              <c:f>Arkusz3!$B$30</c:f>
              <c:numCache>
                <c:formatCode>0%</c:formatCode>
                <c:ptCount val="1"/>
                <c:pt idx="0">
                  <c:v>0.61746361746361822</c:v>
                </c:pt>
              </c:numCache>
            </c:numRef>
          </c:val>
        </c:ser>
        <c:ser>
          <c:idx val="4"/>
          <c:order val="4"/>
          <c:tx>
            <c:strRef>
              <c:f>Arkusz3!$A$31</c:f>
              <c:strCache>
                <c:ptCount val="1"/>
                <c:pt idx="0">
                  <c:v>niska aktywność społeczna osob starszych</c:v>
                </c:pt>
              </c:strCache>
            </c:strRef>
          </c:tx>
          <c:invertIfNegative val="0"/>
          <c:val>
            <c:numRef>
              <c:f>Arkusz3!$B$31</c:f>
              <c:numCache>
                <c:formatCode>0%</c:formatCode>
                <c:ptCount val="1"/>
                <c:pt idx="0">
                  <c:v>0.12266112266112285</c:v>
                </c:pt>
              </c:numCache>
            </c:numRef>
          </c:val>
        </c:ser>
        <c:ser>
          <c:idx val="5"/>
          <c:order val="5"/>
          <c:tx>
            <c:strRef>
              <c:f>Arkusz3!$A$32</c:f>
              <c:strCache>
                <c:ptCount val="1"/>
                <c:pt idx="0">
                  <c:v>słaba integracja lokalnej społeczności</c:v>
                </c:pt>
              </c:strCache>
            </c:strRef>
          </c:tx>
          <c:invertIfNegative val="0"/>
          <c:val>
            <c:numRef>
              <c:f>Arkusz3!$B$32</c:f>
              <c:numCache>
                <c:formatCode>0%</c:formatCode>
                <c:ptCount val="1"/>
                <c:pt idx="0">
                  <c:v>0.31600831600831608</c:v>
                </c:pt>
              </c:numCache>
            </c:numRef>
          </c:val>
        </c:ser>
        <c:ser>
          <c:idx val="6"/>
          <c:order val="6"/>
          <c:tx>
            <c:strRef>
              <c:f>Arkusz3!$A$33</c:f>
              <c:strCache>
                <c:ptCount val="1"/>
                <c:pt idx="0">
                  <c:v>bezrobocie</c:v>
                </c:pt>
              </c:strCache>
            </c:strRef>
          </c:tx>
          <c:invertIfNegative val="0"/>
          <c:val>
            <c:numRef>
              <c:f>Arkusz3!$B$33</c:f>
              <c:numCache>
                <c:formatCode>0%</c:formatCode>
                <c:ptCount val="1"/>
                <c:pt idx="0">
                  <c:v>0.74428274428274355</c:v>
                </c:pt>
              </c:numCache>
            </c:numRef>
          </c:val>
        </c:ser>
        <c:ser>
          <c:idx val="7"/>
          <c:order val="7"/>
          <c:tx>
            <c:strRef>
              <c:f>Arkusz3!$A$34</c:f>
              <c:strCache>
                <c:ptCount val="1"/>
                <c:pt idx="0">
                  <c:v>ubóstwo</c:v>
                </c:pt>
              </c:strCache>
            </c:strRef>
          </c:tx>
          <c:invertIfNegative val="0"/>
          <c:val>
            <c:numRef>
              <c:f>Arkusz3!$B$34</c:f>
              <c:numCache>
                <c:formatCode>0%</c:formatCode>
                <c:ptCount val="1"/>
                <c:pt idx="0">
                  <c:v>9.1476091476091495E-2</c:v>
                </c:pt>
              </c:numCache>
            </c:numRef>
          </c:val>
        </c:ser>
        <c:ser>
          <c:idx val="8"/>
          <c:order val="8"/>
          <c:tx>
            <c:strRef>
              <c:f>Arkusz3!$A$35</c:f>
              <c:strCache>
                <c:ptCount val="1"/>
                <c:pt idx="0">
                  <c:v>inne</c:v>
                </c:pt>
              </c:strCache>
            </c:strRef>
          </c:tx>
          <c:invertIfNegative val="0"/>
          <c:val>
            <c:numRef>
              <c:f>Arkusz3!$B$35</c:f>
              <c:numCache>
                <c:formatCode>0.0%</c:formatCode>
                <c:ptCount val="1"/>
                <c:pt idx="0">
                  <c:v>2.0790020790020791E-3</c:v>
                </c:pt>
              </c:numCache>
            </c:numRef>
          </c:val>
        </c:ser>
        <c:dLbls>
          <c:showLegendKey val="0"/>
          <c:showVal val="0"/>
          <c:showCatName val="0"/>
          <c:showSerName val="0"/>
          <c:showPercent val="0"/>
          <c:showBubbleSize val="0"/>
        </c:dLbls>
        <c:gapWidth val="150"/>
        <c:axId val="1693913280"/>
        <c:axId val="1693916000"/>
      </c:barChart>
      <c:catAx>
        <c:axId val="1693913280"/>
        <c:scaling>
          <c:orientation val="minMax"/>
        </c:scaling>
        <c:delete val="1"/>
        <c:axPos val="b"/>
        <c:majorTickMark val="none"/>
        <c:minorTickMark val="none"/>
        <c:tickLblPos val="none"/>
        <c:crossAx val="1693916000"/>
        <c:crosses val="autoZero"/>
        <c:auto val="1"/>
        <c:lblAlgn val="ctr"/>
        <c:lblOffset val="100"/>
        <c:noMultiLvlLbl val="0"/>
      </c:catAx>
      <c:valAx>
        <c:axId val="1693916000"/>
        <c:scaling>
          <c:orientation val="minMax"/>
        </c:scaling>
        <c:delete val="0"/>
        <c:axPos val="l"/>
        <c:majorGridlines/>
        <c:numFmt formatCode="0%" sourceLinked="1"/>
        <c:majorTickMark val="none"/>
        <c:minorTickMark val="none"/>
        <c:tickLblPos val="nextTo"/>
        <c:crossAx val="1693913280"/>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Najpoważniejsze problemy ekonomiczne w gminie Długosiodło.</a:t>
            </a:r>
          </a:p>
        </c:rich>
      </c:tx>
      <c:overlay val="0"/>
    </c:title>
    <c:autoTitleDeleted val="0"/>
    <c:plotArea>
      <c:layout/>
      <c:barChart>
        <c:barDir val="col"/>
        <c:grouping val="clustered"/>
        <c:varyColors val="0"/>
        <c:ser>
          <c:idx val="0"/>
          <c:order val="0"/>
          <c:tx>
            <c:strRef>
              <c:f>Arkusz3!$A$41</c:f>
              <c:strCache>
                <c:ptCount val="1"/>
                <c:pt idx="0">
                  <c:v>brak lub zła jakość terenów inwestycyjnych</c:v>
                </c:pt>
              </c:strCache>
            </c:strRef>
          </c:tx>
          <c:invertIfNegative val="0"/>
          <c:val>
            <c:numRef>
              <c:f>Arkusz3!$B$41</c:f>
              <c:numCache>
                <c:formatCode>0%</c:formatCode>
                <c:ptCount val="1"/>
                <c:pt idx="0">
                  <c:v>0.49896049896049965</c:v>
                </c:pt>
              </c:numCache>
            </c:numRef>
          </c:val>
        </c:ser>
        <c:ser>
          <c:idx val="1"/>
          <c:order val="1"/>
          <c:tx>
            <c:strRef>
              <c:f>Arkusz3!$A$42</c:f>
              <c:strCache>
                <c:ptCount val="1"/>
                <c:pt idx="0">
                  <c:v>brak wsparcia dla małych i średnich przedsiębiorstw</c:v>
                </c:pt>
              </c:strCache>
            </c:strRef>
          </c:tx>
          <c:invertIfNegative val="0"/>
          <c:val>
            <c:numRef>
              <c:f>Arkusz3!$B$42</c:f>
              <c:numCache>
                <c:formatCode>0%</c:formatCode>
                <c:ptCount val="1"/>
                <c:pt idx="0">
                  <c:v>0.37006237006237064</c:v>
                </c:pt>
              </c:numCache>
            </c:numRef>
          </c:val>
        </c:ser>
        <c:ser>
          <c:idx val="2"/>
          <c:order val="2"/>
          <c:tx>
            <c:strRef>
              <c:f>Arkusz3!$A$43</c:f>
              <c:strCache>
                <c:ptCount val="1"/>
                <c:pt idx="0">
                  <c:v>brak wystarczającej liczby miejsc pracy</c:v>
                </c:pt>
              </c:strCache>
            </c:strRef>
          </c:tx>
          <c:invertIfNegative val="0"/>
          <c:val>
            <c:numRef>
              <c:f>Arkusz3!$B$43</c:f>
              <c:numCache>
                <c:formatCode>0%</c:formatCode>
                <c:ptCount val="1"/>
                <c:pt idx="0">
                  <c:v>0.74636174636174635</c:v>
                </c:pt>
              </c:numCache>
            </c:numRef>
          </c:val>
        </c:ser>
        <c:ser>
          <c:idx val="3"/>
          <c:order val="3"/>
          <c:tx>
            <c:strRef>
              <c:f>Arkusz3!$A$44</c:f>
              <c:strCache>
                <c:ptCount val="1"/>
                <c:pt idx="0">
                  <c:v>zła gospodarka komunalna (zła gospodara odpadami i ściekami)</c:v>
                </c:pt>
              </c:strCache>
            </c:strRef>
          </c:tx>
          <c:invertIfNegative val="0"/>
          <c:val>
            <c:numRef>
              <c:f>Arkusz3!$B$44</c:f>
              <c:numCache>
                <c:formatCode>0%</c:formatCode>
                <c:ptCount val="1"/>
                <c:pt idx="0">
                  <c:v>8.1081081081081086E-2</c:v>
                </c:pt>
              </c:numCache>
            </c:numRef>
          </c:val>
        </c:ser>
        <c:ser>
          <c:idx val="4"/>
          <c:order val="4"/>
          <c:tx>
            <c:strRef>
              <c:f>Arkusz3!$A$45</c:f>
              <c:strCache>
                <c:ptCount val="1"/>
                <c:pt idx="0">
                  <c:v>słaby rozwój handlu</c:v>
                </c:pt>
              </c:strCache>
            </c:strRef>
          </c:tx>
          <c:invertIfNegative val="0"/>
          <c:val>
            <c:numRef>
              <c:f>Arkusz3!$B$45</c:f>
              <c:numCache>
                <c:formatCode>0%</c:formatCode>
                <c:ptCount val="1"/>
                <c:pt idx="0">
                  <c:v>0.33887733887733934</c:v>
                </c:pt>
              </c:numCache>
            </c:numRef>
          </c:val>
        </c:ser>
        <c:ser>
          <c:idx val="5"/>
          <c:order val="5"/>
          <c:tx>
            <c:strRef>
              <c:f>Arkusz3!$A$46</c:f>
              <c:strCache>
                <c:ptCount val="1"/>
                <c:pt idx="0">
                  <c:v>zły stan infrastruktury drogowej</c:v>
                </c:pt>
              </c:strCache>
            </c:strRef>
          </c:tx>
          <c:invertIfNegative val="0"/>
          <c:val>
            <c:numRef>
              <c:f>Arkusz3!$B$46</c:f>
              <c:numCache>
                <c:formatCode>0%</c:formatCode>
                <c:ptCount val="1"/>
                <c:pt idx="0">
                  <c:v>0.32432432432432517</c:v>
                </c:pt>
              </c:numCache>
            </c:numRef>
          </c:val>
        </c:ser>
        <c:ser>
          <c:idx val="6"/>
          <c:order val="6"/>
          <c:tx>
            <c:strRef>
              <c:f>Arkusz3!$A$47</c:f>
              <c:strCache>
                <c:ptCount val="1"/>
                <c:pt idx="0">
                  <c:v>niewykorzystany potencjał turystyczny i słaba promocja gminy</c:v>
                </c:pt>
              </c:strCache>
            </c:strRef>
          </c:tx>
          <c:invertIfNegative val="0"/>
          <c:val>
            <c:numRef>
              <c:f>Arkusz3!$B$47</c:f>
              <c:numCache>
                <c:formatCode>0%</c:formatCode>
                <c:ptCount val="1"/>
                <c:pt idx="0">
                  <c:v>0.35550935550935558</c:v>
                </c:pt>
              </c:numCache>
            </c:numRef>
          </c:val>
        </c:ser>
        <c:ser>
          <c:idx val="7"/>
          <c:order val="7"/>
          <c:tx>
            <c:strRef>
              <c:f>Arkusz3!$A$48</c:f>
              <c:strCache>
                <c:ptCount val="1"/>
                <c:pt idx="0">
                  <c:v>brak dostępu do nowoczesnych technologii (np.. Internet, telefonia komórkowa)</c:v>
                </c:pt>
              </c:strCache>
            </c:strRef>
          </c:tx>
          <c:invertIfNegative val="0"/>
          <c:val>
            <c:numRef>
              <c:f>Arkusz3!$B$48</c:f>
              <c:numCache>
                <c:formatCode>0%</c:formatCode>
                <c:ptCount val="1"/>
                <c:pt idx="0">
                  <c:v>0.25779625779625776</c:v>
                </c:pt>
              </c:numCache>
            </c:numRef>
          </c:val>
        </c:ser>
        <c:ser>
          <c:idx val="8"/>
          <c:order val="8"/>
          <c:tx>
            <c:strRef>
              <c:f>Arkusz3!$A$49</c:f>
              <c:strCache>
                <c:ptCount val="1"/>
                <c:pt idx="0">
                  <c:v>inne</c:v>
                </c:pt>
              </c:strCache>
            </c:strRef>
          </c:tx>
          <c:invertIfNegative val="0"/>
          <c:val>
            <c:numRef>
              <c:f>Arkusz3!$B$49</c:f>
              <c:numCache>
                <c:formatCode>0%</c:formatCode>
                <c:ptCount val="1"/>
                <c:pt idx="0">
                  <c:v>6.2370062370062374E-3</c:v>
                </c:pt>
              </c:numCache>
            </c:numRef>
          </c:val>
        </c:ser>
        <c:dLbls>
          <c:showLegendKey val="0"/>
          <c:showVal val="0"/>
          <c:showCatName val="0"/>
          <c:showSerName val="0"/>
          <c:showPercent val="0"/>
          <c:showBubbleSize val="0"/>
        </c:dLbls>
        <c:gapWidth val="150"/>
        <c:axId val="1693918720"/>
        <c:axId val="1693914368"/>
      </c:barChart>
      <c:catAx>
        <c:axId val="1693918720"/>
        <c:scaling>
          <c:orientation val="minMax"/>
        </c:scaling>
        <c:delete val="1"/>
        <c:axPos val="b"/>
        <c:majorTickMark val="out"/>
        <c:minorTickMark val="none"/>
        <c:tickLblPos val="none"/>
        <c:crossAx val="1693914368"/>
        <c:crosses val="autoZero"/>
        <c:auto val="1"/>
        <c:lblAlgn val="ctr"/>
        <c:lblOffset val="100"/>
        <c:noMultiLvlLbl val="0"/>
      </c:catAx>
      <c:valAx>
        <c:axId val="1693914368"/>
        <c:scaling>
          <c:orientation val="minMax"/>
        </c:scaling>
        <c:delete val="0"/>
        <c:axPos val="l"/>
        <c:majorGridlines/>
        <c:numFmt formatCode="0%" sourceLinked="1"/>
        <c:majorTickMark val="out"/>
        <c:minorTickMark val="none"/>
        <c:tickLblPos val="nextTo"/>
        <c:crossAx val="169391872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4E4C40-A6BB-452C-ACFD-8969FFBDF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63</Pages>
  <Words>12793</Words>
  <Characters>76764</Characters>
  <Application>Microsoft Office Word</Application>
  <DocSecurity>0</DocSecurity>
  <Lines>639</Lines>
  <Paragraphs>178</Paragraphs>
  <ScaleCrop>false</ScaleCrop>
  <HeadingPairs>
    <vt:vector size="2" baseType="variant">
      <vt:variant>
        <vt:lpstr>Tytuł</vt:lpstr>
      </vt:variant>
      <vt:variant>
        <vt:i4>1</vt:i4>
      </vt:variant>
    </vt:vector>
  </HeadingPairs>
  <TitlesOfParts>
    <vt:vector size="1" baseType="lpstr">
      <vt:lpstr>Program Rewitalizacji Gminy Długosiodło na lata 2016-2023</vt:lpstr>
    </vt:vector>
  </TitlesOfParts>
  <Company>Green Wood Sp. z o.o.</Company>
  <LinksUpToDate>false</LinksUpToDate>
  <CharactersWithSpaces>89379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Rewitalizacji Gminy Długosiodło na lata 2016-2023</dc:title>
  <dc:subject/>
  <dc:creator>Warszawa, wrzesień 2016</dc:creator>
  <cp:keywords/>
  <dc:description/>
  <cp:lastModifiedBy>Tomasz Orłowski</cp:lastModifiedBy>
  <cp:revision>73</cp:revision>
  <cp:lastPrinted>2016-11-04T08:30:00Z</cp:lastPrinted>
  <dcterms:created xsi:type="dcterms:W3CDTF">2016-09-10T15:59:00Z</dcterms:created>
  <dcterms:modified xsi:type="dcterms:W3CDTF">2016-11-04T08:30:00Z</dcterms:modified>
</cp:coreProperties>
</file>